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jc w:val="center"/>
        <w:rPr>
          <w:rFonts w:ascii="方正小标宋简体" w:hAnsi="宋体" w:eastAsia="方正小标宋简体" w:cs="Arial"/>
          <w:sz w:val="52"/>
          <w:szCs w:val="52"/>
        </w:rPr>
      </w:pPr>
    </w:p>
    <w:p>
      <w:pPr>
        <w:spacing w:line="360" w:lineRule="exact"/>
        <w:jc w:val="center"/>
        <w:rPr>
          <w:rFonts w:ascii="方正小标宋简体" w:hAnsi="宋体" w:eastAsia="方正小标宋简体" w:cs="Arial"/>
          <w:sz w:val="52"/>
          <w:szCs w:val="52"/>
        </w:rPr>
      </w:pPr>
    </w:p>
    <w:p>
      <w:pPr>
        <w:spacing w:line="360" w:lineRule="exact"/>
        <w:jc w:val="center"/>
        <w:rPr>
          <w:rFonts w:ascii="方正小标宋简体" w:hAnsi="宋体" w:eastAsia="方正小标宋简体" w:cs="Arial"/>
          <w:sz w:val="52"/>
          <w:szCs w:val="52"/>
        </w:rPr>
      </w:pPr>
    </w:p>
    <w:p>
      <w:pPr>
        <w:spacing w:line="360" w:lineRule="exact"/>
        <w:jc w:val="center"/>
        <w:rPr>
          <w:rFonts w:ascii="方正小标宋简体" w:hAnsi="宋体" w:eastAsia="方正小标宋简体" w:cs="Arial"/>
          <w:sz w:val="52"/>
          <w:szCs w:val="52"/>
        </w:rPr>
      </w:pPr>
    </w:p>
    <w:p>
      <w:pPr>
        <w:spacing w:line="360" w:lineRule="exact"/>
        <w:jc w:val="center"/>
        <w:rPr>
          <w:rFonts w:ascii="方正小标宋简体" w:hAnsi="宋体" w:eastAsia="方正小标宋简体" w:cs="Arial"/>
          <w:sz w:val="52"/>
          <w:szCs w:val="52"/>
        </w:rPr>
      </w:pPr>
    </w:p>
    <w:p>
      <w:pPr>
        <w:spacing w:line="360" w:lineRule="exact"/>
        <w:jc w:val="center"/>
        <w:rPr>
          <w:rFonts w:ascii="方正小标宋简体" w:hAnsi="宋体" w:eastAsia="方正小标宋简体" w:cs="Arial"/>
          <w:sz w:val="52"/>
          <w:szCs w:val="52"/>
        </w:rPr>
      </w:pPr>
    </w:p>
    <w:p>
      <w:pPr>
        <w:spacing w:line="360" w:lineRule="exact"/>
        <w:jc w:val="center"/>
        <w:rPr>
          <w:rFonts w:ascii="方正小标宋简体" w:hAnsi="黑体" w:eastAsia="方正小标宋简体" w:cs="Arial"/>
          <w:sz w:val="36"/>
          <w:szCs w:val="36"/>
        </w:rPr>
      </w:pPr>
      <w:r>
        <w:rPr>
          <w:rFonts w:hint="eastAsia" w:ascii="方正小标宋简体" w:hAnsi="黑体" w:eastAsia="方正小标宋简体" w:cs="Arial"/>
          <w:sz w:val="36"/>
          <w:szCs w:val="36"/>
        </w:rPr>
        <w:t>青岛炼化突发环境事件应急预案</w:t>
      </w:r>
    </w:p>
    <w:p>
      <w:pPr>
        <w:spacing w:line="360" w:lineRule="exact"/>
        <w:jc w:val="center"/>
        <w:rPr>
          <w:rFonts w:ascii="方正小标宋简体" w:hAnsi="宋体" w:eastAsia="方正小标宋简体" w:cs="Arial"/>
          <w:sz w:val="36"/>
          <w:szCs w:val="36"/>
        </w:rPr>
      </w:pPr>
    </w:p>
    <w:p>
      <w:pPr>
        <w:spacing w:line="360" w:lineRule="exact"/>
        <w:jc w:val="center"/>
        <w:rPr>
          <w:rFonts w:ascii="方正小标宋简体" w:hAnsi="宋体" w:eastAsia="方正小标宋简体" w:cs="Arial"/>
          <w:sz w:val="36"/>
          <w:szCs w:val="36"/>
        </w:rPr>
      </w:pPr>
    </w:p>
    <w:p>
      <w:pPr>
        <w:spacing w:line="360" w:lineRule="exact"/>
        <w:jc w:val="center"/>
        <w:rPr>
          <w:rFonts w:ascii="方正小标宋简体" w:hAnsi="宋体" w:eastAsia="方正小标宋简体" w:cs="Arial"/>
          <w:sz w:val="36"/>
          <w:szCs w:val="36"/>
        </w:rPr>
      </w:pPr>
    </w:p>
    <w:p>
      <w:pPr>
        <w:spacing w:line="360" w:lineRule="exact"/>
        <w:jc w:val="center"/>
        <w:rPr>
          <w:rFonts w:ascii="方正小标宋简体" w:hAnsi="宋体" w:eastAsia="方正小标宋简体" w:cs="Arial"/>
          <w:sz w:val="36"/>
          <w:szCs w:val="36"/>
        </w:rPr>
      </w:pPr>
    </w:p>
    <w:p>
      <w:pPr>
        <w:spacing w:line="360" w:lineRule="exact"/>
        <w:jc w:val="center"/>
        <w:rPr>
          <w:rFonts w:ascii="方正小标宋简体" w:hAnsi="宋体" w:eastAsia="方正小标宋简体" w:cs="Arial"/>
          <w:sz w:val="36"/>
          <w:szCs w:val="36"/>
        </w:rPr>
      </w:pPr>
    </w:p>
    <w:p>
      <w:pPr>
        <w:spacing w:line="360" w:lineRule="exact"/>
        <w:jc w:val="center"/>
        <w:rPr>
          <w:rFonts w:ascii="方正小标宋简体" w:hAnsi="宋体" w:eastAsia="方正小标宋简体" w:cs="Arial"/>
          <w:sz w:val="36"/>
          <w:szCs w:val="36"/>
        </w:rPr>
      </w:pPr>
    </w:p>
    <w:p>
      <w:pPr>
        <w:spacing w:line="360" w:lineRule="exact"/>
        <w:jc w:val="center"/>
        <w:rPr>
          <w:rFonts w:ascii="方正小标宋简体" w:hAnsi="宋体" w:eastAsia="方正小标宋简体" w:cs="Arial"/>
          <w:sz w:val="36"/>
          <w:szCs w:val="36"/>
        </w:rPr>
      </w:pPr>
    </w:p>
    <w:p>
      <w:pPr>
        <w:spacing w:line="360" w:lineRule="exact"/>
        <w:jc w:val="center"/>
        <w:rPr>
          <w:rFonts w:ascii="方正小标宋简体" w:hAnsi="宋体" w:eastAsia="方正小标宋简体" w:cs="Arial"/>
          <w:sz w:val="36"/>
          <w:szCs w:val="36"/>
        </w:rPr>
      </w:pPr>
    </w:p>
    <w:p>
      <w:pPr>
        <w:spacing w:line="360" w:lineRule="exact"/>
        <w:jc w:val="center"/>
        <w:rPr>
          <w:rFonts w:ascii="方正小标宋简体" w:hAnsi="宋体" w:eastAsia="方正小标宋简体" w:cs="Arial"/>
          <w:sz w:val="36"/>
          <w:szCs w:val="36"/>
        </w:rPr>
      </w:pPr>
    </w:p>
    <w:p>
      <w:pPr>
        <w:spacing w:line="360" w:lineRule="exact"/>
        <w:jc w:val="center"/>
        <w:rPr>
          <w:rFonts w:ascii="方正小标宋简体" w:hAnsi="宋体" w:eastAsia="方正小标宋简体" w:cs="Arial"/>
          <w:sz w:val="36"/>
          <w:szCs w:val="36"/>
        </w:rPr>
      </w:pPr>
    </w:p>
    <w:p>
      <w:pPr>
        <w:spacing w:line="360" w:lineRule="exact"/>
        <w:jc w:val="center"/>
        <w:rPr>
          <w:rFonts w:ascii="方正小标宋简体" w:hAnsi="宋体" w:eastAsia="方正小标宋简体" w:cs="Arial"/>
          <w:sz w:val="36"/>
          <w:szCs w:val="36"/>
        </w:rPr>
      </w:pPr>
    </w:p>
    <w:p>
      <w:pPr>
        <w:spacing w:line="360" w:lineRule="exact"/>
        <w:jc w:val="center"/>
        <w:rPr>
          <w:rFonts w:ascii="方正小标宋简体" w:hAnsi="宋体" w:eastAsia="方正小标宋简体" w:cs="Arial"/>
          <w:sz w:val="36"/>
          <w:szCs w:val="36"/>
        </w:rPr>
      </w:pPr>
    </w:p>
    <w:p>
      <w:pPr>
        <w:spacing w:line="360" w:lineRule="exact"/>
        <w:jc w:val="center"/>
        <w:rPr>
          <w:rFonts w:ascii="方正小标宋简体" w:hAnsi="宋体" w:eastAsia="方正小标宋简体" w:cs="Arial"/>
          <w:sz w:val="36"/>
          <w:szCs w:val="36"/>
        </w:rPr>
      </w:pPr>
    </w:p>
    <w:p>
      <w:pPr>
        <w:spacing w:line="360" w:lineRule="exact"/>
        <w:jc w:val="center"/>
        <w:rPr>
          <w:rFonts w:ascii="方正小标宋简体" w:hAnsi="宋体" w:eastAsia="方正小标宋简体" w:cs="Arial"/>
          <w:sz w:val="36"/>
          <w:szCs w:val="36"/>
        </w:rPr>
      </w:pPr>
    </w:p>
    <w:p>
      <w:pPr>
        <w:spacing w:line="360" w:lineRule="exact"/>
        <w:jc w:val="center"/>
        <w:rPr>
          <w:rFonts w:ascii="方正小标宋简体" w:hAnsi="宋体" w:eastAsia="方正小标宋简体" w:cs="Arial"/>
          <w:sz w:val="36"/>
          <w:szCs w:val="36"/>
        </w:rPr>
      </w:pPr>
    </w:p>
    <w:p>
      <w:pPr>
        <w:spacing w:line="360" w:lineRule="exact"/>
        <w:jc w:val="center"/>
        <w:rPr>
          <w:rFonts w:ascii="方正小标宋简体" w:hAnsi="宋体" w:eastAsia="方正小标宋简体" w:cs="Arial"/>
          <w:sz w:val="36"/>
          <w:szCs w:val="36"/>
        </w:rPr>
      </w:pPr>
    </w:p>
    <w:p>
      <w:pPr>
        <w:spacing w:line="360" w:lineRule="exact"/>
        <w:jc w:val="center"/>
        <w:rPr>
          <w:rFonts w:ascii="方正小标宋简体" w:hAnsi="宋体" w:eastAsia="方正小标宋简体" w:cs="Arial"/>
          <w:sz w:val="36"/>
          <w:szCs w:val="36"/>
        </w:rPr>
      </w:pPr>
    </w:p>
    <w:p>
      <w:pPr>
        <w:spacing w:line="360" w:lineRule="exact"/>
        <w:jc w:val="center"/>
        <w:rPr>
          <w:rFonts w:ascii="方正小标宋简体" w:hAnsi="宋体" w:eastAsia="方正小标宋简体" w:cs="Arial"/>
          <w:sz w:val="36"/>
          <w:szCs w:val="36"/>
        </w:rPr>
      </w:pPr>
    </w:p>
    <w:p>
      <w:pPr>
        <w:spacing w:line="360" w:lineRule="exact"/>
        <w:jc w:val="center"/>
        <w:rPr>
          <w:rFonts w:ascii="方正小标宋简体" w:hAnsi="宋体" w:eastAsia="方正小标宋简体" w:cs="Arial"/>
          <w:sz w:val="36"/>
          <w:szCs w:val="36"/>
        </w:rPr>
      </w:pPr>
    </w:p>
    <w:p>
      <w:pPr>
        <w:spacing w:line="360" w:lineRule="exact"/>
        <w:jc w:val="center"/>
        <w:rPr>
          <w:rFonts w:ascii="方正小标宋简体" w:hAnsi="宋体" w:eastAsia="方正小标宋简体" w:cs="Arial"/>
          <w:sz w:val="36"/>
          <w:szCs w:val="36"/>
        </w:rPr>
      </w:pPr>
    </w:p>
    <w:p>
      <w:pPr>
        <w:spacing w:line="360" w:lineRule="exact"/>
        <w:jc w:val="center"/>
        <w:rPr>
          <w:rFonts w:ascii="方正小标宋简体" w:hAnsi="宋体" w:eastAsia="方正小标宋简体" w:cs="Arial"/>
          <w:sz w:val="36"/>
          <w:szCs w:val="36"/>
        </w:rPr>
      </w:pPr>
    </w:p>
    <w:p>
      <w:pPr>
        <w:spacing w:line="360" w:lineRule="exact"/>
        <w:jc w:val="center"/>
        <w:rPr>
          <w:rFonts w:ascii="方正小标宋简体" w:hAnsi="宋体" w:eastAsia="方正小标宋简体" w:cs="Arial"/>
          <w:sz w:val="36"/>
          <w:szCs w:val="36"/>
        </w:rPr>
      </w:pPr>
    </w:p>
    <w:p>
      <w:pPr>
        <w:spacing w:line="360" w:lineRule="exact"/>
        <w:jc w:val="center"/>
        <w:rPr>
          <w:rFonts w:ascii="方正小标宋简体" w:hAnsi="宋体" w:eastAsia="方正小标宋简体" w:cs="Arial"/>
          <w:sz w:val="36"/>
          <w:szCs w:val="36"/>
        </w:rPr>
      </w:pPr>
    </w:p>
    <w:p>
      <w:pPr>
        <w:spacing w:line="360" w:lineRule="exact"/>
        <w:jc w:val="center"/>
        <w:rPr>
          <w:rFonts w:ascii="方正小标宋简体" w:hAnsi="宋体" w:eastAsia="方正小标宋简体" w:cs="Arial"/>
          <w:sz w:val="36"/>
          <w:szCs w:val="36"/>
        </w:rPr>
      </w:pPr>
    </w:p>
    <w:p>
      <w:pPr>
        <w:spacing w:line="360" w:lineRule="exact"/>
        <w:jc w:val="center"/>
        <w:rPr>
          <w:rFonts w:ascii="方正小标宋简体" w:hAnsi="宋体" w:eastAsia="方正小标宋简体" w:cs="Arial"/>
          <w:sz w:val="36"/>
          <w:szCs w:val="36"/>
        </w:rPr>
      </w:pPr>
    </w:p>
    <w:p>
      <w:pPr>
        <w:spacing w:line="360" w:lineRule="exact"/>
        <w:jc w:val="center"/>
        <w:rPr>
          <w:rFonts w:ascii="方正小标宋简体" w:hAnsi="宋体" w:eastAsia="方正小标宋简体" w:cs="Arial"/>
          <w:sz w:val="36"/>
          <w:szCs w:val="36"/>
        </w:rPr>
      </w:pPr>
    </w:p>
    <w:p>
      <w:pPr>
        <w:spacing w:line="360" w:lineRule="exact"/>
        <w:jc w:val="center"/>
        <w:rPr>
          <w:rFonts w:ascii="方正小标宋简体" w:hAnsi="宋体" w:eastAsia="方正小标宋简体" w:cs="Arial"/>
          <w:sz w:val="36"/>
          <w:szCs w:val="36"/>
        </w:rPr>
      </w:pPr>
    </w:p>
    <w:p>
      <w:pPr>
        <w:spacing w:line="360" w:lineRule="exact"/>
        <w:jc w:val="center"/>
        <w:rPr>
          <w:rFonts w:ascii="方正小标宋简体" w:hAnsi="宋体" w:eastAsia="方正小标宋简体" w:cs="Arial"/>
          <w:sz w:val="36"/>
          <w:szCs w:val="36"/>
        </w:rPr>
      </w:pPr>
    </w:p>
    <w:p>
      <w:pPr>
        <w:spacing w:line="360" w:lineRule="exact"/>
        <w:jc w:val="center"/>
        <w:rPr>
          <w:rFonts w:ascii="黑体" w:hAnsi="黑体" w:eastAsia="黑体" w:cs="Arial"/>
          <w:sz w:val="28"/>
          <w:szCs w:val="28"/>
        </w:rPr>
      </w:pPr>
      <w:r>
        <w:rPr>
          <w:rFonts w:hint="eastAsia" w:ascii="黑体" w:hAnsi="黑体" w:eastAsia="黑体" w:cs="Arial"/>
          <w:sz w:val="28"/>
          <w:szCs w:val="28"/>
        </w:rPr>
        <w:t>中国石化青岛炼油化工有限责任公司</w:t>
      </w:r>
    </w:p>
    <w:p>
      <w:pPr>
        <w:spacing w:line="360" w:lineRule="exact"/>
        <w:jc w:val="center"/>
        <w:rPr>
          <w:rFonts w:ascii="方正小标宋简体" w:hAnsi="宋体" w:eastAsia="方正小标宋简体"/>
          <w:bCs/>
          <w:sz w:val="36"/>
          <w:szCs w:val="36"/>
        </w:rPr>
        <w:sectPr>
          <w:footerReference r:id="rId3" w:type="default"/>
          <w:footerReference r:id="rId4" w:type="even"/>
          <w:pgSz w:w="11906" w:h="16838"/>
          <w:pgMar w:top="1440" w:right="1800" w:bottom="1440" w:left="1800" w:header="851" w:footer="992" w:gutter="0"/>
          <w:pgNumType w:start="0"/>
          <w:cols w:space="425" w:num="1"/>
          <w:docGrid w:type="lines" w:linePitch="312" w:charSpace="0"/>
        </w:sectPr>
      </w:pPr>
    </w:p>
    <w:p>
      <w:pPr>
        <w:pStyle w:val="27"/>
      </w:pPr>
      <w:r>
        <w:rPr>
          <w:rFonts w:hint="eastAsia"/>
        </w:rPr>
        <w:t>目 录</w:t>
      </w:r>
    </w:p>
    <w:p>
      <w:pPr>
        <w:pStyle w:val="27"/>
        <w:rPr>
          <w:rFonts w:ascii="Calibri" w:hAnsi="Calibri"/>
          <w:bCs w:val="0"/>
          <w:caps w:val="0"/>
          <w:kern w:val="2"/>
          <w:sz w:val="21"/>
          <w:szCs w:val="22"/>
        </w:rPr>
      </w:pPr>
      <w:r>
        <w:rPr>
          <w:sz w:val="32"/>
          <w:szCs w:val="32"/>
        </w:rPr>
        <w:fldChar w:fldCharType="begin"/>
      </w:r>
      <w:r>
        <w:rPr>
          <w:sz w:val="32"/>
          <w:szCs w:val="32"/>
        </w:rPr>
        <w:instrText xml:space="preserve"> TOC \o "1-4" \h \z \u </w:instrText>
      </w:r>
      <w:r>
        <w:rPr>
          <w:sz w:val="32"/>
          <w:szCs w:val="32"/>
        </w:rPr>
        <w:fldChar w:fldCharType="separate"/>
      </w:r>
      <w:r>
        <w:fldChar w:fldCharType="begin"/>
      </w:r>
      <w:r>
        <w:instrText xml:space="preserve"> HYPERLINK \l "_Toc503165729" </w:instrText>
      </w:r>
      <w:r>
        <w:fldChar w:fldCharType="separate"/>
      </w:r>
      <w:r>
        <w:rPr>
          <w:rStyle w:val="45"/>
        </w:rPr>
        <w:t xml:space="preserve">1  </w:t>
      </w:r>
      <w:r>
        <w:rPr>
          <w:rStyle w:val="45"/>
          <w:rFonts w:hint="eastAsia"/>
        </w:rPr>
        <w:t>总则</w:t>
      </w:r>
      <w:r>
        <w:tab/>
      </w:r>
      <w:r>
        <w:fldChar w:fldCharType="begin"/>
      </w:r>
      <w:r>
        <w:instrText xml:space="preserve"> PAGEREF _Toc503165729 \h </w:instrText>
      </w:r>
      <w:r>
        <w:fldChar w:fldCharType="separate"/>
      </w:r>
      <w:r>
        <w:t>3</w:t>
      </w:r>
      <w:r>
        <w:fldChar w:fldCharType="end"/>
      </w:r>
      <w:r>
        <w:fldChar w:fldCharType="end"/>
      </w:r>
    </w:p>
    <w:p>
      <w:pPr>
        <w:pStyle w:val="34"/>
        <w:rPr>
          <w:rFonts w:ascii="Calibri" w:hAnsi="Calibri"/>
          <w:smallCaps w:val="0"/>
          <w:sz w:val="21"/>
          <w:szCs w:val="22"/>
        </w:rPr>
      </w:pPr>
      <w:r>
        <w:fldChar w:fldCharType="begin"/>
      </w:r>
      <w:r>
        <w:instrText xml:space="preserve"> HYPERLINK \l "_Toc503165730" </w:instrText>
      </w:r>
      <w:r>
        <w:fldChar w:fldCharType="separate"/>
      </w:r>
      <w:r>
        <w:rPr>
          <w:rStyle w:val="45"/>
          <w:rFonts w:ascii="黑体"/>
        </w:rPr>
        <w:t xml:space="preserve">1.1 </w:t>
      </w:r>
      <w:r>
        <w:rPr>
          <w:rStyle w:val="45"/>
          <w:rFonts w:hint="eastAsia" w:ascii="黑体"/>
        </w:rPr>
        <w:t>编制目的</w:t>
      </w:r>
      <w:r>
        <w:tab/>
      </w:r>
      <w:r>
        <w:fldChar w:fldCharType="begin"/>
      </w:r>
      <w:r>
        <w:instrText xml:space="preserve"> PAGEREF _Toc503165730 \h </w:instrText>
      </w:r>
      <w:r>
        <w:fldChar w:fldCharType="separate"/>
      </w:r>
      <w:r>
        <w:t>3</w:t>
      </w:r>
      <w:r>
        <w:fldChar w:fldCharType="end"/>
      </w:r>
      <w:r>
        <w:fldChar w:fldCharType="end"/>
      </w:r>
    </w:p>
    <w:p>
      <w:pPr>
        <w:pStyle w:val="34"/>
        <w:rPr>
          <w:rFonts w:ascii="Calibri" w:hAnsi="Calibri"/>
          <w:smallCaps w:val="0"/>
          <w:sz w:val="21"/>
          <w:szCs w:val="22"/>
        </w:rPr>
      </w:pPr>
      <w:r>
        <w:fldChar w:fldCharType="begin"/>
      </w:r>
      <w:r>
        <w:instrText xml:space="preserve"> HYPERLINK \l "_Toc503165731" </w:instrText>
      </w:r>
      <w:r>
        <w:fldChar w:fldCharType="separate"/>
      </w:r>
      <w:r>
        <w:rPr>
          <w:rStyle w:val="45"/>
          <w:rFonts w:ascii="黑体"/>
        </w:rPr>
        <w:t xml:space="preserve">1.2 </w:t>
      </w:r>
      <w:r>
        <w:rPr>
          <w:rStyle w:val="45"/>
          <w:rFonts w:hint="eastAsia" w:ascii="黑体"/>
        </w:rPr>
        <w:t>编制依据</w:t>
      </w:r>
      <w:r>
        <w:tab/>
      </w:r>
      <w:r>
        <w:fldChar w:fldCharType="begin"/>
      </w:r>
      <w:r>
        <w:instrText xml:space="preserve"> PAGEREF _Toc503165731 \h </w:instrText>
      </w:r>
      <w:r>
        <w:fldChar w:fldCharType="separate"/>
      </w:r>
      <w:r>
        <w:t>3</w:t>
      </w:r>
      <w:r>
        <w:fldChar w:fldCharType="end"/>
      </w:r>
      <w:r>
        <w:fldChar w:fldCharType="end"/>
      </w:r>
    </w:p>
    <w:p>
      <w:pPr>
        <w:pStyle w:val="34"/>
        <w:rPr>
          <w:rFonts w:ascii="Calibri" w:hAnsi="Calibri"/>
          <w:smallCaps w:val="0"/>
          <w:sz w:val="21"/>
          <w:szCs w:val="22"/>
        </w:rPr>
      </w:pPr>
      <w:r>
        <w:fldChar w:fldCharType="begin"/>
      </w:r>
      <w:r>
        <w:instrText xml:space="preserve"> HYPERLINK \l "_Toc503165732" </w:instrText>
      </w:r>
      <w:r>
        <w:fldChar w:fldCharType="separate"/>
      </w:r>
      <w:r>
        <w:rPr>
          <w:rStyle w:val="45"/>
          <w:rFonts w:ascii="黑体"/>
        </w:rPr>
        <w:t xml:space="preserve">1.3 </w:t>
      </w:r>
      <w:r>
        <w:rPr>
          <w:rStyle w:val="45"/>
          <w:rFonts w:hint="eastAsia" w:ascii="黑体"/>
        </w:rPr>
        <w:t>适用范围</w:t>
      </w:r>
      <w:r>
        <w:tab/>
      </w:r>
      <w:r>
        <w:fldChar w:fldCharType="begin"/>
      </w:r>
      <w:r>
        <w:instrText xml:space="preserve"> PAGEREF _Toc503165732 \h </w:instrText>
      </w:r>
      <w:r>
        <w:fldChar w:fldCharType="separate"/>
      </w:r>
      <w:r>
        <w:t>3</w:t>
      </w:r>
      <w:r>
        <w:fldChar w:fldCharType="end"/>
      </w:r>
      <w:r>
        <w:fldChar w:fldCharType="end"/>
      </w:r>
    </w:p>
    <w:p>
      <w:pPr>
        <w:pStyle w:val="34"/>
        <w:rPr>
          <w:rFonts w:ascii="Calibri" w:hAnsi="Calibri"/>
          <w:smallCaps w:val="0"/>
          <w:sz w:val="21"/>
          <w:szCs w:val="22"/>
        </w:rPr>
      </w:pPr>
      <w:r>
        <w:fldChar w:fldCharType="begin"/>
      </w:r>
      <w:r>
        <w:instrText xml:space="preserve"> HYPERLINK \l "_Toc503165733" </w:instrText>
      </w:r>
      <w:r>
        <w:fldChar w:fldCharType="separate"/>
      </w:r>
      <w:r>
        <w:rPr>
          <w:rStyle w:val="45"/>
          <w:rFonts w:ascii="黑体"/>
        </w:rPr>
        <w:t xml:space="preserve">1.4 </w:t>
      </w:r>
      <w:r>
        <w:rPr>
          <w:rStyle w:val="45"/>
          <w:rFonts w:hint="eastAsia" w:ascii="黑体"/>
        </w:rPr>
        <w:t>保护目标区域</w:t>
      </w:r>
      <w:r>
        <w:tab/>
      </w:r>
      <w:r>
        <w:fldChar w:fldCharType="begin"/>
      </w:r>
      <w:r>
        <w:instrText xml:space="preserve"> PAGEREF _Toc503165733 \h </w:instrText>
      </w:r>
      <w:r>
        <w:fldChar w:fldCharType="separate"/>
      </w:r>
      <w:r>
        <w:t>3</w:t>
      </w:r>
      <w:r>
        <w:fldChar w:fldCharType="end"/>
      </w:r>
      <w:r>
        <w:fldChar w:fldCharType="end"/>
      </w:r>
    </w:p>
    <w:p>
      <w:pPr>
        <w:pStyle w:val="34"/>
        <w:rPr>
          <w:rFonts w:ascii="Calibri" w:hAnsi="Calibri"/>
          <w:smallCaps w:val="0"/>
          <w:sz w:val="21"/>
          <w:szCs w:val="22"/>
        </w:rPr>
      </w:pPr>
      <w:r>
        <w:fldChar w:fldCharType="begin"/>
      </w:r>
      <w:r>
        <w:instrText xml:space="preserve"> HYPERLINK \l "_Toc503165734" </w:instrText>
      </w:r>
      <w:r>
        <w:fldChar w:fldCharType="separate"/>
      </w:r>
      <w:r>
        <w:rPr>
          <w:rStyle w:val="45"/>
          <w:rFonts w:ascii="黑体"/>
        </w:rPr>
        <w:t xml:space="preserve">1.5 </w:t>
      </w:r>
      <w:r>
        <w:rPr>
          <w:rStyle w:val="45"/>
          <w:rFonts w:hint="eastAsia" w:ascii="黑体"/>
        </w:rPr>
        <w:t>事件分类</w:t>
      </w:r>
      <w:r>
        <w:tab/>
      </w:r>
      <w:r>
        <w:fldChar w:fldCharType="begin"/>
      </w:r>
      <w:r>
        <w:instrText xml:space="preserve"> PAGEREF _Toc503165734 \h </w:instrText>
      </w:r>
      <w:r>
        <w:fldChar w:fldCharType="separate"/>
      </w:r>
      <w:r>
        <w:t>4</w:t>
      </w:r>
      <w:r>
        <w:fldChar w:fldCharType="end"/>
      </w:r>
      <w:r>
        <w:fldChar w:fldCharType="end"/>
      </w:r>
    </w:p>
    <w:p>
      <w:pPr>
        <w:pStyle w:val="34"/>
        <w:rPr>
          <w:rFonts w:ascii="Calibri" w:hAnsi="Calibri"/>
          <w:smallCaps w:val="0"/>
          <w:sz w:val="21"/>
          <w:szCs w:val="22"/>
        </w:rPr>
      </w:pPr>
      <w:r>
        <w:fldChar w:fldCharType="begin"/>
      </w:r>
      <w:r>
        <w:instrText xml:space="preserve"> HYPERLINK \l "_Toc503165735" </w:instrText>
      </w:r>
      <w:r>
        <w:fldChar w:fldCharType="separate"/>
      </w:r>
      <w:r>
        <w:rPr>
          <w:rStyle w:val="45"/>
          <w:rFonts w:ascii="黑体"/>
        </w:rPr>
        <w:t xml:space="preserve">1.6 </w:t>
      </w:r>
      <w:r>
        <w:rPr>
          <w:rStyle w:val="45"/>
          <w:rFonts w:hint="eastAsia" w:ascii="黑体"/>
        </w:rPr>
        <w:t>事件分级</w:t>
      </w:r>
      <w:r>
        <w:tab/>
      </w:r>
      <w:r>
        <w:fldChar w:fldCharType="begin"/>
      </w:r>
      <w:r>
        <w:instrText xml:space="preserve"> PAGEREF _Toc503165735 \h </w:instrText>
      </w:r>
      <w:r>
        <w:fldChar w:fldCharType="separate"/>
      </w:r>
      <w:r>
        <w:t>4</w:t>
      </w:r>
      <w:r>
        <w:fldChar w:fldCharType="end"/>
      </w:r>
      <w:r>
        <w:fldChar w:fldCharType="end"/>
      </w:r>
    </w:p>
    <w:p>
      <w:pPr>
        <w:pStyle w:val="34"/>
        <w:rPr>
          <w:rFonts w:ascii="Calibri" w:hAnsi="Calibri"/>
          <w:smallCaps w:val="0"/>
          <w:sz w:val="21"/>
          <w:szCs w:val="22"/>
        </w:rPr>
      </w:pPr>
      <w:r>
        <w:fldChar w:fldCharType="begin"/>
      </w:r>
      <w:r>
        <w:instrText xml:space="preserve"> HYPERLINK \l "_Toc503165736" </w:instrText>
      </w:r>
      <w:r>
        <w:fldChar w:fldCharType="separate"/>
      </w:r>
      <w:r>
        <w:rPr>
          <w:rStyle w:val="45"/>
          <w:rFonts w:ascii="黑体"/>
        </w:rPr>
        <w:t xml:space="preserve">1.7 </w:t>
      </w:r>
      <w:r>
        <w:rPr>
          <w:rStyle w:val="45"/>
          <w:rFonts w:hint="eastAsia" w:ascii="黑体"/>
        </w:rPr>
        <w:t>应急工作原则</w:t>
      </w:r>
      <w:r>
        <w:tab/>
      </w:r>
      <w:r>
        <w:fldChar w:fldCharType="begin"/>
      </w:r>
      <w:r>
        <w:instrText xml:space="preserve"> PAGEREF _Toc503165736 \h </w:instrText>
      </w:r>
      <w:r>
        <w:fldChar w:fldCharType="separate"/>
      </w:r>
      <w:r>
        <w:t>4</w:t>
      </w:r>
      <w:r>
        <w:fldChar w:fldCharType="end"/>
      </w:r>
      <w:r>
        <w:fldChar w:fldCharType="end"/>
      </w:r>
    </w:p>
    <w:p>
      <w:pPr>
        <w:pStyle w:val="34"/>
        <w:rPr>
          <w:rFonts w:ascii="Calibri" w:hAnsi="Calibri"/>
          <w:smallCaps w:val="0"/>
          <w:sz w:val="21"/>
          <w:szCs w:val="22"/>
        </w:rPr>
      </w:pPr>
      <w:r>
        <w:fldChar w:fldCharType="begin"/>
      </w:r>
      <w:r>
        <w:instrText xml:space="preserve"> HYPERLINK \l "_Toc503165737" </w:instrText>
      </w:r>
      <w:r>
        <w:fldChar w:fldCharType="separate"/>
      </w:r>
      <w:r>
        <w:rPr>
          <w:rStyle w:val="45"/>
          <w:rFonts w:ascii="黑体"/>
        </w:rPr>
        <w:t xml:space="preserve">1.8 </w:t>
      </w:r>
      <w:r>
        <w:rPr>
          <w:rStyle w:val="45"/>
          <w:rFonts w:hint="eastAsia" w:ascii="黑体"/>
        </w:rPr>
        <w:t>应急预案体系</w:t>
      </w:r>
      <w:r>
        <w:tab/>
      </w:r>
      <w:r>
        <w:fldChar w:fldCharType="begin"/>
      </w:r>
      <w:r>
        <w:instrText xml:space="preserve"> PAGEREF _Toc503165737 \h </w:instrText>
      </w:r>
      <w:r>
        <w:fldChar w:fldCharType="separate"/>
      </w:r>
      <w:r>
        <w:t>5</w:t>
      </w:r>
      <w:r>
        <w:fldChar w:fldCharType="end"/>
      </w:r>
      <w:r>
        <w:fldChar w:fldCharType="end"/>
      </w:r>
    </w:p>
    <w:p>
      <w:pPr>
        <w:pStyle w:val="27"/>
        <w:rPr>
          <w:rFonts w:ascii="Calibri" w:hAnsi="Calibri"/>
          <w:bCs w:val="0"/>
          <w:caps w:val="0"/>
          <w:kern w:val="2"/>
          <w:sz w:val="21"/>
          <w:szCs w:val="22"/>
        </w:rPr>
      </w:pPr>
      <w:r>
        <w:fldChar w:fldCharType="begin"/>
      </w:r>
      <w:r>
        <w:instrText xml:space="preserve"> HYPERLINK \l "_Toc503165738" </w:instrText>
      </w:r>
      <w:r>
        <w:fldChar w:fldCharType="separate"/>
      </w:r>
      <w:r>
        <w:rPr>
          <w:rStyle w:val="45"/>
        </w:rPr>
        <w:t xml:space="preserve">2  </w:t>
      </w:r>
      <w:r>
        <w:rPr>
          <w:rStyle w:val="45"/>
          <w:rFonts w:hint="eastAsia"/>
        </w:rPr>
        <w:t>组织机构与职责</w:t>
      </w:r>
      <w:r>
        <w:tab/>
      </w:r>
      <w:r>
        <w:fldChar w:fldCharType="begin"/>
      </w:r>
      <w:r>
        <w:instrText xml:space="preserve"> PAGEREF _Toc503165738 \h </w:instrText>
      </w:r>
      <w:r>
        <w:fldChar w:fldCharType="separate"/>
      </w:r>
      <w:r>
        <w:t>7</w:t>
      </w:r>
      <w:r>
        <w:fldChar w:fldCharType="end"/>
      </w:r>
      <w:r>
        <w:fldChar w:fldCharType="end"/>
      </w:r>
    </w:p>
    <w:p>
      <w:pPr>
        <w:pStyle w:val="34"/>
        <w:rPr>
          <w:rFonts w:ascii="Calibri" w:hAnsi="Calibri"/>
          <w:smallCaps w:val="0"/>
          <w:sz w:val="21"/>
          <w:szCs w:val="22"/>
        </w:rPr>
      </w:pPr>
      <w:r>
        <w:fldChar w:fldCharType="begin"/>
      </w:r>
      <w:r>
        <w:instrText xml:space="preserve"> HYPERLINK \l "_Toc503165739" </w:instrText>
      </w:r>
      <w:r>
        <w:fldChar w:fldCharType="separate"/>
      </w:r>
      <w:r>
        <w:rPr>
          <w:rStyle w:val="45"/>
          <w:rFonts w:ascii="黑体"/>
        </w:rPr>
        <w:t xml:space="preserve">2.1 </w:t>
      </w:r>
      <w:r>
        <w:rPr>
          <w:rStyle w:val="45"/>
          <w:rFonts w:hint="eastAsia" w:ascii="黑体"/>
        </w:rPr>
        <w:t>组织机构</w:t>
      </w:r>
      <w:r>
        <w:tab/>
      </w:r>
      <w:r>
        <w:fldChar w:fldCharType="begin"/>
      </w:r>
      <w:r>
        <w:instrText xml:space="preserve"> PAGEREF _Toc503165739 \h </w:instrText>
      </w:r>
      <w:r>
        <w:fldChar w:fldCharType="separate"/>
      </w:r>
      <w:r>
        <w:t>7</w:t>
      </w:r>
      <w:r>
        <w:fldChar w:fldCharType="end"/>
      </w:r>
      <w:r>
        <w:fldChar w:fldCharType="end"/>
      </w:r>
    </w:p>
    <w:p>
      <w:pPr>
        <w:pStyle w:val="34"/>
        <w:rPr>
          <w:rFonts w:ascii="Calibri" w:hAnsi="Calibri"/>
          <w:smallCaps w:val="0"/>
          <w:sz w:val="21"/>
          <w:szCs w:val="22"/>
        </w:rPr>
      </w:pPr>
      <w:r>
        <w:fldChar w:fldCharType="begin"/>
      </w:r>
      <w:r>
        <w:instrText xml:space="preserve"> HYPERLINK \l "_Toc503165740" </w:instrText>
      </w:r>
      <w:r>
        <w:fldChar w:fldCharType="separate"/>
      </w:r>
      <w:r>
        <w:rPr>
          <w:rStyle w:val="45"/>
          <w:rFonts w:ascii="黑体"/>
        </w:rPr>
        <w:t xml:space="preserve">2.2 </w:t>
      </w:r>
      <w:r>
        <w:rPr>
          <w:rStyle w:val="45"/>
          <w:rFonts w:hint="eastAsia" w:ascii="黑体"/>
        </w:rPr>
        <w:t>职责</w:t>
      </w:r>
      <w:r>
        <w:tab/>
      </w:r>
      <w:r>
        <w:fldChar w:fldCharType="begin"/>
      </w:r>
      <w:r>
        <w:instrText xml:space="preserve"> PAGEREF _Toc503165740 \h </w:instrText>
      </w:r>
      <w:r>
        <w:fldChar w:fldCharType="separate"/>
      </w:r>
      <w:r>
        <w:t>8</w:t>
      </w:r>
      <w:r>
        <w:fldChar w:fldCharType="end"/>
      </w:r>
      <w:r>
        <w:fldChar w:fldCharType="end"/>
      </w:r>
    </w:p>
    <w:p>
      <w:pPr>
        <w:pStyle w:val="34"/>
        <w:rPr>
          <w:rFonts w:ascii="Calibri" w:hAnsi="Calibri"/>
          <w:smallCaps w:val="0"/>
          <w:sz w:val="21"/>
          <w:szCs w:val="22"/>
        </w:rPr>
      </w:pPr>
      <w:r>
        <w:fldChar w:fldCharType="begin"/>
      </w:r>
      <w:r>
        <w:instrText xml:space="preserve"> HYPERLINK \l "_Toc503165741" </w:instrText>
      </w:r>
      <w:r>
        <w:fldChar w:fldCharType="separate"/>
      </w:r>
      <w:r>
        <w:rPr>
          <w:rStyle w:val="45"/>
          <w:rFonts w:ascii="黑体"/>
        </w:rPr>
        <w:t xml:space="preserve">2.3 </w:t>
      </w:r>
      <w:r>
        <w:rPr>
          <w:rStyle w:val="45"/>
          <w:rFonts w:hint="eastAsia" w:ascii="黑体"/>
        </w:rPr>
        <w:t>应急值班人员职责</w:t>
      </w:r>
      <w:r>
        <w:tab/>
      </w:r>
      <w:r>
        <w:fldChar w:fldCharType="begin"/>
      </w:r>
      <w:r>
        <w:instrText xml:space="preserve"> PAGEREF _Toc503165741 \h </w:instrText>
      </w:r>
      <w:r>
        <w:fldChar w:fldCharType="separate"/>
      </w:r>
      <w:r>
        <w:t>13</w:t>
      </w:r>
      <w:r>
        <w:fldChar w:fldCharType="end"/>
      </w:r>
      <w:r>
        <w:fldChar w:fldCharType="end"/>
      </w:r>
    </w:p>
    <w:p>
      <w:pPr>
        <w:pStyle w:val="27"/>
        <w:rPr>
          <w:rFonts w:ascii="Calibri" w:hAnsi="Calibri"/>
          <w:bCs w:val="0"/>
          <w:caps w:val="0"/>
          <w:kern w:val="2"/>
          <w:sz w:val="21"/>
          <w:szCs w:val="22"/>
        </w:rPr>
      </w:pPr>
      <w:r>
        <w:fldChar w:fldCharType="begin"/>
      </w:r>
      <w:r>
        <w:instrText xml:space="preserve"> HYPERLINK \l "_Toc503165742" </w:instrText>
      </w:r>
      <w:r>
        <w:fldChar w:fldCharType="separate"/>
      </w:r>
      <w:r>
        <w:rPr>
          <w:rStyle w:val="45"/>
        </w:rPr>
        <w:t xml:space="preserve">3  </w:t>
      </w:r>
      <w:r>
        <w:rPr>
          <w:rStyle w:val="45"/>
          <w:rFonts w:hint="eastAsia"/>
        </w:rPr>
        <w:t>预防与预警</w:t>
      </w:r>
      <w:r>
        <w:tab/>
      </w:r>
      <w:r>
        <w:fldChar w:fldCharType="begin"/>
      </w:r>
      <w:r>
        <w:instrText xml:space="preserve"> PAGEREF _Toc503165742 \h </w:instrText>
      </w:r>
      <w:r>
        <w:fldChar w:fldCharType="separate"/>
      </w:r>
      <w:r>
        <w:t>13</w:t>
      </w:r>
      <w:r>
        <w:fldChar w:fldCharType="end"/>
      </w:r>
      <w:r>
        <w:fldChar w:fldCharType="end"/>
      </w:r>
    </w:p>
    <w:p>
      <w:pPr>
        <w:pStyle w:val="34"/>
        <w:rPr>
          <w:rFonts w:ascii="Calibri" w:hAnsi="Calibri"/>
          <w:smallCaps w:val="0"/>
          <w:sz w:val="21"/>
          <w:szCs w:val="22"/>
        </w:rPr>
      </w:pPr>
      <w:r>
        <w:fldChar w:fldCharType="begin"/>
      </w:r>
      <w:r>
        <w:instrText xml:space="preserve"> HYPERLINK \l "_Toc503165743" </w:instrText>
      </w:r>
      <w:r>
        <w:fldChar w:fldCharType="separate"/>
      </w:r>
      <w:r>
        <w:rPr>
          <w:rStyle w:val="45"/>
          <w:rFonts w:ascii="黑体"/>
        </w:rPr>
        <w:t xml:space="preserve">3.1 </w:t>
      </w:r>
      <w:r>
        <w:rPr>
          <w:rStyle w:val="45"/>
          <w:rFonts w:hint="eastAsia" w:ascii="黑体"/>
        </w:rPr>
        <w:t>危险源监控</w:t>
      </w:r>
      <w:r>
        <w:tab/>
      </w:r>
      <w:r>
        <w:fldChar w:fldCharType="begin"/>
      </w:r>
      <w:r>
        <w:instrText xml:space="preserve"> PAGEREF _Toc503165743 \h </w:instrText>
      </w:r>
      <w:r>
        <w:fldChar w:fldCharType="separate"/>
      </w:r>
      <w:r>
        <w:t>13</w:t>
      </w:r>
      <w:r>
        <w:fldChar w:fldCharType="end"/>
      </w:r>
      <w:r>
        <w:fldChar w:fldCharType="end"/>
      </w:r>
    </w:p>
    <w:p>
      <w:pPr>
        <w:pStyle w:val="34"/>
        <w:rPr>
          <w:rFonts w:ascii="Calibri" w:hAnsi="Calibri"/>
          <w:smallCaps w:val="0"/>
          <w:sz w:val="21"/>
          <w:szCs w:val="22"/>
        </w:rPr>
      </w:pPr>
      <w:r>
        <w:fldChar w:fldCharType="begin"/>
      </w:r>
      <w:r>
        <w:instrText xml:space="preserve"> HYPERLINK \l "_Toc503165744" </w:instrText>
      </w:r>
      <w:r>
        <w:fldChar w:fldCharType="separate"/>
      </w:r>
      <w:r>
        <w:rPr>
          <w:rStyle w:val="45"/>
          <w:rFonts w:ascii="黑体"/>
        </w:rPr>
        <w:t xml:space="preserve">3.2 </w:t>
      </w:r>
      <w:r>
        <w:rPr>
          <w:rStyle w:val="45"/>
          <w:rFonts w:hint="eastAsia" w:ascii="黑体"/>
        </w:rPr>
        <w:t>预防与应急准备</w:t>
      </w:r>
      <w:r>
        <w:tab/>
      </w:r>
      <w:r>
        <w:fldChar w:fldCharType="begin"/>
      </w:r>
      <w:r>
        <w:instrText xml:space="preserve"> PAGEREF _Toc503165744 \h </w:instrText>
      </w:r>
      <w:r>
        <w:fldChar w:fldCharType="separate"/>
      </w:r>
      <w:r>
        <w:t>13</w:t>
      </w:r>
      <w:r>
        <w:fldChar w:fldCharType="end"/>
      </w:r>
      <w:r>
        <w:fldChar w:fldCharType="end"/>
      </w:r>
    </w:p>
    <w:p>
      <w:pPr>
        <w:pStyle w:val="34"/>
        <w:rPr>
          <w:rFonts w:ascii="Calibri" w:hAnsi="Calibri"/>
          <w:smallCaps w:val="0"/>
          <w:sz w:val="21"/>
          <w:szCs w:val="22"/>
        </w:rPr>
      </w:pPr>
      <w:r>
        <w:fldChar w:fldCharType="begin"/>
      </w:r>
      <w:r>
        <w:instrText xml:space="preserve"> HYPERLINK \l "_Toc503165745" </w:instrText>
      </w:r>
      <w:r>
        <w:fldChar w:fldCharType="separate"/>
      </w:r>
      <w:r>
        <w:rPr>
          <w:rStyle w:val="45"/>
          <w:rFonts w:ascii="黑体"/>
        </w:rPr>
        <w:t xml:space="preserve">3.3 </w:t>
      </w:r>
      <w:r>
        <w:rPr>
          <w:rStyle w:val="45"/>
          <w:rFonts w:hint="eastAsia" w:ascii="黑体"/>
        </w:rPr>
        <w:t>预测与预警</w:t>
      </w:r>
      <w:r>
        <w:tab/>
      </w:r>
      <w:r>
        <w:fldChar w:fldCharType="begin"/>
      </w:r>
      <w:r>
        <w:instrText xml:space="preserve"> PAGEREF _Toc503165745 \h </w:instrText>
      </w:r>
      <w:r>
        <w:fldChar w:fldCharType="separate"/>
      </w:r>
      <w:r>
        <w:t>14</w:t>
      </w:r>
      <w:r>
        <w:fldChar w:fldCharType="end"/>
      </w:r>
      <w:r>
        <w:fldChar w:fldCharType="end"/>
      </w:r>
    </w:p>
    <w:p>
      <w:pPr>
        <w:pStyle w:val="27"/>
        <w:rPr>
          <w:rFonts w:ascii="Calibri" w:hAnsi="Calibri"/>
          <w:bCs w:val="0"/>
          <w:caps w:val="0"/>
          <w:kern w:val="2"/>
          <w:sz w:val="21"/>
          <w:szCs w:val="22"/>
        </w:rPr>
      </w:pPr>
      <w:r>
        <w:fldChar w:fldCharType="begin"/>
      </w:r>
      <w:r>
        <w:instrText xml:space="preserve"> HYPERLINK \l "_Toc503165746" </w:instrText>
      </w:r>
      <w:r>
        <w:fldChar w:fldCharType="separate"/>
      </w:r>
      <w:r>
        <w:rPr>
          <w:rStyle w:val="45"/>
        </w:rPr>
        <w:t xml:space="preserve">4  </w:t>
      </w:r>
      <w:r>
        <w:rPr>
          <w:rStyle w:val="45"/>
          <w:rFonts w:hint="eastAsia"/>
        </w:rPr>
        <w:t>应急响应</w:t>
      </w:r>
      <w:r>
        <w:tab/>
      </w:r>
      <w:r>
        <w:fldChar w:fldCharType="begin"/>
      </w:r>
      <w:r>
        <w:instrText xml:space="preserve"> PAGEREF _Toc503165746 \h </w:instrText>
      </w:r>
      <w:r>
        <w:fldChar w:fldCharType="separate"/>
      </w:r>
      <w:r>
        <w:t>15</w:t>
      </w:r>
      <w:r>
        <w:fldChar w:fldCharType="end"/>
      </w:r>
      <w:r>
        <w:fldChar w:fldCharType="end"/>
      </w:r>
    </w:p>
    <w:p>
      <w:pPr>
        <w:pStyle w:val="34"/>
        <w:rPr>
          <w:rFonts w:ascii="Calibri" w:hAnsi="Calibri"/>
          <w:smallCaps w:val="0"/>
          <w:sz w:val="21"/>
          <w:szCs w:val="22"/>
        </w:rPr>
      </w:pPr>
      <w:r>
        <w:fldChar w:fldCharType="begin"/>
      </w:r>
      <w:r>
        <w:instrText xml:space="preserve"> HYPERLINK \l "_Toc503165747" </w:instrText>
      </w:r>
      <w:r>
        <w:fldChar w:fldCharType="separate"/>
      </w:r>
      <w:r>
        <w:rPr>
          <w:rStyle w:val="45"/>
          <w:rFonts w:ascii="黑体"/>
        </w:rPr>
        <w:t xml:space="preserve">4.1 </w:t>
      </w:r>
      <w:r>
        <w:rPr>
          <w:rStyle w:val="45"/>
          <w:rFonts w:hint="eastAsia" w:ascii="黑体"/>
        </w:rPr>
        <w:t>响应流程</w:t>
      </w:r>
      <w:r>
        <w:tab/>
      </w:r>
      <w:r>
        <w:fldChar w:fldCharType="begin"/>
      </w:r>
      <w:r>
        <w:instrText xml:space="preserve"> PAGEREF _Toc503165747 \h </w:instrText>
      </w:r>
      <w:r>
        <w:fldChar w:fldCharType="separate"/>
      </w:r>
      <w:r>
        <w:t>15</w:t>
      </w:r>
      <w:r>
        <w:fldChar w:fldCharType="end"/>
      </w:r>
      <w:r>
        <w:fldChar w:fldCharType="end"/>
      </w:r>
    </w:p>
    <w:p>
      <w:pPr>
        <w:pStyle w:val="34"/>
        <w:rPr>
          <w:rFonts w:ascii="Calibri" w:hAnsi="Calibri"/>
          <w:smallCaps w:val="0"/>
          <w:sz w:val="21"/>
          <w:szCs w:val="22"/>
        </w:rPr>
      </w:pPr>
      <w:r>
        <w:fldChar w:fldCharType="begin"/>
      </w:r>
      <w:r>
        <w:instrText xml:space="preserve"> HYPERLINK \l "_Toc503165748" </w:instrText>
      </w:r>
      <w:r>
        <w:fldChar w:fldCharType="separate"/>
      </w:r>
      <w:r>
        <w:rPr>
          <w:rStyle w:val="45"/>
          <w:rFonts w:ascii="黑体"/>
        </w:rPr>
        <w:t xml:space="preserve">4.2 </w:t>
      </w:r>
      <w:r>
        <w:rPr>
          <w:rStyle w:val="45"/>
          <w:rFonts w:hint="eastAsia" w:ascii="黑体"/>
        </w:rPr>
        <w:t>响应分级</w:t>
      </w:r>
      <w:r>
        <w:tab/>
      </w:r>
      <w:r>
        <w:fldChar w:fldCharType="begin"/>
      </w:r>
      <w:r>
        <w:instrText xml:space="preserve"> PAGEREF _Toc503165748 \h </w:instrText>
      </w:r>
      <w:r>
        <w:fldChar w:fldCharType="separate"/>
      </w:r>
      <w:r>
        <w:t>16</w:t>
      </w:r>
      <w:r>
        <w:fldChar w:fldCharType="end"/>
      </w:r>
      <w:r>
        <w:fldChar w:fldCharType="end"/>
      </w:r>
    </w:p>
    <w:p>
      <w:pPr>
        <w:pStyle w:val="34"/>
        <w:rPr>
          <w:rFonts w:ascii="Calibri" w:hAnsi="Calibri"/>
          <w:smallCaps w:val="0"/>
          <w:sz w:val="21"/>
          <w:szCs w:val="22"/>
        </w:rPr>
      </w:pPr>
      <w:r>
        <w:fldChar w:fldCharType="begin"/>
      </w:r>
      <w:r>
        <w:instrText xml:space="preserve"> HYPERLINK \l "_Toc503165749" </w:instrText>
      </w:r>
      <w:r>
        <w:fldChar w:fldCharType="separate"/>
      </w:r>
      <w:r>
        <w:rPr>
          <w:rStyle w:val="45"/>
          <w:rFonts w:ascii="黑体"/>
        </w:rPr>
        <w:t xml:space="preserve">4.3 </w:t>
      </w:r>
      <w:r>
        <w:rPr>
          <w:rStyle w:val="45"/>
          <w:rFonts w:hint="eastAsia" w:ascii="黑体"/>
        </w:rPr>
        <w:t>启动条件</w:t>
      </w:r>
      <w:r>
        <w:tab/>
      </w:r>
      <w:r>
        <w:fldChar w:fldCharType="begin"/>
      </w:r>
      <w:r>
        <w:instrText xml:space="preserve"> PAGEREF _Toc503165749 \h </w:instrText>
      </w:r>
      <w:r>
        <w:fldChar w:fldCharType="separate"/>
      </w:r>
      <w:r>
        <w:t>16</w:t>
      </w:r>
      <w:r>
        <w:fldChar w:fldCharType="end"/>
      </w:r>
      <w:r>
        <w:fldChar w:fldCharType="end"/>
      </w:r>
    </w:p>
    <w:p>
      <w:pPr>
        <w:pStyle w:val="34"/>
        <w:rPr>
          <w:rFonts w:ascii="Calibri" w:hAnsi="Calibri"/>
          <w:smallCaps w:val="0"/>
          <w:sz w:val="21"/>
          <w:szCs w:val="22"/>
        </w:rPr>
      </w:pPr>
      <w:r>
        <w:fldChar w:fldCharType="begin"/>
      </w:r>
      <w:r>
        <w:instrText xml:space="preserve"> HYPERLINK \l "_Toc503165750" </w:instrText>
      </w:r>
      <w:r>
        <w:fldChar w:fldCharType="separate"/>
      </w:r>
      <w:r>
        <w:rPr>
          <w:rStyle w:val="45"/>
          <w:rFonts w:ascii="黑体"/>
        </w:rPr>
        <w:t xml:space="preserve">4.4 </w:t>
      </w:r>
      <w:r>
        <w:rPr>
          <w:rStyle w:val="45"/>
          <w:rFonts w:hint="eastAsia" w:ascii="黑体"/>
        </w:rPr>
        <w:t>信息报告</w:t>
      </w:r>
      <w:r>
        <w:tab/>
      </w:r>
      <w:r>
        <w:fldChar w:fldCharType="begin"/>
      </w:r>
      <w:r>
        <w:instrText xml:space="preserve"> PAGEREF _Toc503165750 \h </w:instrText>
      </w:r>
      <w:r>
        <w:fldChar w:fldCharType="separate"/>
      </w:r>
      <w:r>
        <w:t>16</w:t>
      </w:r>
      <w:r>
        <w:fldChar w:fldCharType="end"/>
      </w:r>
      <w:r>
        <w:fldChar w:fldCharType="end"/>
      </w:r>
    </w:p>
    <w:p>
      <w:pPr>
        <w:pStyle w:val="34"/>
        <w:rPr>
          <w:rFonts w:ascii="Calibri" w:hAnsi="Calibri"/>
          <w:smallCaps w:val="0"/>
          <w:sz w:val="21"/>
          <w:szCs w:val="22"/>
        </w:rPr>
      </w:pPr>
      <w:r>
        <w:fldChar w:fldCharType="begin"/>
      </w:r>
      <w:r>
        <w:instrText xml:space="preserve"> HYPERLINK \l "_Toc503165751" </w:instrText>
      </w:r>
      <w:r>
        <w:fldChar w:fldCharType="separate"/>
      </w:r>
      <w:r>
        <w:rPr>
          <w:rStyle w:val="45"/>
          <w:rFonts w:ascii="黑体"/>
        </w:rPr>
        <w:t xml:space="preserve">4.5 </w:t>
      </w:r>
      <w:r>
        <w:rPr>
          <w:rStyle w:val="45"/>
          <w:rFonts w:hint="eastAsia" w:ascii="黑体"/>
        </w:rPr>
        <w:t>应急准备</w:t>
      </w:r>
      <w:r>
        <w:tab/>
      </w:r>
      <w:r>
        <w:fldChar w:fldCharType="begin"/>
      </w:r>
      <w:r>
        <w:instrText xml:space="preserve"> PAGEREF _Toc503165751 \h </w:instrText>
      </w:r>
      <w:r>
        <w:fldChar w:fldCharType="separate"/>
      </w:r>
      <w:r>
        <w:t>19</w:t>
      </w:r>
      <w:r>
        <w:fldChar w:fldCharType="end"/>
      </w:r>
      <w:r>
        <w:fldChar w:fldCharType="end"/>
      </w:r>
    </w:p>
    <w:p>
      <w:pPr>
        <w:pStyle w:val="34"/>
        <w:rPr>
          <w:rFonts w:ascii="Calibri" w:hAnsi="Calibri"/>
          <w:smallCaps w:val="0"/>
          <w:sz w:val="21"/>
          <w:szCs w:val="22"/>
        </w:rPr>
      </w:pPr>
      <w:r>
        <w:fldChar w:fldCharType="begin"/>
      </w:r>
      <w:r>
        <w:instrText xml:space="preserve"> HYPERLINK \l "_Toc503165752" </w:instrText>
      </w:r>
      <w:r>
        <w:fldChar w:fldCharType="separate"/>
      </w:r>
      <w:r>
        <w:rPr>
          <w:rStyle w:val="45"/>
          <w:rFonts w:ascii="黑体"/>
        </w:rPr>
        <w:t xml:space="preserve">4.6 </w:t>
      </w:r>
      <w:r>
        <w:rPr>
          <w:rStyle w:val="45"/>
          <w:rFonts w:hint="eastAsia" w:ascii="黑体"/>
        </w:rPr>
        <w:t>应急处置</w:t>
      </w:r>
      <w:r>
        <w:tab/>
      </w:r>
      <w:r>
        <w:fldChar w:fldCharType="begin"/>
      </w:r>
      <w:r>
        <w:instrText xml:space="preserve"> PAGEREF _Toc503165752 \h </w:instrText>
      </w:r>
      <w:r>
        <w:fldChar w:fldCharType="separate"/>
      </w:r>
      <w:r>
        <w:t>20</w:t>
      </w:r>
      <w:r>
        <w:fldChar w:fldCharType="end"/>
      </w:r>
      <w:r>
        <w:fldChar w:fldCharType="end"/>
      </w:r>
    </w:p>
    <w:p>
      <w:pPr>
        <w:pStyle w:val="27"/>
        <w:rPr>
          <w:rFonts w:ascii="Calibri" w:hAnsi="Calibri"/>
          <w:bCs w:val="0"/>
          <w:caps w:val="0"/>
          <w:kern w:val="2"/>
          <w:sz w:val="21"/>
          <w:szCs w:val="22"/>
        </w:rPr>
      </w:pPr>
      <w:r>
        <w:fldChar w:fldCharType="begin"/>
      </w:r>
      <w:r>
        <w:instrText xml:space="preserve"> HYPERLINK \l "_Toc503165753" </w:instrText>
      </w:r>
      <w:r>
        <w:fldChar w:fldCharType="separate"/>
      </w:r>
      <w:r>
        <w:rPr>
          <w:rStyle w:val="45"/>
        </w:rPr>
        <w:t xml:space="preserve">5 </w:t>
      </w:r>
      <w:r>
        <w:rPr>
          <w:rStyle w:val="45"/>
          <w:rFonts w:hint="eastAsia"/>
        </w:rPr>
        <w:t>安全防护</w:t>
      </w:r>
      <w:r>
        <w:tab/>
      </w:r>
      <w:r>
        <w:fldChar w:fldCharType="begin"/>
      </w:r>
      <w:r>
        <w:instrText xml:space="preserve"> PAGEREF _Toc503165753 \h </w:instrText>
      </w:r>
      <w:r>
        <w:fldChar w:fldCharType="separate"/>
      </w:r>
      <w:r>
        <w:t>23</w:t>
      </w:r>
      <w:r>
        <w:fldChar w:fldCharType="end"/>
      </w:r>
      <w:r>
        <w:fldChar w:fldCharType="end"/>
      </w:r>
    </w:p>
    <w:p>
      <w:pPr>
        <w:pStyle w:val="34"/>
        <w:rPr>
          <w:rFonts w:ascii="Calibri" w:hAnsi="Calibri"/>
          <w:smallCaps w:val="0"/>
          <w:sz w:val="21"/>
          <w:szCs w:val="22"/>
        </w:rPr>
      </w:pPr>
      <w:r>
        <w:fldChar w:fldCharType="begin"/>
      </w:r>
      <w:r>
        <w:instrText xml:space="preserve"> HYPERLINK \l "_Toc503165754" </w:instrText>
      </w:r>
      <w:r>
        <w:fldChar w:fldCharType="separate"/>
      </w:r>
      <w:r>
        <w:rPr>
          <w:rStyle w:val="45"/>
          <w:rFonts w:ascii="黑体"/>
        </w:rPr>
        <w:t xml:space="preserve">5.1 </w:t>
      </w:r>
      <w:r>
        <w:rPr>
          <w:rStyle w:val="45"/>
          <w:rFonts w:hint="eastAsia" w:ascii="黑体"/>
        </w:rPr>
        <w:t>事故受伤人员安全防护</w:t>
      </w:r>
      <w:r>
        <w:tab/>
      </w:r>
      <w:r>
        <w:fldChar w:fldCharType="begin"/>
      </w:r>
      <w:r>
        <w:instrText xml:space="preserve"> PAGEREF _Toc503165754 \h </w:instrText>
      </w:r>
      <w:r>
        <w:fldChar w:fldCharType="separate"/>
      </w:r>
      <w:r>
        <w:t>23</w:t>
      </w:r>
      <w:r>
        <w:fldChar w:fldCharType="end"/>
      </w:r>
      <w:r>
        <w:fldChar w:fldCharType="end"/>
      </w:r>
    </w:p>
    <w:p>
      <w:pPr>
        <w:pStyle w:val="34"/>
        <w:rPr>
          <w:rFonts w:ascii="Calibri" w:hAnsi="Calibri"/>
          <w:smallCaps w:val="0"/>
          <w:sz w:val="21"/>
          <w:szCs w:val="22"/>
        </w:rPr>
      </w:pPr>
      <w:r>
        <w:fldChar w:fldCharType="begin"/>
      </w:r>
      <w:r>
        <w:instrText xml:space="preserve"> HYPERLINK \l "_Toc503165755" </w:instrText>
      </w:r>
      <w:r>
        <w:fldChar w:fldCharType="separate"/>
      </w:r>
      <w:r>
        <w:rPr>
          <w:rStyle w:val="45"/>
          <w:rFonts w:ascii="黑体"/>
        </w:rPr>
        <w:t xml:space="preserve">5.2 </w:t>
      </w:r>
      <w:r>
        <w:rPr>
          <w:rStyle w:val="45"/>
          <w:rFonts w:hint="eastAsia" w:ascii="黑体"/>
        </w:rPr>
        <w:t>救援人员安全防护</w:t>
      </w:r>
      <w:r>
        <w:tab/>
      </w:r>
      <w:r>
        <w:fldChar w:fldCharType="begin"/>
      </w:r>
      <w:r>
        <w:instrText xml:space="preserve"> PAGEREF _Toc503165755 \h </w:instrText>
      </w:r>
      <w:r>
        <w:fldChar w:fldCharType="separate"/>
      </w:r>
      <w:r>
        <w:t>23</w:t>
      </w:r>
      <w:r>
        <w:fldChar w:fldCharType="end"/>
      </w:r>
      <w:r>
        <w:fldChar w:fldCharType="end"/>
      </w:r>
    </w:p>
    <w:p>
      <w:pPr>
        <w:pStyle w:val="34"/>
        <w:rPr>
          <w:rFonts w:ascii="Calibri" w:hAnsi="Calibri"/>
          <w:smallCaps w:val="0"/>
          <w:sz w:val="21"/>
          <w:szCs w:val="22"/>
        </w:rPr>
      </w:pPr>
      <w:r>
        <w:fldChar w:fldCharType="begin"/>
      </w:r>
      <w:r>
        <w:instrText xml:space="preserve"> HYPERLINK \l "_Toc503165756" </w:instrText>
      </w:r>
      <w:r>
        <w:fldChar w:fldCharType="separate"/>
      </w:r>
      <w:r>
        <w:rPr>
          <w:rStyle w:val="45"/>
          <w:rFonts w:ascii="黑体"/>
        </w:rPr>
        <w:t xml:space="preserve">5.3 </w:t>
      </w:r>
      <w:r>
        <w:rPr>
          <w:rStyle w:val="45"/>
          <w:rFonts w:hint="eastAsia" w:ascii="黑体"/>
        </w:rPr>
        <w:t>受灾公众的安全防护</w:t>
      </w:r>
      <w:r>
        <w:tab/>
      </w:r>
      <w:r>
        <w:fldChar w:fldCharType="begin"/>
      </w:r>
      <w:r>
        <w:instrText xml:space="preserve"> PAGEREF _Toc503165756 \h </w:instrText>
      </w:r>
      <w:r>
        <w:fldChar w:fldCharType="separate"/>
      </w:r>
      <w:r>
        <w:t>23</w:t>
      </w:r>
      <w:r>
        <w:fldChar w:fldCharType="end"/>
      </w:r>
      <w:r>
        <w:fldChar w:fldCharType="end"/>
      </w:r>
    </w:p>
    <w:p>
      <w:pPr>
        <w:pStyle w:val="27"/>
        <w:rPr>
          <w:rFonts w:ascii="Calibri" w:hAnsi="Calibri"/>
          <w:bCs w:val="0"/>
          <w:caps w:val="0"/>
          <w:kern w:val="2"/>
          <w:sz w:val="21"/>
          <w:szCs w:val="22"/>
        </w:rPr>
      </w:pPr>
      <w:r>
        <w:fldChar w:fldCharType="begin"/>
      </w:r>
      <w:r>
        <w:instrText xml:space="preserve"> HYPERLINK \l "_Toc503165757" </w:instrText>
      </w:r>
      <w:r>
        <w:fldChar w:fldCharType="separate"/>
      </w:r>
      <w:r>
        <w:rPr>
          <w:rStyle w:val="45"/>
        </w:rPr>
        <w:t xml:space="preserve">6 </w:t>
      </w:r>
      <w:r>
        <w:rPr>
          <w:rStyle w:val="45"/>
          <w:rFonts w:hint="eastAsia"/>
        </w:rPr>
        <w:t>次生灾害防范</w:t>
      </w:r>
      <w:r>
        <w:tab/>
      </w:r>
      <w:r>
        <w:fldChar w:fldCharType="begin"/>
      </w:r>
      <w:r>
        <w:instrText xml:space="preserve"> PAGEREF _Toc503165757 \h </w:instrText>
      </w:r>
      <w:r>
        <w:fldChar w:fldCharType="separate"/>
      </w:r>
      <w:r>
        <w:t>23</w:t>
      </w:r>
      <w:r>
        <w:fldChar w:fldCharType="end"/>
      </w:r>
      <w:r>
        <w:fldChar w:fldCharType="end"/>
      </w:r>
    </w:p>
    <w:p>
      <w:pPr>
        <w:pStyle w:val="34"/>
        <w:rPr>
          <w:rFonts w:ascii="Calibri" w:hAnsi="Calibri"/>
          <w:smallCaps w:val="0"/>
          <w:sz w:val="21"/>
          <w:szCs w:val="22"/>
        </w:rPr>
      </w:pPr>
      <w:r>
        <w:fldChar w:fldCharType="begin"/>
      </w:r>
      <w:r>
        <w:instrText xml:space="preserve"> HYPERLINK \l "_Toc503165758" </w:instrText>
      </w:r>
      <w:r>
        <w:fldChar w:fldCharType="separate"/>
      </w:r>
      <w:r>
        <w:rPr>
          <w:rStyle w:val="45"/>
          <w:rFonts w:ascii="黑体"/>
        </w:rPr>
        <w:t xml:space="preserve">6.1 </w:t>
      </w:r>
      <w:r>
        <w:rPr>
          <w:rStyle w:val="45"/>
          <w:rFonts w:hint="eastAsia" w:ascii="黑体"/>
        </w:rPr>
        <w:t>大气污染防控措施</w:t>
      </w:r>
      <w:r>
        <w:tab/>
      </w:r>
      <w:r>
        <w:fldChar w:fldCharType="begin"/>
      </w:r>
      <w:r>
        <w:instrText xml:space="preserve"> PAGEREF _Toc503165758 \h </w:instrText>
      </w:r>
      <w:r>
        <w:fldChar w:fldCharType="separate"/>
      </w:r>
      <w:r>
        <w:t>23</w:t>
      </w:r>
      <w:r>
        <w:fldChar w:fldCharType="end"/>
      </w:r>
      <w:r>
        <w:fldChar w:fldCharType="end"/>
      </w:r>
    </w:p>
    <w:p>
      <w:pPr>
        <w:pStyle w:val="34"/>
        <w:rPr>
          <w:rFonts w:ascii="Calibri" w:hAnsi="Calibri"/>
          <w:smallCaps w:val="0"/>
          <w:sz w:val="21"/>
          <w:szCs w:val="22"/>
        </w:rPr>
      </w:pPr>
      <w:r>
        <w:fldChar w:fldCharType="begin"/>
      </w:r>
      <w:r>
        <w:instrText xml:space="preserve"> HYPERLINK \l "_Toc503165759" </w:instrText>
      </w:r>
      <w:r>
        <w:fldChar w:fldCharType="separate"/>
      </w:r>
      <w:r>
        <w:rPr>
          <w:rStyle w:val="45"/>
          <w:rFonts w:ascii="黑体"/>
        </w:rPr>
        <w:t xml:space="preserve">6.2 </w:t>
      </w:r>
      <w:r>
        <w:rPr>
          <w:rStyle w:val="45"/>
          <w:rFonts w:hint="eastAsia" w:ascii="黑体"/>
        </w:rPr>
        <w:t>水污染防控措施</w:t>
      </w:r>
      <w:r>
        <w:tab/>
      </w:r>
      <w:r>
        <w:fldChar w:fldCharType="begin"/>
      </w:r>
      <w:r>
        <w:instrText xml:space="preserve"> PAGEREF _Toc503165759 \h </w:instrText>
      </w:r>
      <w:r>
        <w:fldChar w:fldCharType="separate"/>
      </w:r>
      <w:r>
        <w:t>24</w:t>
      </w:r>
      <w:r>
        <w:fldChar w:fldCharType="end"/>
      </w:r>
      <w:r>
        <w:fldChar w:fldCharType="end"/>
      </w:r>
    </w:p>
    <w:p>
      <w:pPr>
        <w:pStyle w:val="34"/>
        <w:rPr>
          <w:rFonts w:ascii="Calibri" w:hAnsi="Calibri"/>
          <w:smallCaps w:val="0"/>
          <w:sz w:val="21"/>
          <w:szCs w:val="22"/>
        </w:rPr>
      </w:pPr>
      <w:r>
        <w:fldChar w:fldCharType="begin"/>
      </w:r>
      <w:r>
        <w:instrText xml:space="preserve"> HYPERLINK \l "_Toc503165760" </w:instrText>
      </w:r>
      <w:r>
        <w:fldChar w:fldCharType="separate"/>
      </w:r>
      <w:r>
        <w:rPr>
          <w:rStyle w:val="45"/>
          <w:rFonts w:ascii="黑体"/>
        </w:rPr>
        <w:t xml:space="preserve">6.3 </w:t>
      </w:r>
      <w:r>
        <w:rPr>
          <w:rStyle w:val="45"/>
          <w:rFonts w:hint="eastAsia" w:ascii="黑体"/>
        </w:rPr>
        <w:t>土壤污染防控措施</w:t>
      </w:r>
      <w:r>
        <w:tab/>
      </w:r>
      <w:r>
        <w:fldChar w:fldCharType="begin"/>
      </w:r>
      <w:r>
        <w:instrText xml:space="preserve"> PAGEREF _Toc503165760 \h </w:instrText>
      </w:r>
      <w:r>
        <w:fldChar w:fldCharType="separate"/>
      </w:r>
      <w:r>
        <w:t>24</w:t>
      </w:r>
      <w:r>
        <w:fldChar w:fldCharType="end"/>
      </w:r>
      <w:r>
        <w:fldChar w:fldCharType="end"/>
      </w:r>
    </w:p>
    <w:p>
      <w:pPr>
        <w:pStyle w:val="27"/>
        <w:rPr>
          <w:rFonts w:ascii="Calibri" w:hAnsi="Calibri"/>
          <w:bCs w:val="0"/>
          <w:caps w:val="0"/>
          <w:kern w:val="2"/>
          <w:sz w:val="21"/>
          <w:szCs w:val="22"/>
        </w:rPr>
      </w:pPr>
      <w:r>
        <w:fldChar w:fldCharType="begin"/>
      </w:r>
      <w:r>
        <w:instrText xml:space="preserve"> HYPERLINK \l "_Toc503165761" </w:instrText>
      </w:r>
      <w:r>
        <w:fldChar w:fldCharType="separate"/>
      </w:r>
      <w:r>
        <w:rPr>
          <w:rStyle w:val="45"/>
        </w:rPr>
        <w:t xml:space="preserve">7  </w:t>
      </w:r>
      <w:r>
        <w:rPr>
          <w:rStyle w:val="45"/>
          <w:rFonts w:hint="eastAsia"/>
        </w:rPr>
        <w:t>现场应急处置指导原则</w:t>
      </w:r>
      <w:r>
        <w:tab/>
      </w:r>
      <w:r>
        <w:fldChar w:fldCharType="begin"/>
      </w:r>
      <w:r>
        <w:instrText xml:space="preserve"> PAGEREF _Toc503165761 \h </w:instrText>
      </w:r>
      <w:r>
        <w:fldChar w:fldCharType="separate"/>
      </w:r>
      <w:r>
        <w:t>24</w:t>
      </w:r>
      <w:r>
        <w:fldChar w:fldCharType="end"/>
      </w:r>
      <w:r>
        <w:fldChar w:fldCharType="end"/>
      </w:r>
    </w:p>
    <w:p>
      <w:pPr>
        <w:pStyle w:val="34"/>
        <w:rPr>
          <w:rFonts w:ascii="Calibri" w:hAnsi="Calibri"/>
          <w:smallCaps w:val="0"/>
          <w:sz w:val="21"/>
          <w:szCs w:val="22"/>
        </w:rPr>
      </w:pPr>
      <w:r>
        <w:fldChar w:fldCharType="begin"/>
      </w:r>
      <w:r>
        <w:instrText xml:space="preserve"> HYPERLINK \l "_Toc503165762" </w:instrText>
      </w:r>
      <w:r>
        <w:fldChar w:fldCharType="separate"/>
      </w:r>
      <w:r>
        <w:rPr>
          <w:rStyle w:val="45"/>
          <w:rFonts w:ascii="黑体"/>
        </w:rPr>
        <w:t xml:space="preserve">7.1 </w:t>
      </w:r>
      <w:r>
        <w:rPr>
          <w:rStyle w:val="45"/>
          <w:rFonts w:hint="eastAsia" w:ascii="黑体"/>
        </w:rPr>
        <w:t>总原则</w:t>
      </w:r>
      <w:r>
        <w:tab/>
      </w:r>
      <w:r>
        <w:fldChar w:fldCharType="begin"/>
      </w:r>
      <w:r>
        <w:instrText xml:space="preserve"> PAGEREF _Toc503165762 \h </w:instrText>
      </w:r>
      <w:r>
        <w:fldChar w:fldCharType="separate"/>
      </w:r>
      <w:r>
        <w:t>24</w:t>
      </w:r>
      <w:r>
        <w:fldChar w:fldCharType="end"/>
      </w:r>
      <w:r>
        <w:fldChar w:fldCharType="end"/>
      </w:r>
    </w:p>
    <w:p>
      <w:pPr>
        <w:pStyle w:val="34"/>
        <w:rPr>
          <w:rFonts w:ascii="Calibri" w:hAnsi="Calibri"/>
          <w:smallCaps w:val="0"/>
          <w:sz w:val="21"/>
          <w:szCs w:val="22"/>
        </w:rPr>
      </w:pPr>
      <w:r>
        <w:fldChar w:fldCharType="begin"/>
      </w:r>
      <w:r>
        <w:instrText xml:space="preserve"> HYPERLINK \l "_Toc503165763" </w:instrText>
      </w:r>
      <w:r>
        <w:fldChar w:fldCharType="separate"/>
      </w:r>
      <w:r>
        <w:rPr>
          <w:rStyle w:val="45"/>
          <w:rFonts w:ascii="黑体"/>
        </w:rPr>
        <w:t>7.2</w:t>
      </w:r>
      <w:r>
        <w:rPr>
          <w:rStyle w:val="45"/>
          <w:rFonts w:hint="eastAsia" w:ascii="黑体"/>
        </w:rPr>
        <w:t>环境目标优先保护次序</w:t>
      </w:r>
      <w:r>
        <w:tab/>
      </w:r>
      <w:r>
        <w:fldChar w:fldCharType="begin"/>
      </w:r>
      <w:r>
        <w:instrText xml:space="preserve"> PAGEREF _Toc503165763 \h </w:instrText>
      </w:r>
      <w:r>
        <w:fldChar w:fldCharType="separate"/>
      </w:r>
      <w:r>
        <w:t>25</w:t>
      </w:r>
      <w:r>
        <w:fldChar w:fldCharType="end"/>
      </w:r>
      <w:r>
        <w:fldChar w:fldCharType="end"/>
      </w:r>
    </w:p>
    <w:p>
      <w:pPr>
        <w:pStyle w:val="34"/>
        <w:rPr>
          <w:rFonts w:ascii="Calibri" w:hAnsi="Calibri"/>
          <w:smallCaps w:val="0"/>
          <w:sz w:val="21"/>
          <w:szCs w:val="22"/>
        </w:rPr>
      </w:pPr>
      <w:r>
        <w:fldChar w:fldCharType="begin"/>
      </w:r>
      <w:r>
        <w:instrText xml:space="preserve"> HYPERLINK \l "_Toc503165764" </w:instrText>
      </w:r>
      <w:r>
        <w:fldChar w:fldCharType="separate"/>
      </w:r>
      <w:r>
        <w:rPr>
          <w:rStyle w:val="45"/>
          <w:rFonts w:ascii="黑体"/>
        </w:rPr>
        <w:t xml:space="preserve">7.3 </w:t>
      </w:r>
      <w:r>
        <w:rPr>
          <w:rStyle w:val="45"/>
          <w:rFonts w:hint="eastAsia" w:ascii="黑体"/>
        </w:rPr>
        <w:t>现场处置要点</w:t>
      </w:r>
      <w:r>
        <w:tab/>
      </w:r>
      <w:r>
        <w:fldChar w:fldCharType="begin"/>
      </w:r>
      <w:r>
        <w:instrText xml:space="preserve"> PAGEREF _Toc503165764 \h </w:instrText>
      </w:r>
      <w:r>
        <w:fldChar w:fldCharType="separate"/>
      </w:r>
      <w:r>
        <w:t>25</w:t>
      </w:r>
      <w:r>
        <w:fldChar w:fldCharType="end"/>
      </w:r>
      <w:r>
        <w:fldChar w:fldCharType="end"/>
      </w:r>
    </w:p>
    <w:p>
      <w:pPr>
        <w:pStyle w:val="34"/>
        <w:rPr>
          <w:rFonts w:ascii="Calibri" w:hAnsi="Calibri"/>
          <w:smallCaps w:val="0"/>
          <w:sz w:val="21"/>
          <w:szCs w:val="22"/>
        </w:rPr>
      </w:pPr>
      <w:r>
        <w:fldChar w:fldCharType="begin"/>
      </w:r>
      <w:r>
        <w:instrText xml:space="preserve"> HYPERLINK \l "_Toc503165765" </w:instrText>
      </w:r>
      <w:r>
        <w:fldChar w:fldCharType="separate"/>
      </w:r>
      <w:r>
        <w:rPr>
          <w:rStyle w:val="45"/>
          <w:rFonts w:ascii="黑体"/>
        </w:rPr>
        <w:t xml:space="preserve">7.4 </w:t>
      </w:r>
      <w:r>
        <w:rPr>
          <w:rStyle w:val="45"/>
          <w:rFonts w:hint="eastAsia" w:ascii="黑体"/>
        </w:rPr>
        <w:t>影响区域和紧急疏散</w:t>
      </w:r>
      <w:r>
        <w:tab/>
      </w:r>
      <w:r>
        <w:fldChar w:fldCharType="begin"/>
      </w:r>
      <w:r>
        <w:instrText xml:space="preserve"> PAGEREF _Toc503165765 \h </w:instrText>
      </w:r>
      <w:r>
        <w:fldChar w:fldCharType="separate"/>
      </w:r>
      <w:r>
        <w:t>27</w:t>
      </w:r>
      <w:r>
        <w:fldChar w:fldCharType="end"/>
      </w:r>
      <w:r>
        <w:fldChar w:fldCharType="end"/>
      </w:r>
    </w:p>
    <w:p>
      <w:pPr>
        <w:pStyle w:val="34"/>
        <w:rPr>
          <w:rFonts w:ascii="Calibri" w:hAnsi="Calibri"/>
          <w:smallCaps w:val="0"/>
          <w:sz w:val="21"/>
          <w:szCs w:val="22"/>
        </w:rPr>
      </w:pPr>
      <w:r>
        <w:fldChar w:fldCharType="begin"/>
      </w:r>
      <w:r>
        <w:instrText xml:space="preserve"> HYPERLINK \l "_Toc503165766" </w:instrText>
      </w:r>
      <w:r>
        <w:fldChar w:fldCharType="separate"/>
      </w:r>
      <w:r>
        <w:rPr>
          <w:rStyle w:val="45"/>
          <w:rFonts w:ascii="黑体"/>
        </w:rPr>
        <w:t xml:space="preserve">7.5 </w:t>
      </w:r>
      <w:r>
        <w:rPr>
          <w:rStyle w:val="45"/>
          <w:rFonts w:hint="eastAsia" w:ascii="黑体"/>
        </w:rPr>
        <w:t>相关专项预案启动</w:t>
      </w:r>
      <w:r>
        <w:tab/>
      </w:r>
      <w:r>
        <w:fldChar w:fldCharType="begin"/>
      </w:r>
      <w:r>
        <w:instrText xml:space="preserve"> PAGEREF _Toc503165766 \h </w:instrText>
      </w:r>
      <w:r>
        <w:fldChar w:fldCharType="separate"/>
      </w:r>
      <w:r>
        <w:t>28</w:t>
      </w:r>
      <w:r>
        <w:fldChar w:fldCharType="end"/>
      </w:r>
      <w:r>
        <w:fldChar w:fldCharType="end"/>
      </w:r>
    </w:p>
    <w:p>
      <w:pPr>
        <w:pStyle w:val="27"/>
        <w:rPr>
          <w:rFonts w:ascii="Calibri" w:hAnsi="Calibri"/>
          <w:bCs w:val="0"/>
          <w:caps w:val="0"/>
          <w:kern w:val="2"/>
          <w:sz w:val="21"/>
          <w:szCs w:val="22"/>
        </w:rPr>
      </w:pPr>
      <w:r>
        <w:fldChar w:fldCharType="begin"/>
      </w:r>
      <w:r>
        <w:instrText xml:space="preserve"> HYPERLINK \l "_Toc503165767" </w:instrText>
      </w:r>
      <w:r>
        <w:fldChar w:fldCharType="separate"/>
      </w:r>
      <w:r>
        <w:rPr>
          <w:rStyle w:val="45"/>
        </w:rPr>
        <w:t xml:space="preserve">8 </w:t>
      </w:r>
      <w:r>
        <w:rPr>
          <w:rStyle w:val="45"/>
          <w:rFonts w:hint="eastAsia"/>
        </w:rPr>
        <w:t>应急状态解除</w:t>
      </w:r>
      <w:r>
        <w:tab/>
      </w:r>
      <w:r>
        <w:fldChar w:fldCharType="begin"/>
      </w:r>
      <w:r>
        <w:instrText xml:space="preserve"> PAGEREF _Toc503165767 \h </w:instrText>
      </w:r>
      <w:r>
        <w:fldChar w:fldCharType="separate"/>
      </w:r>
      <w:r>
        <w:t>28</w:t>
      </w:r>
      <w:r>
        <w:fldChar w:fldCharType="end"/>
      </w:r>
      <w:r>
        <w:fldChar w:fldCharType="end"/>
      </w:r>
    </w:p>
    <w:p>
      <w:pPr>
        <w:pStyle w:val="34"/>
        <w:rPr>
          <w:rFonts w:ascii="Calibri" w:hAnsi="Calibri"/>
          <w:smallCaps w:val="0"/>
          <w:sz w:val="21"/>
          <w:szCs w:val="22"/>
        </w:rPr>
      </w:pPr>
      <w:r>
        <w:fldChar w:fldCharType="begin"/>
      </w:r>
      <w:r>
        <w:instrText xml:space="preserve"> HYPERLINK \l "_Toc503165768" </w:instrText>
      </w:r>
      <w:r>
        <w:fldChar w:fldCharType="separate"/>
      </w:r>
      <w:r>
        <w:rPr>
          <w:rStyle w:val="45"/>
          <w:rFonts w:ascii="黑体"/>
        </w:rPr>
        <w:t xml:space="preserve">8.1 </w:t>
      </w:r>
      <w:r>
        <w:rPr>
          <w:rStyle w:val="45"/>
          <w:rFonts w:hint="eastAsia" w:ascii="黑体"/>
        </w:rPr>
        <w:t>应急终止的条件</w:t>
      </w:r>
      <w:r>
        <w:tab/>
      </w:r>
      <w:r>
        <w:fldChar w:fldCharType="begin"/>
      </w:r>
      <w:r>
        <w:instrText xml:space="preserve"> PAGEREF _Toc503165768 \h </w:instrText>
      </w:r>
      <w:r>
        <w:fldChar w:fldCharType="separate"/>
      </w:r>
      <w:r>
        <w:t>28</w:t>
      </w:r>
      <w:r>
        <w:fldChar w:fldCharType="end"/>
      </w:r>
      <w:r>
        <w:fldChar w:fldCharType="end"/>
      </w:r>
    </w:p>
    <w:p>
      <w:pPr>
        <w:pStyle w:val="34"/>
        <w:rPr>
          <w:rFonts w:ascii="Calibri" w:hAnsi="Calibri"/>
          <w:smallCaps w:val="0"/>
          <w:sz w:val="21"/>
          <w:szCs w:val="22"/>
        </w:rPr>
      </w:pPr>
      <w:r>
        <w:fldChar w:fldCharType="begin"/>
      </w:r>
      <w:r>
        <w:instrText xml:space="preserve"> HYPERLINK \l "_Toc503165769" </w:instrText>
      </w:r>
      <w:r>
        <w:fldChar w:fldCharType="separate"/>
      </w:r>
      <w:r>
        <w:rPr>
          <w:rStyle w:val="45"/>
          <w:rFonts w:ascii="黑体"/>
        </w:rPr>
        <w:t xml:space="preserve">8.2 </w:t>
      </w:r>
      <w:r>
        <w:rPr>
          <w:rStyle w:val="45"/>
          <w:rFonts w:hint="eastAsia" w:ascii="黑体"/>
        </w:rPr>
        <w:t>应急总结</w:t>
      </w:r>
      <w:r>
        <w:tab/>
      </w:r>
      <w:r>
        <w:fldChar w:fldCharType="begin"/>
      </w:r>
      <w:r>
        <w:instrText xml:space="preserve"> PAGEREF _Toc503165769 \h </w:instrText>
      </w:r>
      <w:r>
        <w:fldChar w:fldCharType="separate"/>
      </w:r>
      <w:r>
        <w:t>28</w:t>
      </w:r>
      <w:r>
        <w:fldChar w:fldCharType="end"/>
      </w:r>
      <w:r>
        <w:fldChar w:fldCharType="end"/>
      </w:r>
    </w:p>
    <w:p>
      <w:pPr>
        <w:pStyle w:val="34"/>
        <w:rPr>
          <w:rFonts w:ascii="Calibri" w:hAnsi="Calibri"/>
          <w:smallCaps w:val="0"/>
          <w:sz w:val="21"/>
          <w:szCs w:val="22"/>
        </w:rPr>
      </w:pPr>
      <w:r>
        <w:fldChar w:fldCharType="begin"/>
      </w:r>
      <w:r>
        <w:instrText xml:space="preserve"> HYPERLINK \l "_Toc503165770" </w:instrText>
      </w:r>
      <w:r>
        <w:fldChar w:fldCharType="separate"/>
      </w:r>
      <w:r>
        <w:rPr>
          <w:rStyle w:val="45"/>
          <w:rFonts w:ascii="黑体"/>
        </w:rPr>
        <w:t xml:space="preserve">8.3 </w:t>
      </w:r>
      <w:r>
        <w:rPr>
          <w:rStyle w:val="45"/>
          <w:rFonts w:hint="eastAsia" w:ascii="黑体"/>
        </w:rPr>
        <w:t>环境监测和评估跟踪</w:t>
      </w:r>
      <w:r>
        <w:tab/>
      </w:r>
      <w:r>
        <w:fldChar w:fldCharType="begin"/>
      </w:r>
      <w:r>
        <w:instrText xml:space="preserve"> PAGEREF _Toc503165770 \h </w:instrText>
      </w:r>
      <w:r>
        <w:fldChar w:fldCharType="separate"/>
      </w:r>
      <w:r>
        <w:t>28</w:t>
      </w:r>
      <w:r>
        <w:fldChar w:fldCharType="end"/>
      </w:r>
      <w:r>
        <w:fldChar w:fldCharType="end"/>
      </w:r>
    </w:p>
    <w:p>
      <w:pPr>
        <w:pStyle w:val="27"/>
        <w:rPr>
          <w:rFonts w:ascii="Calibri" w:hAnsi="Calibri"/>
          <w:bCs w:val="0"/>
          <w:caps w:val="0"/>
          <w:kern w:val="2"/>
          <w:sz w:val="21"/>
          <w:szCs w:val="22"/>
        </w:rPr>
      </w:pPr>
      <w:r>
        <w:fldChar w:fldCharType="begin"/>
      </w:r>
      <w:r>
        <w:instrText xml:space="preserve"> HYPERLINK \l "_Toc503165771" </w:instrText>
      </w:r>
      <w:r>
        <w:fldChar w:fldCharType="separate"/>
      </w:r>
      <w:r>
        <w:rPr>
          <w:rStyle w:val="45"/>
        </w:rPr>
        <w:t xml:space="preserve">9 </w:t>
      </w:r>
      <w:r>
        <w:rPr>
          <w:rStyle w:val="45"/>
          <w:rFonts w:hint="eastAsia"/>
        </w:rPr>
        <w:t>善后处置</w:t>
      </w:r>
      <w:r>
        <w:tab/>
      </w:r>
      <w:r>
        <w:fldChar w:fldCharType="begin"/>
      </w:r>
      <w:r>
        <w:instrText xml:space="preserve"> PAGEREF _Toc503165771 \h </w:instrText>
      </w:r>
      <w:r>
        <w:fldChar w:fldCharType="separate"/>
      </w:r>
      <w:r>
        <w:t>28</w:t>
      </w:r>
      <w:r>
        <w:fldChar w:fldCharType="end"/>
      </w:r>
      <w:r>
        <w:fldChar w:fldCharType="end"/>
      </w:r>
    </w:p>
    <w:p>
      <w:pPr>
        <w:pStyle w:val="27"/>
        <w:rPr>
          <w:rFonts w:ascii="Calibri" w:hAnsi="Calibri"/>
          <w:bCs w:val="0"/>
          <w:caps w:val="0"/>
          <w:kern w:val="2"/>
          <w:sz w:val="21"/>
          <w:szCs w:val="22"/>
        </w:rPr>
      </w:pPr>
      <w:r>
        <w:fldChar w:fldCharType="begin"/>
      </w:r>
      <w:r>
        <w:instrText xml:space="preserve"> HYPERLINK \l "_Toc503165772" </w:instrText>
      </w:r>
      <w:r>
        <w:fldChar w:fldCharType="separate"/>
      </w:r>
      <w:r>
        <w:rPr>
          <w:rStyle w:val="45"/>
        </w:rPr>
        <w:t xml:space="preserve">10 </w:t>
      </w:r>
      <w:r>
        <w:rPr>
          <w:rStyle w:val="45"/>
          <w:rFonts w:hint="eastAsia"/>
        </w:rPr>
        <w:t>应急保障</w:t>
      </w:r>
      <w:r>
        <w:tab/>
      </w:r>
      <w:r>
        <w:fldChar w:fldCharType="begin"/>
      </w:r>
      <w:r>
        <w:instrText xml:space="preserve"> PAGEREF _Toc503165772 \h </w:instrText>
      </w:r>
      <w:r>
        <w:fldChar w:fldCharType="separate"/>
      </w:r>
      <w:r>
        <w:t>28</w:t>
      </w:r>
      <w:r>
        <w:fldChar w:fldCharType="end"/>
      </w:r>
      <w:r>
        <w:fldChar w:fldCharType="end"/>
      </w:r>
    </w:p>
    <w:p>
      <w:pPr>
        <w:pStyle w:val="34"/>
        <w:rPr>
          <w:rFonts w:ascii="Calibri" w:hAnsi="Calibri"/>
          <w:smallCaps w:val="0"/>
          <w:sz w:val="21"/>
          <w:szCs w:val="22"/>
        </w:rPr>
      </w:pPr>
      <w:r>
        <w:fldChar w:fldCharType="begin"/>
      </w:r>
      <w:r>
        <w:instrText xml:space="preserve"> HYPERLINK \l "_Toc503165773" </w:instrText>
      </w:r>
      <w:r>
        <w:fldChar w:fldCharType="separate"/>
      </w:r>
      <w:r>
        <w:rPr>
          <w:rStyle w:val="45"/>
          <w:rFonts w:ascii="黑体"/>
        </w:rPr>
        <w:t xml:space="preserve">10.1 </w:t>
      </w:r>
      <w:r>
        <w:rPr>
          <w:rStyle w:val="45"/>
          <w:rFonts w:hint="eastAsia" w:ascii="黑体"/>
        </w:rPr>
        <w:t>队伍保障</w:t>
      </w:r>
      <w:r>
        <w:tab/>
      </w:r>
      <w:r>
        <w:fldChar w:fldCharType="begin"/>
      </w:r>
      <w:r>
        <w:instrText xml:space="preserve"> PAGEREF _Toc503165773 \h </w:instrText>
      </w:r>
      <w:r>
        <w:fldChar w:fldCharType="separate"/>
      </w:r>
      <w:r>
        <w:t>28</w:t>
      </w:r>
      <w:r>
        <w:fldChar w:fldCharType="end"/>
      </w:r>
      <w:r>
        <w:fldChar w:fldCharType="end"/>
      </w:r>
    </w:p>
    <w:p>
      <w:pPr>
        <w:pStyle w:val="34"/>
        <w:rPr>
          <w:rFonts w:ascii="Calibri" w:hAnsi="Calibri"/>
          <w:smallCaps w:val="0"/>
          <w:sz w:val="21"/>
          <w:szCs w:val="22"/>
        </w:rPr>
      </w:pPr>
      <w:r>
        <w:fldChar w:fldCharType="begin"/>
      </w:r>
      <w:r>
        <w:instrText xml:space="preserve"> HYPERLINK \l "_Toc503165774" </w:instrText>
      </w:r>
      <w:r>
        <w:fldChar w:fldCharType="separate"/>
      </w:r>
      <w:r>
        <w:rPr>
          <w:rStyle w:val="45"/>
          <w:rFonts w:ascii="黑体"/>
        </w:rPr>
        <w:t xml:space="preserve">10.2 </w:t>
      </w:r>
      <w:r>
        <w:rPr>
          <w:rStyle w:val="45"/>
          <w:rFonts w:hint="eastAsia" w:ascii="黑体"/>
        </w:rPr>
        <w:t>资源保障</w:t>
      </w:r>
      <w:r>
        <w:tab/>
      </w:r>
      <w:r>
        <w:fldChar w:fldCharType="begin"/>
      </w:r>
      <w:r>
        <w:instrText xml:space="preserve"> PAGEREF _Toc503165774 \h </w:instrText>
      </w:r>
      <w:r>
        <w:fldChar w:fldCharType="separate"/>
      </w:r>
      <w:r>
        <w:t>29</w:t>
      </w:r>
      <w:r>
        <w:fldChar w:fldCharType="end"/>
      </w:r>
      <w:r>
        <w:fldChar w:fldCharType="end"/>
      </w:r>
    </w:p>
    <w:p>
      <w:pPr>
        <w:pStyle w:val="34"/>
        <w:rPr>
          <w:rFonts w:ascii="Calibri" w:hAnsi="Calibri"/>
          <w:smallCaps w:val="0"/>
          <w:sz w:val="21"/>
          <w:szCs w:val="22"/>
        </w:rPr>
      </w:pPr>
      <w:r>
        <w:fldChar w:fldCharType="begin"/>
      </w:r>
      <w:r>
        <w:instrText xml:space="preserve"> HYPERLINK \l "_Toc503165775" </w:instrText>
      </w:r>
      <w:r>
        <w:fldChar w:fldCharType="separate"/>
      </w:r>
      <w:r>
        <w:rPr>
          <w:rStyle w:val="45"/>
          <w:rFonts w:ascii="黑体"/>
        </w:rPr>
        <w:t xml:space="preserve">10.3 </w:t>
      </w:r>
      <w:r>
        <w:rPr>
          <w:rStyle w:val="45"/>
          <w:rFonts w:hint="eastAsia" w:ascii="黑体"/>
        </w:rPr>
        <w:t>应急物资和装备保障</w:t>
      </w:r>
      <w:r>
        <w:tab/>
      </w:r>
      <w:r>
        <w:fldChar w:fldCharType="begin"/>
      </w:r>
      <w:r>
        <w:instrText xml:space="preserve"> PAGEREF _Toc503165775 \h </w:instrText>
      </w:r>
      <w:r>
        <w:fldChar w:fldCharType="separate"/>
      </w:r>
      <w:r>
        <w:t>29</w:t>
      </w:r>
      <w:r>
        <w:fldChar w:fldCharType="end"/>
      </w:r>
      <w:r>
        <w:fldChar w:fldCharType="end"/>
      </w:r>
    </w:p>
    <w:p>
      <w:pPr>
        <w:pStyle w:val="34"/>
        <w:rPr>
          <w:rFonts w:ascii="Calibri" w:hAnsi="Calibri"/>
          <w:smallCaps w:val="0"/>
          <w:sz w:val="21"/>
          <w:szCs w:val="22"/>
        </w:rPr>
      </w:pPr>
      <w:r>
        <w:fldChar w:fldCharType="begin"/>
      </w:r>
      <w:r>
        <w:instrText xml:space="preserve"> HYPERLINK \l "_Toc503165776" </w:instrText>
      </w:r>
      <w:r>
        <w:fldChar w:fldCharType="separate"/>
      </w:r>
      <w:r>
        <w:rPr>
          <w:rStyle w:val="45"/>
          <w:rFonts w:ascii="黑体"/>
        </w:rPr>
        <w:t xml:space="preserve">10.4 </w:t>
      </w:r>
      <w:r>
        <w:rPr>
          <w:rStyle w:val="45"/>
          <w:rFonts w:hint="eastAsia" w:ascii="黑体"/>
        </w:rPr>
        <w:t>通讯保障</w:t>
      </w:r>
      <w:r>
        <w:tab/>
      </w:r>
      <w:r>
        <w:fldChar w:fldCharType="begin"/>
      </w:r>
      <w:r>
        <w:instrText xml:space="preserve"> PAGEREF _Toc503165776 \h </w:instrText>
      </w:r>
      <w:r>
        <w:fldChar w:fldCharType="separate"/>
      </w:r>
      <w:r>
        <w:t>29</w:t>
      </w:r>
      <w:r>
        <w:fldChar w:fldCharType="end"/>
      </w:r>
      <w:r>
        <w:fldChar w:fldCharType="end"/>
      </w:r>
    </w:p>
    <w:p>
      <w:pPr>
        <w:pStyle w:val="34"/>
        <w:rPr>
          <w:rFonts w:ascii="Calibri" w:hAnsi="Calibri"/>
          <w:smallCaps w:val="0"/>
          <w:sz w:val="21"/>
          <w:szCs w:val="22"/>
        </w:rPr>
      </w:pPr>
      <w:r>
        <w:fldChar w:fldCharType="begin"/>
      </w:r>
      <w:r>
        <w:instrText xml:space="preserve"> HYPERLINK \l "_Toc503165777" </w:instrText>
      </w:r>
      <w:r>
        <w:fldChar w:fldCharType="separate"/>
      </w:r>
      <w:r>
        <w:rPr>
          <w:rStyle w:val="45"/>
          <w:rFonts w:ascii="黑体"/>
        </w:rPr>
        <w:t xml:space="preserve">10.5 </w:t>
      </w:r>
      <w:r>
        <w:rPr>
          <w:rStyle w:val="45"/>
          <w:rFonts w:hint="eastAsia" w:ascii="黑体"/>
        </w:rPr>
        <w:t>技术保障</w:t>
      </w:r>
      <w:r>
        <w:tab/>
      </w:r>
      <w:r>
        <w:fldChar w:fldCharType="begin"/>
      </w:r>
      <w:r>
        <w:instrText xml:space="preserve"> PAGEREF _Toc503165777 \h </w:instrText>
      </w:r>
      <w:r>
        <w:fldChar w:fldCharType="separate"/>
      </w:r>
      <w:r>
        <w:t>29</w:t>
      </w:r>
      <w:r>
        <w:fldChar w:fldCharType="end"/>
      </w:r>
      <w:r>
        <w:fldChar w:fldCharType="end"/>
      </w:r>
    </w:p>
    <w:p>
      <w:pPr>
        <w:pStyle w:val="34"/>
        <w:rPr>
          <w:rFonts w:ascii="Calibri" w:hAnsi="Calibri"/>
          <w:smallCaps w:val="0"/>
          <w:sz w:val="21"/>
          <w:szCs w:val="22"/>
        </w:rPr>
      </w:pPr>
      <w:r>
        <w:fldChar w:fldCharType="begin"/>
      </w:r>
      <w:r>
        <w:instrText xml:space="preserve"> HYPERLINK \l "_Toc503165778" </w:instrText>
      </w:r>
      <w:r>
        <w:fldChar w:fldCharType="separate"/>
      </w:r>
      <w:r>
        <w:rPr>
          <w:rStyle w:val="45"/>
          <w:rFonts w:ascii="黑体"/>
        </w:rPr>
        <w:t xml:space="preserve">10.6 </w:t>
      </w:r>
      <w:r>
        <w:rPr>
          <w:rStyle w:val="45"/>
          <w:rFonts w:hint="eastAsia" w:ascii="黑体"/>
        </w:rPr>
        <w:t>后勤保障</w:t>
      </w:r>
      <w:r>
        <w:tab/>
      </w:r>
      <w:r>
        <w:fldChar w:fldCharType="begin"/>
      </w:r>
      <w:r>
        <w:instrText xml:space="preserve"> PAGEREF _Toc503165778 \h </w:instrText>
      </w:r>
      <w:r>
        <w:fldChar w:fldCharType="separate"/>
      </w:r>
      <w:r>
        <w:t>29</w:t>
      </w:r>
      <w:r>
        <w:fldChar w:fldCharType="end"/>
      </w:r>
      <w:r>
        <w:fldChar w:fldCharType="end"/>
      </w:r>
    </w:p>
    <w:p>
      <w:pPr>
        <w:pStyle w:val="27"/>
        <w:rPr>
          <w:rFonts w:ascii="Calibri" w:hAnsi="Calibri"/>
          <w:bCs w:val="0"/>
          <w:caps w:val="0"/>
          <w:kern w:val="2"/>
          <w:sz w:val="21"/>
          <w:szCs w:val="22"/>
        </w:rPr>
      </w:pPr>
      <w:r>
        <w:fldChar w:fldCharType="begin"/>
      </w:r>
      <w:r>
        <w:instrText xml:space="preserve"> HYPERLINK \l "_Toc503165779" </w:instrText>
      </w:r>
      <w:r>
        <w:fldChar w:fldCharType="separate"/>
      </w:r>
      <w:r>
        <w:rPr>
          <w:rStyle w:val="45"/>
        </w:rPr>
        <w:t xml:space="preserve">11 </w:t>
      </w:r>
      <w:r>
        <w:rPr>
          <w:rStyle w:val="45"/>
          <w:rFonts w:hint="eastAsia"/>
        </w:rPr>
        <w:t>预案管理</w:t>
      </w:r>
      <w:r>
        <w:tab/>
      </w:r>
      <w:r>
        <w:fldChar w:fldCharType="begin"/>
      </w:r>
      <w:r>
        <w:instrText xml:space="preserve"> PAGEREF _Toc503165779 \h </w:instrText>
      </w:r>
      <w:r>
        <w:fldChar w:fldCharType="separate"/>
      </w:r>
      <w:r>
        <w:t>29</w:t>
      </w:r>
      <w:r>
        <w:fldChar w:fldCharType="end"/>
      </w:r>
      <w:r>
        <w:fldChar w:fldCharType="end"/>
      </w:r>
    </w:p>
    <w:p>
      <w:pPr>
        <w:pStyle w:val="34"/>
        <w:rPr>
          <w:rFonts w:ascii="Calibri" w:hAnsi="Calibri"/>
          <w:smallCaps w:val="0"/>
          <w:sz w:val="21"/>
          <w:szCs w:val="22"/>
        </w:rPr>
      </w:pPr>
      <w:r>
        <w:fldChar w:fldCharType="begin"/>
      </w:r>
      <w:r>
        <w:instrText xml:space="preserve"> HYPERLINK \l "_Toc503165780" </w:instrText>
      </w:r>
      <w:r>
        <w:fldChar w:fldCharType="separate"/>
      </w:r>
      <w:r>
        <w:rPr>
          <w:rStyle w:val="45"/>
          <w:rFonts w:ascii="黑体"/>
        </w:rPr>
        <w:t xml:space="preserve">11.1 </w:t>
      </w:r>
      <w:r>
        <w:rPr>
          <w:rStyle w:val="45"/>
          <w:rFonts w:hint="eastAsia" w:ascii="黑体"/>
        </w:rPr>
        <w:t>预案培训</w:t>
      </w:r>
      <w:r>
        <w:tab/>
      </w:r>
      <w:r>
        <w:fldChar w:fldCharType="begin"/>
      </w:r>
      <w:r>
        <w:instrText xml:space="preserve"> PAGEREF _Toc503165780 \h </w:instrText>
      </w:r>
      <w:r>
        <w:fldChar w:fldCharType="separate"/>
      </w:r>
      <w:r>
        <w:t>29</w:t>
      </w:r>
      <w:r>
        <w:fldChar w:fldCharType="end"/>
      </w:r>
      <w:r>
        <w:fldChar w:fldCharType="end"/>
      </w:r>
    </w:p>
    <w:p>
      <w:pPr>
        <w:pStyle w:val="34"/>
        <w:rPr>
          <w:rFonts w:ascii="Calibri" w:hAnsi="Calibri"/>
          <w:smallCaps w:val="0"/>
          <w:sz w:val="21"/>
          <w:szCs w:val="22"/>
        </w:rPr>
      </w:pPr>
      <w:r>
        <w:fldChar w:fldCharType="begin"/>
      </w:r>
      <w:r>
        <w:instrText xml:space="preserve"> HYPERLINK \l "_Toc503165781" </w:instrText>
      </w:r>
      <w:r>
        <w:fldChar w:fldCharType="separate"/>
      </w:r>
      <w:r>
        <w:rPr>
          <w:rStyle w:val="45"/>
          <w:rFonts w:ascii="黑体"/>
        </w:rPr>
        <w:t xml:space="preserve">11.2 </w:t>
      </w:r>
      <w:r>
        <w:rPr>
          <w:rStyle w:val="45"/>
          <w:rFonts w:hint="eastAsia" w:ascii="黑体"/>
        </w:rPr>
        <w:t>预案演练</w:t>
      </w:r>
      <w:r>
        <w:tab/>
      </w:r>
      <w:r>
        <w:fldChar w:fldCharType="begin"/>
      </w:r>
      <w:r>
        <w:instrText xml:space="preserve"> PAGEREF _Toc503165781 \h </w:instrText>
      </w:r>
      <w:r>
        <w:fldChar w:fldCharType="separate"/>
      </w:r>
      <w:r>
        <w:t>29</w:t>
      </w:r>
      <w:r>
        <w:fldChar w:fldCharType="end"/>
      </w:r>
      <w:r>
        <w:fldChar w:fldCharType="end"/>
      </w:r>
    </w:p>
    <w:p>
      <w:pPr>
        <w:pStyle w:val="34"/>
        <w:rPr>
          <w:rFonts w:ascii="Calibri" w:hAnsi="Calibri"/>
          <w:smallCaps w:val="0"/>
          <w:sz w:val="21"/>
          <w:szCs w:val="22"/>
        </w:rPr>
      </w:pPr>
      <w:r>
        <w:fldChar w:fldCharType="begin"/>
      </w:r>
      <w:r>
        <w:instrText xml:space="preserve"> HYPERLINK \l "_Toc503165782" </w:instrText>
      </w:r>
      <w:r>
        <w:fldChar w:fldCharType="separate"/>
      </w:r>
      <w:r>
        <w:rPr>
          <w:rStyle w:val="45"/>
          <w:rFonts w:ascii="黑体"/>
        </w:rPr>
        <w:t xml:space="preserve">11.3 </w:t>
      </w:r>
      <w:r>
        <w:rPr>
          <w:rStyle w:val="45"/>
          <w:rFonts w:hint="eastAsia" w:ascii="黑体"/>
        </w:rPr>
        <w:t>预案修订及备案</w:t>
      </w:r>
      <w:r>
        <w:tab/>
      </w:r>
      <w:r>
        <w:fldChar w:fldCharType="begin"/>
      </w:r>
      <w:r>
        <w:instrText xml:space="preserve"> PAGEREF _Toc503165782 \h </w:instrText>
      </w:r>
      <w:r>
        <w:fldChar w:fldCharType="separate"/>
      </w:r>
      <w:r>
        <w:t>30</w:t>
      </w:r>
      <w:r>
        <w:fldChar w:fldCharType="end"/>
      </w:r>
      <w:r>
        <w:fldChar w:fldCharType="end"/>
      </w:r>
    </w:p>
    <w:p>
      <w:pPr>
        <w:pStyle w:val="27"/>
        <w:rPr>
          <w:rFonts w:ascii="Calibri" w:hAnsi="Calibri"/>
          <w:bCs w:val="0"/>
          <w:caps w:val="0"/>
          <w:kern w:val="2"/>
          <w:sz w:val="21"/>
          <w:szCs w:val="22"/>
        </w:rPr>
      </w:pPr>
      <w:r>
        <w:fldChar w:fldCharType="begin"/>
      </w:r>
      <w:r>
        <w:instrText xml:space="preserve"> HYPERLINK \l "_Toc503165783" </w:instrText>
      </w:r>
      <w:r>
        <w:fldChar w:fldCharType="separate"/>
      </w:r>
      <w:r>
        <w:rPr>
          <w:rStyle w:val="45"/>
        </w:rPr>
        <w:t xml:space="preserve">12 </w:t>
      </w:r>
      <w:r>
        <w:rPr>
          <w:rStyle w:val="45"/>
          <w:rFonts w:hint="eastAsia"/>
        </w:rPr>
        <w:t>附则</w:t>
      </w:r>
      <w:r>
        <w:tab/>
      </w:r>
      <w:r>
        <w:fldChar w:fldCharType="begin"/>
      </w:r>
      <w:r>
        <w:instrText xml:space="preserve"> PAGEREF _Toc503165783 \h </w:instrText>
      </w:r>
      <w:r>
        <w:fldChar w:fldCharType="separate"/>
      </w:r>
      <w:r>
        <w:t>30</w:t>
      </w:r>
      <w:r>
        <w:fldChar w:fldCharType="end"/>
      </w:r>
      <w:r>
        <w:fldChar w:fldCharType="end"/>
      </w:r>
    </w:p>
    <w:p>
      <w:pPr>
        <w:pStyle w:val="27"/>
        <w:rPr>
          <w:rFonts w:ascii="Calibri" w:hAnsi="Calibri"/>
          <w:bCs w:val="0"/>
          <w:caps w:val="0"/>
          <w:kern w:val="2"/>
          <w:sz w:val="21"/>
          <w:szCs w:val="22"/>
        </w:rPr>
      </w:pPr>
      <w:r>
        <w:fldChar w:fldCharType="begin"/>
      </w:r>
      <w:r>
        <w:instrText xml:space="preserve"> HYPERLINK \l "_Toc503165784" </w:instrText>
      </w:r>
      <w:r>
        <w:fldChar w:fldCharType="separate"/>
      </w:r>
      <w:r>
        <w:rPr>
          <w:rStyle w:val="45"/>
        </w:rPr>
        <w:t xml:space="preserve">13 </w:t>
      </w:r>
      <w:r>
        <w:rPr>
          <w:rStyle w:val="45"/>
          <w:rFonts w:hint="eastAsia"/>
        </w:rPr>
        <w:t>附件</w:t>
      </w:r>
      <w:r>
        <w:tab/>
      </w:r>
      <w:r>
        <w:fldChar w:fldCharType="begin"/>
      </w:r>
      <w:r>
        <w:instrText xml:space="preserve"> PAGEREF _Toc503165784 \h </w:instrText>
      </w:r>
      <w:r>
        <w:fldChar w:fldCharType="separate"/>
      </w:r>
      <w:r>
        <w:t>30</w:t>
      </w:r>
      <w:r>
        <w:fldChar w:fldCharType="end"/>
      </w:r>
      <w:r>
        <w:fldChar w:fldCharType="end"/>
      </w:r>
    </w:p>
    <w:p>
      <w:pPr>
        <w:rPr>
          <w:bCs/>
          <w:caps/>
          <w:sz w:val="32"/>
          <w:szCs w:val="32"/>
        </w:rPr>
      </w:pPr>
      <w:r>
        <w:rPr>
          <w:bCs/>
          <w:caps/>
          <w:sz w:val="32"/>
          <w:szCs w:val="32"/>
        </w:rPr>
        <w:fldChar w:fldCharType="end"/>
      </w:r>
    </w:p>
    <w:p>
      <w:pPr>
        <w:rPr>
          <w:bCs/>
          <w:caps/>
          <w:sz w:val="32"/>
          <w:szCs w:val="32"/>
        </w:rPr>
      </w:pPr>
    </w:p>
    <w:p>
      <w:pPr>
        <w:rPr>
          <w:bCs/>
          <w:caps/>
          <w:sz w:val="32"/>
          <w:szCs w:val="32"/>
        </w:rPr>
      </w:pPr>
    </w:p>
    <w:p>
      <w:pPr>
        <w:rPr>
          <w:bCs/>
          <w:caps/>
          <w:sz w:val="32"/>
          <w:szCs w:val="32"/>
        </w:rPr>
      </w:pPr>
    </w:p>
    <w:p>
      <w:pPr>
        <w:rPr>
          <w:bCs/>
          <w:caps/>
          <w:sz w:val="32"/>
          <w:szCs w:val="32"/>
        </w:rPr>
      </w:pPr>
    </w:p>
    <w:p>
      <w:pPr>
        <w:rPr>
          <w:bCs/>
          <w:caps/>
          <w:sz w:val="32"/>
          <w:szCs w:val="32"/>
        </w:rPr>
      </w:pPr>
    </w:p>
    <w:p>
      <w:pPr>
        <w:widowControl/>
        <w:adjustRightInd w:val="0"/>
        <w:snapToGrid w:val="0"/>
        <w:spacing w:line="360" w:lineRule="exact"/>
        <w:jc w:val="left"/>
        <w:rPr>
          <w:rFonts w:ascii="黑体" w:hAnsi="Calibri"/>
          <w:kern w:val="0"/>
          <w:szCs w:val="21"/>
        </w:rPr>
      </w:pPr>
      <w:bookmarkStart w:id="0" w:name="_Toc503165729"/>
      <w:bookmarkStart w:id="1" w:name="_Toc281221094"/>
      <w:bookmarkStart w:id="2" w:name="_Toc281221294"/>
      <w:bookmarkStart w:id="3" w:name="_Toc281220286"/>
      <w:bookmarkStart w:id="4" w:name="_Toc275934154"/>
      <w:bookmarkStart w:id="5" w:name="_Toc275968981"/>
      <w:bookmarkStart w:id="6" w:name="_Toc291061084"/>
      <w:bookmarkStart w:id="7" w:name="_Toc275936218"/>
      <w:bookmarkStart w:id="8" w:name="_Toc275936014"/>
      <w:bookmarkStart w:id="9" w:name="_Toc281220883"/>
      <w:bookmarkStart w:id="10" w:name="_Toc275933513"/>
      <w:bookmarkStart w:id="11" w:name="_Toc275934403"/>
      <w:bookmarkStart w:id="12" w:name="_Toc277336974"/>
      <w:bookmarkStart w:id="13" w:name="_Toc281220684"/>
      <w:bookmarkStart w:id="14" w:name="_Toc275933917"/>
      <w:bookmarkStart w:id="15" w:name="_Toc275934281"/>
    </w:p>
    <w:p>
      <w:pPr>
        <w:widowControl/>
        <w:adjustRightInd w:val="0"/>
        <w:snapToGrid w:val="0"/>
        <w:spacing w:line="360" w:lineRule="exact"/>
        <w:jc w:val="left"/>
        <w:rPr>
          <w:rFonts w:ascii="黑体" w:hAnsi="Calibri"/>
          <w:kern w:val="0"/>
          <w:szCs w:val="21"/>
        </w:rPr>
      </w:pPr>
    </w:p>
    <w:p>
      <w:pPr>
        <w:widowControl/>
        <w:adjustRightInd w:val="0"/>
        <w:snapToGrid w:val="0"/>
        <w:spacing w:line="360" w:lineRule="exact"/>
        <w:jc w:val="left"/>
        <w:rPr>
          <w:rFonts w:ascii="黑体" w:hAnsi="Calibri"/>
          <w:kern w:val="0"/>
          <w:szCs w:val="21"/>
        </w:rPr>
      </w:pPr>
    </w:p>
    <w:p>
      <w:pPr>
        <w:widowControl/>
        <w:adjustRightInd w:val="0"/>
        <w:snapToGrid w:val="0"/>
        <w:spacing w:line="360" w:lineRule="exact"/>
        <w:jc w:val="left"/>
        <w:rPr>
          <w:rFonts w:ascii="黑体" w:hAnsi="Calibri"/>
          <w:kern w:val="0"/>
          <w:szCs w:val="21"/>
        </w:rPr>
      </w:pPr>
      <w:r>
        <w:rPr>
          <w:rFonts w:ascii="黑体" w:hAnsi="Calibri" w:eastAsia="黑体"/>
          <w:kern w:val="0"/>
          <w:szCs w:val="21"/>
        </w:rPr>
        <w:t xml:space="preserve">1  </w:t>
      </w:r>
      <w:r>
        <w:rPr>
          <w:rFonts w:hint="eastAsia" w:ascii="黑体" w:hAnsi="Calibri" w:eastAsia="黑体"/>
          <w:kern w:val="0"/>
          <w:szCs w:val="21"/>
        </w:rPr>
        <w:t>总则</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pPr>
        <w:widowControl/>
        <w:adjustRightInd w:val="0"/>
        <w:snapToGrid w:val="0"/>
        <w:spacing w:line="360" w:lineRule="exact"/>
        <w:jc w:val="left"/>
        <w:rPr>
          <w:rFonts w:ascii="黑体" w:hAnsi="Calibri"/>
          <w:kern w:val="0"/>
          <w:szCs w:val="21"/>
        </w:rPr>
      </w:pPr>
    </w:p>
    <w:p>
      <w:pPr>
        <w:widowControl/>
        <w:adjustRightInd w:val="0"/>
        <w:snapToGrid w:val="0"/>
        <w:spacing w:line="360" w:lineRule="exact"/>
        <w:jc w:val="left"/>
        <w:rPr>
          <w:rFonts w:ascii="黑体" w:hAnsi="Calibri"/>
          <w:kern w:val="0"/>
          <w:szCs w:val="21"/>
        </w:rPr>
      </w:pPr>
      <w:bookmarkStart w:id="16" w:name="_Toc275936219"/>
      <w:bookmarkStart w:id="17" w:name="_Toc281220287"/>
      <w:bookmarkStart w:id="18" w:name="_Toc275968982"/>
      <w:bookmarkStart w:id="19" w:name="_Toc275933514"/>
      <w:bookmarkStart w:id="20" w:name="_Toc277336975"/>
      <w:bookmarkStart w:id="21" w:name="_Toc281221095"/>
      <w:bookmarkStart w:id="22" w:name="_Toc275934155"/>
      <w:bookmarkStart w:id="23" w:name="_Toc281221295"/>
      <w:bookmarkStart w:id="24" w:name="_Toc291061085"/>
      <w:bookmarkStart w:id="25" w:name="_Toc275934404"/>
      <w:bookmarkStart w:id="26" w:name="_Toc275933918"/>
      <w:bookmarkStart w:id="27" w:name="_Toc281220884"/>
      <w:bookmarkStart w:id="28" w:name="_Toc275934282"/>
      <w:bookmarkStart w:id="29" w:name="_Toc503165730"/>
      <w:bookmarkStart w:id="30" w:name="_Toc281220685"/>
      <w:bookmarkStart w:id="31" w:name="_Toc275936015"/>
      <w:r>
        <w:rPr>
          <w:rFonts w:ascii="黑体" w:hAnsi="Calibri" w:eastAsia="黑体"/>
          <w:kern w:val="0"/>
          <w:szCs w:val="21"/>
        </w:rPr>
        <w:t xml:space="preserve">1.1 </w:t>
      </w:r>
      <w:r>
        <w:rPr>
          <w:rFonts w:hint="eastAsia" w:ascii="黑体" w:hAnsi="Calibri" w:eastAsia="黑体"/>
          <w:kern w:val="0"/>
          <w:szCs w:val="21"/>
        </w:rPr>
        <w:t xml:space="preserve"> 编制目的</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pPr>
        <w:spacing w:line="360" w:lineRule="exact"/>
        <w:ind w:firstLine="420" w:firstLineChars="200"/>
        <w:rPr>
          <w:rFonts w:ascii="宋体" w:hAnsi="宋体"/>
          <w:color w:val="000000"/>
          <w:szCs w:val="21"/>
        </w:rPr>
      </w:pPr>
      <w:bookmarkStart w:id="32" w:name="_Toc277336976"/>
      <w:bookmarkStart w:id="33" w:name="_Toc275934405"/>
      <w:bookmarkStart w:id="34" w:name="_Toc281220288"/>
      <w:bookmarkStart w:id="35" w:name="_Toc275934156"/>
      <w:bookmarkStart w:id="36" w:name="_Toc281220686"/>
      <w:bookmarkStart w:id="37" w:name="_Toc275933919"/>
      <w:bookmarkStart w:id="38" w:name="_Toc275936016"/>
      <w:bookmarkStart w:id="39" w:name="_Toc281221296"/>
      <w:bookmarkStart w:id="40" w:name="_Toc281221096"/>
      <w:bookmarkStart w:id="41" w:name="_Toc291061086"/>
      <w:bookmarkStart w:id="42" w:name="_Toc281220885"/>
      <w:bookmarkStart w:id="43" w:name="_Toc275936220"/>
      <w:bookmarkStart w:id="44" w:name="_Toc275934283"/>
      <w:bookmarkStart w:id="45" w:name="_Toc275968983"/>
      <w:bookmarkStart w:id="46" w:name="_Toc275933515"/>
      <w:r>
        <w:rPr>
          <w:rFonts w:hint="eastAsia" w:ascii="宋体" w:hAnsi="宋体"/>
          <w:color w:val="000000"/>
          <w:szCs w:val="21"/>
        </w:rPr>
        <w:t>为了提高突发环境事件的应急救援反应速度和协调水平，</w:t>
      </w:r>
      <w:r>
        <w:rPr>
          <w:rFonts w:ascii="宋体" w:hAnsi="宋体"/>
          <w:color w:val="000000"/>
          <w:szCs w:val="21"/>
        </w:rPr>
        <w:t>有效预防和控制突发环境事件</w:t>
      </w:r>
      <w:r>
        <w:rPr>
          <w:rFonts w:hint="eastAsia" w:ascii="宋体" w:hAnsi="宋体"/>
          <w:color w:val="000000"/>
          <w:szCs w:val="21"/>
        </w:rPr>
        <w:t>，</w:t>
      </w:r>
      <w:r>
        <w:rPr>
          <w:rFonts w:ascii="宋体" w:hAnsi="宋体"/>
          <w:color w:val="000000"/>
          <w:szCs w:val="21"/>
        </w:rPr>
        <w:t>最大程度地减少突发环境事件造成的损失和危害，</w:t>
      </w:r>
      <w:r>
        <w:rPr>
          <w:rFonts w:hint="eastAsia" w:ascii="宋体" w:hAnsi="宋体"/>
          <w:color w:val="000000"/>
          <w:szCs w:val="21"/>
        </w:rPr>
        <w:t>保障员工和公众的生命安全，制定本预案。</w:t>
      </w:r>
    </w:p>
    <w:p>
      <w:pPr>
        <w:widowControl/>
        <w:adjustRightInd w:val="0"/>
        <w:snapToGrid w:val="0"/>
        <w:spacing w:line="360" w:lineRule="exact"/>
        <w:jc w:val="left"/>
        <w:rPr>
          <w:rFonts w:ascii="黑体" w:hAnsi="Calibri"/>
          <w:kern w:val="0"/>
          <w:szCs w:val="21"/>
        </w:rPr>
      </w:pPr>
      <w:bookmarkStart w:id="47" w:name="_Toc503165731"/>
      <w:r>
        <w:rPr>
          <w:rFonts w:ascii="黑体" w:hAnsi="Calibri" w:eastAsia="黑体"/>
          <w:kern w:val="0"/>
          <w:szCs w:val="21"/>
        </w:rPr>
        <w:t xml:space="preserve">1.2 </w:t>
      </w:r>
      <w:r>
        <w:rPr>
          <w:rFonts w:hint="eastAsia" w:ascii="黑体" w:hAnsi="Calibri" w:eastAsia="黑体"/>
          <w:kern w:val="0"/>
          <w:szCs w:val="21"/>
        </w:rPr>
        <w:t xml:space="preserve"> 编制依据</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r>
        <w:rPr>
          <w:rFonts w:ascii="黑体" w:hAnsi="Calibri" w:eastAsia="黑体"/>
          <w:kern w:val="0"/>
          <w:szCs w:val="21"/>
        </w:rPr>
        <w:t xml:space="preserve"> </w:t>
      </w:r>
    </w:p>
    <w:p>
      <w:pPr>
        <w:spacing w:line="360" w:lineRule="exact"/>
        <w:ind w:firstLine="420" w:firstLineChars="200"/>
        <w:rPr>
          <w:rFonts w:hint="eastAsia" w:ascii="宋体" w:hAnsi="宋体"/>
          <w:color w:val="000000"/>
          <w:szCs w:val="21"/>
        </w:rPr>
      </w:pPr>
      <w:r>
        <w:rPr>
          <w:rFonts w:hint="eastAsia" w:ascii="宋体" w:hAnsi="宋体"/>
          <w:color w:val="000000"/>
          <w:szCs w:val="21"/>
        </w:rPr>
        <w:t>《中华人民共和国突发事件应对法》《中华人民共和国环境保护法》（2</w:t>
      </w:r>
      <w:r>
        <w:rPr>
          <w:rFonts w:ascii="宋体" w:hAnsi="宋体"/>
          <w:color w:val="000000"/>
          <w:szCs w:val="21"/>
        </w:rPr>
        <w:t>014</w:t>
      </w:r>
      <w:r>
        <w:rPr>
          <w:rFonts w:hint="eastAsia" w:ascii="宋体" w:hAnsi="宋体"/>
          <w:color w:val="000000"/>
          <w:szCs w:val="21"/>
        </w:rPr>
        <w:t>年修正）</w:t>
      </w:r>
    </w:p>
    <w:p>
      <w:pPr>
        <w:spacing w:line="360" w:lineRule="exact"/>
        <w:ind w:firstLine="420" w:firstLineChars="200"/>
        <w:rPr>
          <w:rFonts w:ascii="宋体" w:hAnsi="宋体"/>
          <w:color w:val="000000"/>
          <w:szCs w:val="21"/>
        </w:rPr>
      </w:pPr>
      <w:r>
        <w:rPr>
          <w:rFonts w:hint="eastAsia" w:ascii="宋体" w:hAnsi="宋体"/>
          <w:color w:val="000000"/>
          <w:szCs w:val="21"/>
        </w:rPr>
        <w:t>《中华人民共和国海洋环境保护法》（2</w:t>
      </w:r>
      <w:r>
        <w:rPr>
          <w:rFonts w:ascii="宋体" w:hAnsi="宋体"/>
          <w:color w:val="000000"/>
          <w:szCs w:val="21"/>
        </w:rPr>
        <w:t>017</w:t>
      </w:r>
      <w:r>
        <w:rPr>
          <w:rFonts w:hint="eastAsia" w:ascii="宋体" w:hAnsi="宋体"/>
          <w:color w:val="000000"/>
          <w:szCs w:val="21"/>
        </w:rPr>
        <w:t>年修正）</w:t>
      </w:r>
    </w:p>
    <w:p>
      <w:pPr>
        <w:spacing w:line="360" w:lineRule="exact"/>
        <w:ind w:firstLine="420" w:firstLineChars="200"/>
        <w:rPr>
          <w:rFonts w:ascii="宋体" w:hAnsi="宋体"/>
          <w:color w:val="000000"/>
          <w:szCs w:val="21"/>
        </w:rPr>
      </w:pPr>
      <w:r>
        <w:rPr>
          <w:rFonts w:hint="eastAsia" w:ascii="宋体" w:hAnsi="宋体"/>
          <w:color w:val="000000"/>
          <w:szCs w:val="21"/>
        </w:rPr>
        <w:t>《中华人民共和国水污染防治法》（2</w:t>
      </w:r>
      <w:r>
        <w:rPr>
          <w:rFonts w:ascii="宋体" w:hAnsi="宋体"/>
          <w:color w:val="000000"/>
          <w:szCs w:val="21"/>
        </w:rPr>
        <w:t>017</w:t>
      </w:r>
      <w:r>
        <w:rPr>
          <w:rFonts w:hint="eastAsia" w:ascii="宋体" w:hAnsi="宋体"/>
          <w:color w:val="000000"/>
          <w:szCs w:val="21"/>
        </w:rPr>
        <w:t>年修正）</w:t>
      </w:r>
    </w:p>
    <w:p>
      <w:pPr>
        <w:spacing w:line="360" w:lineRule="exact"/>
        <w:ind w:firstLine="420" w:firstLineChars="200"/>
        <w:rPr>
          <w:rFonts w:ascii="宋体" w:hAnsi="宋体"/>
          <w:color w:val="000000"/>
          <w:szCs w:val="21"/>
        </w:rPr>
      </w:pPr>
      <w:r>
        <w:rPr>
          <w:rFonts w:ascii="宋体" w:hAnsi="宋体"/>
          <w:color w:val="000000"/>
          <w:szCs w:val="21"/>
        </w:rPr>
        <w:t>《中华人民共和国大气污染防治法》</w:t>
      </w:r>
      <w:r>
        <w:rPr>
          <w:rFonts w:hint="eastAsia" w:ascii="宋体" w:hAnsi="宋体"/>
          <w:color w:val="000000"/>
          <w:szCs w:val="21"/>
        </w:rPr>
        <w:t>（2</w:t>
      </w:r>
      <w:r>
        <w:rPr>
          <w:rFonts w:ascii="宋体" w:hAnsi="宋体"/>
          <w:color w:val="000000"/>
          <w:szCs w:val="21"/>
        </w:rPr>
        <w:t>018</w:t>
      </w:r>
      <w:r>
        <w:rPr>
          <w:rFonts w:hint="eastAsia" w:ascii="宋体" w:hAnsi="宋体"/>
          <w:color w:val="000000"/>
          <w:szCs w:val="21"/>
        </w:rPr>
        <w:t>年修正）</w:t>
      </w:r>
    </w:p>
    <w:p>
      <w:pPr>
        <w:spacing w:line="360" w:lineRule="exact"/>
        <w:ind w:firstLine="420" w:firstLineChars="200"/>
        <w:rPr>
          <w:rFonts w:ascii="宋体" w:hAnsi="宋体"/>
          <w:color w:val="000000"/>
          <w:szCs w:val="21"/>
        </w:rPr>
      </w:pPr>
      <w:r>
        <w:rPr>
          <w:rFonts w:ascii="宋体" w:hAnsi="宋体"/>
          <w:color w:val="000000"/>
          <w:szCs w:val="21"/>
        </w:rPr>
        <w:t>《中华人民共和国固体废物污染环境防治法》</w:t>
      </w:r>
      <w:r>
        <w:rPr>
          <w:rFonts w:hint="eastAsia" w:ascii="宋体" w:hAnsi="宋体"/>
          <w:color w:val="000000"/>
          <w:szCs w:val="21"/>
        </w:rPr>
        <w:t>（2</w:t>
      </w:r>
      <w:r>
        <w:rPr>
          <w:rFonts w:ascii="宋体" w:hAnsi="宋体"/>
          <w:color w:val="000000"/>
          <w:szCs w:val="21"/>
        </w:rPr>
        <w:t>020</w:t>
      </w:r>
      <w:r>
        <w:rPr>
          <w:rFonts w:hint="eastAsia" w:ascii="宋体" w:hAnsi="宋体"/>
          <w:color w:val="000000"/>
          <w:szCs w:val="21"/>
        </w:rPr>
        <w:t>年修正）</w:t>
      </w:r>
    </w:p>
    <w:p>
      <w:pPr>
        <w:spacing w:line="360" w:lineRule="exact"/>
        <w:ind w:firstLine="420" w:firstLineChars="200"/>
        <w:rPr>
          <w:rFonts w:ascii="宋体" w:hAnsi="宋体"/>
          <w:color w:val="000000"/>
          <w:szCs w:val="21"/>
        </w:rPr>
      </w:pPr>
      <w:r>
        <w:rPr>
          <w:rFonts w:hint="eastAsia" w:ascii="宋体" w:hAnsi="宋体"/>
          <w:color w:val="000000"/>
          <w:szCs w:val="21"/>
        </w:rPr>
        <w:t>《中华人民共和国放射性污染防治法》</w:t>
      </w:r>
    </w:p>
    <w:p>
      <w:pPr>
        <w:spacing w:line="360" w:lineRule="exact"/>
        <w:ind w:firstLine="420" w:firstLineChars="200"/>
        <w:rPr>
          <w:rFonts w:ascii="宋体" w:hAnsi="宋体"/>
          <w:color w:val="000000"/>
          <w:szCs w:val="21"/>
        </w:rPr>
      </w:pPr>
      <w:r>
        <w:rPr>
          <w:rFonts w:ascii="宋体" w:hAnsi="宋体"/>
          <w:color w:val="000000"/>
          <w:szCs w:val="21"/>
        </w:rPr>
        <w:t>《放射性同位素与射线装置安全和防护条例》</w:t>
      </w:r>
      <w:r>
        <w:rPr>
          <w:rFonts w:hint="eastAsia" w:ascii="宋体" w:hAnsi="宋体"/>
          <w:color w:val="000000"/>
          <w:szCs w:val="21"/>
        </w:rPr>
        <w:t>（国务院令第7</w:t>
      </w:r>
      <w:r>
        <w:rPr>
          <w:rFonts w:ascii="宋体" w:hAnsi="宋体"/>
          <w:color w:val="000000"/>
          <w:szCs w:val="21"/>
        </w:rPr>
        <w:t>09</w:t>
      </w:r>
      <w:r>
        <w:rPr>
          <w:rFonts w:hint="eastAsia" w:ascii="宋体" w:hAnsi="宋体"/>
          <w:color w:val="000000"/>
          <w:szCs w:val="21"/>
        </w:rPr>
        <w:t>号）</w:t>
      </w:r>
    </w:p>
    <w:p>
      <w:pPr>
        <w:spacing w:line="360" w:lineRule="exact"/>
        <w:ind w:firstLine="420" w:firstLineChars="200"/>
        <w:rPr>
          <w:rFonts w:ascii="宋体" w:hAnsi="宋体"/>
          <w:color w:val="000000"/>
          <w:szCs w:val="21"/>
        </w:rPr>
      </w:pPr>
      <w:r>
        <w:rPr>
          <w:rFonts w:hint="eastAsia" w:ascii="宋体" w:hAnsi="宋体"/>
          <w:color w:val="000000"/>
          <w:szCs w:val="21"/>
        </w:rPr>
        <w:t>《危险化学品安全管理条例》（国务院令第</w:t>
      </w:r>
      <w:r>
        <w:rPr>
          <w:rFonts w:ascii="宋体" w:hAnsi="宋体"/>
          <w:color w:val="000000"/>
          <w:szCs w:val="21"/>
        </w:rPr>
        <w:t>645</w:t>
      </w:r>
      <w:r>
        <w:rPr>
          <w:rFonts w:hint="eastAsia" w:ascii="宋体" w:hAnsi="宋体"/>
          <w:color w:val="000000"/>
          <w:szCs w:val="21"/>
        </w:rPr>
        <w:t>号）</w:t>
      </w:r>
    </w:p>
    <w:p>
      <w:pPr>
        <w:spacing w:line="360" w:lineRule="exact"/>
        <w:ind w:firstLine="420" w:firstLineChars="200"/>
        <w:rPr>
          <w:rFonts w:ascii="宋体" w:hAnsi="宋体"/>
          <w:color w:val="000000"/>
          <w:szCs w:val="21"/>
        </w:rPr>
      </w:pPr>
      <w:r>
        <w:rPr>
          <w:rFonts w:hint="eastAsia" w:ascii="宋体" w:hAnsi="宋体"/>
          <w:color w:val="000000"/>
          <w:szCs w:val="21"/>
        </w:rPr>
        <w:t>《土壤污染防治行动计划》</w:t>
      </w:r>
    </w:p>
    <w:p>
      <w:pPr>
        <w:spacing w:line="360" w:lineRule="exact"/>
        <w:ind w:firstLine="420" w:firstLineChars="200"/>
        <w:rPr>
          <w:rFonts w:ascii="宋体" w:hAnsi="宋体"/>
          <w:color w:val="000000"/>
          <w:szCs w:val="21"/>
        </w:rPr>
      </w:pPr>
      <w:r>
        <w:rPr>
          <w:rFonts w:hint="eastAsia" w:ascii="宋体" w:hAnsi="宋体"/>
          <w:color w:val="000000"/>
          <w:szCs w:val="21"/>
        </w:rPr>
        <w:t>《国家突发环境事件应急预案》（</w:t>
      </w:r>
      <w:r>
        <w:rPr>
          <w:rFonts w:hint="eastAsia" w:ascii="宋体" w:hAnsi="宋体" w:cstheme="minorBidi"/>
          <w:color w:val="333333"/>
          <w:szCs w:val="21"/>
        </w:rPr>
        <w:t>国办函〔</w:t>
      </w:r>
      <w:r>
        <w:rPr>
          <w:rFonts w:ascii="宋体" w:hAnsi="宋体" w:cstheme="minorBidi"/>
          <w:color w:val="333333"/>
          <w:szCs w:val="21"/>
        </w:rPr>
        <w:t>2014</w:t>
      </w:r>
      <w:r>
        <w:rPr>
          <w:rFonts w:hint="eastAsia" w:ascii="宋体" w:hAnsi="宋体" w:cstheme="minorBidi"/>
          <w:color w:val="333333"/>
          <w:szCs w:val="21"/>
        </w:rPr>
        <w:t>〕</w:t>
      </w:r>
      <w:r>
        <w:rPr>
          <w:rFonts w:ascii="宋体" w:hAnsi="宋体" w:cstheme="minorBidi"/>
          <w:color w:val="333333"/>
          <w:szCs w:val="21"/>
        </w:rPr>
        <w:t>119</w:t>
      </w:r>
      <w:r>
        <w:rPr>
          <w:rFonts w:hint="eastAsia" w:ascii="宋体" w:hAnsi="宋体" w:cstheme="minorBidi"/>
          <w:color w:val="333333"/>
          <w:szCs w:val="21"/>
        </w:rPr>
        <w:t>号</w:t>
      </w:r>
      <w:r>
        <w:rPr>
          <w:rFonts w:hint="eastAsia" w:ascii="宋体" w:hAnsi="宋体"/>
          <w:color w:val="000000"/>
          <w:szCs w:val="21"/>
        </w:rPr>
        <w:t>）</w:t>
      </w:r>
    </w:p>
    <w:p>
      <w:pPr>
        <w:spacing w:line="360" w:lineRule="exact"/>
        <w:ind w:firstLine="420" w:firstLineChars="200"/>
        <w:rPr>
          <w:rFonts w:ascii="宋体" w:hAnsi="宋体"/>
          <w:color w:val="000000"/>
          <w:szCs w:val="21"/>
        </w:rPr>
      </w:pPr>
      <w:r>
        <w:rPr>
          <w:rFonts w:hint="eastAsia" w:ascii="宋体" w:hAnsi="宋体"/>
          <w:color w:val="000000"/>
          <w:szCs w:val="21"/>
        </w:rPr>
        <w:t>《</w:t>
      </w:r>
      <w:r>
        <w:rPr>
          <w:rFonts w:hint="eastAsia" w:ascii="宋体" w:hAnsi="宋体" w:cstheme="minorBidi"/>
          <w:color w:val="333333"/>
          <w:szCs w:val="21"/>
        </w:rPr>
        <w:t>突发环境事件应急管理办法</w:t>
      </w:r>
      <w:r>
        <w:rPr>
          <w:rFonts w:hint="eastAsia" w:ascii="宋体" w:hAnsi="宋体"/>
          <w:color w:val="000000"/>
          <w:szCs w:val="21"/>
        </w:rPr>
        <w:t>》（</w:t>
      </w:r>
      <w:r>
        <w:rPr>
          <w:rFonts w:hint="eastAsia" w:ascii="宋体" w:hAnsi="宋体" w:cstheme="minorBidi"/>
          <w:color w:val="333333"/>
          <w:sz w:val="21"/>
          <w:szCs w:val="21"/>
        </w:rPr>
        <w:t>环境保护部令第</w:t>
      </w:r>
      <w:r>
        <w:rPr>
          <w:rFonts w:ascii="宋体" w:hAnsi="宋体" w:cstheme="minorBidi"/>
          <w:color w:val="333333"/>
          <w:sz w:val="21"/>
          <w:szCs w:val="21"/>
        </w:rPr>
        <w:t>34</w:t>
      </w:r>
      <w:r>
        <w:rPr>
          <w:rFonts w:hint="eastAsia" w:ascii="宋体" w:hAnsi="宋体" w:cstheme="minorBidi"/>
          <w:color w:val="333333"/>
          <w:sz w:val="21"/>
          <w:szCs w:val="21"/>
        </w:rPr>
        <w:t>号</w:t>
      </w:r>
      <w:r>
        <w:rPr>
          <w:rFonts w:hint="eastAsia" w:ascii="宋体" w:hAnsi="宋体"/>
          <w:color w:val="000000"/>
          <w:szCs w:val="21"/>
        </w:rPr>
        <w:t>）</w:t>
      </w:r>
    </w:p>
    <w:p>
      <w:pPr>
        <w:spacing w:line="360" w:lineRule="exact"/>
        <w:ind w:firstLine="420" w:firstLineChars="200"/>
        <w:rPr>
          <w:rFonts w:ascii="宋体" w:hAnsi="宋体"/>
          <w:color w:val="000000"/>
          <w:szCs w:val="21"/>
        </w:rPr>
      </w:pPr>
      <w:r>
        <w:rPr>
          <w:rFonts w:hint="eastAsia" w:ascii="宋体" w:hAnsi="宋体"/>
          <w:color w:val="000000"/>
          <w:szCs w:val="21"/>
        </w:rPr>
        <w:t>《突发环境事件信息报告办法》（</w:t>
      </w:r>
      <w:r>
        <w:rPr>
          <w:rFonts w:hint="eastAsia" w:ascii="宋体" w:hAnsi="宋体" w:cstheme="minorBidi"/>
          <w:color w:val="333333"/>
          <w:sz w:val="21"/>
          <w:szCs w:val="21"/>
        </w:rPr>
        <w:t>环境保护部令第</w:t>
      </w:r>
      <w:r>
        <w:rPr>
          <w:rFonts w:ascii="宋体" w:hAnsi="宋体" w:cstheme="minorBidi"/>
          <w:color w:val="333333"/>
          <w:sz w:val="21"/>
          <w:szCs w:val="21"/>
        </w:rPr>
        <w:t>17</w:t>
      </w:r>
      <w:r>
        <w:rPr>
          <w:rFonts w:hint="eastAsia" w:ascii="宋体" w:hAnsi="宋体" w:cstheme="minorBidi"/>
          <w:color w:val="333333"/>
          <w:sz w:val="21"/>
          <w:szCs w:val="21"/>
        </w:rPr>
        <w:t>号</w:t>
      </w:r>
      <w:r>
        <w:rPr>
          <w:rFonts w:hint="eastAsia" w:ascii="宋体" w:hAnsi="宋体"/>
          <w:color w:val="000000"/>
          <w:szCs w:val="21"/>
        </w:rPr>
        <w:t>）</w:t>
      </w:r>
    </w:p>
    <w:p>
      <w:pPr>
        <w:spacing w:line="360" w:lineRule="exact"/>
        <w:ind w:firstLine="420" w:firstLineChars="200"/>
        <w:rPr>
          <w:rFonts w:ascii="宋体" w:hAnsi="宋体"/>
          <w:color w:val="000000"/>
          <w:szCs w:val="21"/>
        </w:rPr>
      </w:pPr>
      <w:r>
        <w:t>《企业事业</w:t>
      </w:r>
      <w:r>
        <w:rPr>
          <w:rFonts w:hint="eastAsia" w:ascii="宋体" w:hAnsi="宋体"/>
          <w:color w:val="000000"/>
          <w:szCs w:val="21"/>
        </w:rPr>
        <w:t>单位突发环境事件应急预案备案管理办法（试行）》（</w:t>
      </w:r>
      <w:r>
        <w:rPr>
          <w:rFonts w:hint="eastAsia" w:ascii="宋体" w:hAnsi="宋体" w:cstheme="minorBidi"/>
          <w:color w:val="333333"/>
          <w:sz w:val="21"/>
          <w:szCs w:val="21"/>
        </w:rPr>
        <w:t>环发〔</w:t>
      </w:r>
      <w:r>
        <w:rPr>
          <w:rFonts w:ascii="宋体" w:hAnsi="宋体" w:cstheme="minorBidi"/>
          <w:color w:val="333333"/>
          <w:sz w:val="21"/>
          <w:szCs w:val="21"/>
        </w:rPr>
        <w:t>2015</w:t>
      </w:r>
      <w:r>
        <w:rPr>
          <w:rFonts w:hint="eastAsia" w:ascii="宋体" w:hAnsi="宋体" w:cstheme="minorBidi"/>
          <w:color w:val="333333"/>
          <w:sz w:val="21"/>
          <w:szCs w:val="21"/>
        </w:rPr>
        <w:t>〕</w:t>
      </w:r>
      <w:r>
        <w:rPr>
          <w:rFonts w:ascii="宋体" w:hAnsi="宋体" w:cstheme="minorBidi"/>
          <w:color w:val="333333"/>
          <w:sz w:val="21"/>
          <w:szCs w:val="21"/>
        </w:rPr>
        <w:t>4</w:t>
      </w:r>
      <w:r>
        <w:rPr>
          <w:rFonts w:hint="eastAsia" w:ascii="宋体" w:hAnsi="宋体" w:cstheme="minorBidi"/>
          <w:color w:val="333333"/>
          <w:sz w:val="21"/>
          <w:szCs w:val="21"/>
        </w:rPr>
        <w:t>号</w:t>
      </w:r>
      <w:r>
        <w:rPr>
          <w:rFonts w:hint="eastAsia" w:ascii="宋体" w:hAnsi="宋体"/>
          <w:color w:val="000000"/>
          <w:szCs w:val="21"/>
        </w:rPr>
        <w:t>）</w:t>
      </w:r>
    </w:p>
    <w:p>
      <w:pPr>
        <w:spacing w:line="360" w:lineRule="exact"/>
        <w:ind w:firstLine="420" w:firstLineChars="200"/>
        <w:rPr>
          <w:rFonts w:ascii="宋体" w:hAnsi="宋体"/>
          <w:color w:val="000000"/>
          <w:szCs w:val="21"/>
        </w:rPr>
      </w:pPr>
      <w:r>
        <w:rPr>
          <w:rFonts w:hint="eastAsia" w:ascii="宋体" w:hAnsi="宋体"/>
          <w:color w:val="000000"/>
          <w:szCs w:val="21"/>
        </w:rPr>
        <w:t>《</w:t>
      </w:r>
      <w:r>
        <w:rPr>
          <w:rFonts w:ascii="宋体" w:hAnsi="宋体"/>
          <w:color w:val="000000"/>
          <w:szCs w:val="21"/>
        </w:rPr>
        <w:t>石油化工企业环境应急预案编制指南</w:t>
      </w:r>
      <w:r>
        <w:rPr>
          <w:rFonts w:hint="eastAsia" w:ascii="宋体" w:hAnsi="宋体"/>
          <w:color w:val="000000"/>
          <w:szCs w:val="21"/>
        </w:rPr>
        <w:t>》（</w:t>
      </w:r>
      <w:r>
        <w:rPr>
          <w:rFonts w:hint="eastAsia" w:ascii="宋体" w:hAnsi="宋体" w:cstheme="minorBidi"/>
          <w:b w:val="0"/>
          <w:bCs w:val="0"/>
          <w:color w:val="333333"/>
          <w:szCs w:val="21"/>
        </w:rPr>
        <w:t>环办</w:t>
      </w:r>
      <w:r>
        <w:rPr>
          <w:rFonts w:ascii="宋体" w:hAnsi="宋体" w:cstheme="minorBidi"/>
          <w:b w:val="0"/>
          <w:bCs w:val="0"/>
          <w:color w:val="333333"/>
          <w:szCs w:val="21"/>
        </w:rPr>
        <w:t>[2010]10</w:t>
      </w:r>
      <w:r>
        <w:rPr>
          <w:rFonts w:hint="eastAsia" w:ascii="宋体" w:hAnsi="宋体" w:cstheme="minorBidi"/>
          <w:b w:val="0"/>
          <w:bCs w:val="0"/>
          <w:color w:val="333333"/>
          <w:szCs w:val="21"/>
        </w:rPr>
        <w:t>号</w:t>
      </w:r>
      <w:r>
        <w:rPr>
          <w:rFonts w:hint="eastAsia" w:ascii="宋体" w:hAnsi="宋体"/>
          <w:color w:val="000000"/>
          <w:szCs w:val="21"/>
        </w:rPr>
        <w:t>）</w:t>
      </w:r>
    </w:p>
    <w:p>
      <w:pPr>
        <w:spacing w:line="360" w:lineRule="exact"/>
        <w:ind w:firstLine="420" w:firstLineChars="200"/>
        <w:rPr>
          <w:rFonts w:ascii="宋体" w:hAnsi="宋体"/>
          <w:color w:val="000000"/>
          <w:szCs w:val="21"/>
        </w:rPr>
      </w:pPr>
      <w:r>
        <w:rPr>
          <w:rFonts w:hint="eastAsia" w:ascii="宋体" w:hAnsi="宋体"/>
          <w:color w:val="000000"/>
          <w:szCs w:val="21"/>
        </w:rPr>
        <w:t>《企业</w:t>
      </w:r>
      <w:r>
        <w:rPr>
          <w:rFonts w:ascii="宋体" w:hAnsi="宋体"/>
          <w:color w:val="000000"/>
          <w:szCs w:val="21"/>
        </w:rPr>
        <w:t>突发环境事件</w:t>
      </w:r>
      <w:r>
        <w:rPr>
          <w:rFonts w:hint="eastAsia" w:ascii="宋体" w:hAnsi="宋体"/>
          <w:color w:val="000000"/>
          <w:szCs w:val="21"/>
        </w:rPr>
        <w:t>风险</w:t>
      </w:r>
      <w:r>
        <w:rPr>
          <w:rFonts w:ascii="宋体" w:hAnsi="宋体"/>
          <w:color w:val="000000"/>
          <w:szCs w:val="21"/>
        </w:rPr>
        <w:t>评估</w:t>
      </w:r>
      <w:r>
        <w:rPr>
          <w:rFonts w:hint="eastAsia" w:ascii="宋体" w:hAnsi="宋体"/>
          <w:color w:val="000000"/>
          <w:szCs w:val="21"/>
        </w:rPr>
        <w:t>指南</w:t>
      </w:r>
      <w:r>
        <w:rPr>
          <w:rFonts w:ascii="宋体" w:hAnsi="宋体"/>
          <w:color w:val="000000"/>
          <w:szCs w:val="21"/>
        </w:rPr>
        <w:t>（</w:t>
      </w:r>
      <w:r>
        <w:rPr>
          <w:rFonts w:hint="eastAsia" w:ascii="宋体" w:hAnsi="宋体"/>
          <w:color w:val="000000"/>
          <w:szCs w:val="21"/>
        </w:rPr>
        <w:t>试行</w:t>
      </w:r>
      <w:r>
        <w:rPr>
          <w:rFonts w:ascii="宋体" w:hAnsi="宋体"/>
          <w:color w:val="000000"/>
          <w:szCs w:val="21"/>
        </w:rPr>
        <w:t>）</w:t>
      </w:r>
      <w:r>
        <w:rPr>
          <w:rFonts w:hint="eastAsia" w:ascii="宋体" w:hAnsi="宋体"/>
          <w:color w:val="000000"/>
          <w:szCs w:val="21"/>
        </w:rPr>
        <w:t>》</w:t>
      </w:r>
      <w:r>
        <w:rPr>
          <w:rFonts w:ascii="宋体" w:hAnsi="宋体"/>
          <w:color w:val="333333"/>
          <w:szCs w:val="21"/>
        </w:rPr>
        <w:t xml:space="preserve"> (</w:t>
      </w:r>
      <w:r>
        <w:rPr>
          <w:rFonts w:hint="eastAsia" w:ascii="宋体" w:hAnsi="宋体"/>
          <w:color w:val="333333"/>
          <w:szCs w:val="21"/>
        </w:rPr>
        <w:t>环办〔</w:t>
      </w:r>
      <w:r>
        <w:rPr>
          <w:rFonts w:ascii="宋体" w:hAnsi="宋体"/>
          <w:color w:val="333333"/>
          <w:szCs w:val="21"/>
        </w:rPr>
        <w:t>2014</w:t>
      </w:r>
      <w:r>
        <w:rPr>
          <w:rFonts w:hint="eastAsia" w:ascii="宋体" w:hAnsi="宋体"/>
          <w:color w:val="333333"/>
          <w:szCs w:val="21"/>
        </w:rPr>
        <w:t>〕</w:t>
      </w:r>
      <w:r>
        <w:rPr>
          <w:rFonts w:ascii="宋体" w:hAnsi="宋体"/>
          <w:color w:val="333333"/>
          <w:szCs w:val="21"/>
        </w:rPr>
        <w:t>34</w:t>
      </w:r>
      <w:r>
        <w:rPr>
          <w:rFonts w:hint="eastAsia" w:ascii="宋体" w:hAnsi="宋体"/>
          <w:color w:val="333333"/>
          <w:szCs w:val="21"/>
        </w:rPr>
        <w:t>号</w:t>
      </w:r>
      <w:r>
        <w:rPr>
          <w:rFonts w:ascii="宋体" w:hAnsi="宋体"/>
          <w:color w:val="333333"/>
          <w:szCs w:val="21"/>
        </w:rPr>
        <w:t>)</w:t>
      </w:r>
      <w:r>
        <w:rPr>
          <w:rFonts w:hint="eastAsia" w:ascii="宋体" w:hAnsi="宋体"/>
          <w:color w:val="000000"/>
          <w:szCs w:val="21"/>
        </w:rPr>
        <w:t>《山东省突发事件应对条例》（</w:t>
      </w:r>
      <w:r>
        <w:rPr>
          <w:rFonts w:hint="eastAsia" w:ascii="宋体" w:hAnsi="宋体" w:eastAsiaTheme="minorEastAsia"/>
          <w:color w:val="454545"/>
          <w:szCs w:val="21"/>
        </w:rPr>
        <w:t>山东省人大常委会公告第</w:t>
      </w:r>
      <w:r>
        <w:rPr>
          <w:rFonts w:ascii="宋体" w:hAnsi="宋体" w:eastAsiaTheme="minorEastAsia"/>
          <w:color w:val="454545"/>
          <w:szCs w:val="21"/>
        </w:rPr>
        <w:t>120号</w:t>
      </w:r>
      <w:r>
        <w:rPr>
          <w:rFonts w:hint="eastAsia" w:ascii="宋体" w:hAnsi="宋体"/>
          <w:color w:val="000000"/>
          <w:szCs w:val="21"/>
        </w:rPr>
        <w:t>）</w:t>
      </w:r>
    </w:p>
    <w:p>
      <w:pPr>
        <w:spacing w:line="360" w:lineRule="exact"/>
        <w:ind w:firstLine="420" w:firstLineChars="200"/>
        <w:rPr>
          <w:rFonts w:ascii="宋体" w:hAnsi="宋体"/>
          <w:color w:val="000000"/>
          <w:szCs w:val="21"/>
        </w:rPr>
      </w:pPr>
      <w:r>
        <w:rPr>
          <w:rFonts w:hint="eastAsia" w:ascii="宋体" w:hAnsi="宋体"/>
          <w:color w:val="000000"/>
          <w:szCs w:val="21"/>
        </w:rPr>
        <w:t>《青岛市突发环境事件应急预案》（青政办字〔</w:t>
      </w:r>
      <w:r>
        <w:rPr>
          <w:rFonts w:ascii="宋体" w:hAnsi="宋体"/>
          <w:color w:val="000000"/>
          <w:szCs w:val="21"/>
        </w:rPr>
        <w:t>2015</w:t>
      </w:r>
      <w:r>
        <w:rPr>
          <w:rFonts w:hint="eastAsia" w:ascii="宋体" w:hAnsi="宋体"/>
          <w:color w:val="000000"/>
          <w:szCs w:val="21"/>
        </w:rPr>
        <w:t>〕</w:t>
      </w:r>
      <w:r>
        <w:rPr>
          <w:rFonts w:ascii="宋体" w:hAnsi="宋体"/>
          <w:color w:val="000000"/>
          <w:szCs w:val="21"/>
        </w:rPr>
        <w:t>63</w:t>
      </w:r>
      <w:r>
        <w:rPr>
          <w:rFonts w:hint="eastAsia" w:ascii="宋体" w:hAnsi="宋体"/>
          <w:color w:val="000000"/>
          <w:szCs w:val="21"/>
        </w:rPr>
        <w:t>号）</w:t>
      </w:r>
    </w:p>
    <w:p>
      <w:pPr>
        <w:spacing w:line="360" w:lineRule="exact"/>
        <w:ind w:firstLine="420" w:firstLineChars="200"/>
        <w:rPr>
          <w:rFonts w:ascii="宋体" w:hAnsi="宋体"/>
          <w:color w:val="000000"/>
          <w:szCs w:val="21"/>
        </w:rPr>
      </w:pPr>
      <w:r>
        <w:rPr>
          <w:rFonts w:hint="eastAsia" w:ascii="宋体" w:hAnsi="宋体"/>
          <w:color w:val="000000"/>
          <w:szCs w:val="21"/>
        </w:rPr>
        <w:t>《青岛西海岸新区</w:t>
      </w:r>
      <w:r>
        <w:rPr>
          <w:rFonts w:ascii="宋体" w:hAnsi="宋体"/>
          <w:color w:val="000000"/>
          <w:szCs w:val="21"/>
        </w:rPr>
        <w:t>(黄岛区)突发环境事件应急预案》</w:t>
      </w:r>
      <w:r>
        <w:rPr>
          <w:rFonts w:hint="eastAsia" w:ascii="宋体" w:hAnsi="宋体"/>
          <w:color w:val="000000"/>
          <w:szCs w:val="21"/>
        </w:rPr>
        <w:t>（青西新管办字〔</w:t>
      </w:r>
      <w:r>
        <w:rPr>
          <w:rFonts w:ascii="宋体" w:hAnsi="宋体"/>
          <w:color w:val="000000"/>
          <w:szCs w:val="21"/>
        </w:rPr>
        <w:t>2017</w:t>
      </w:r>
      <w:r>
        <w:rPr>
          <w:rFonts w:hint="eastAsia" w:ascii="宋体" w:hAnsi="宋体"/>
          <w:color w:val="000000"/>
          <w:szCs w:val="21"/>
        </w:rPr>
        <w:t>〕</w:t>
      </w:r>
      <w:r>
        <w:rPr>
          <w:rFonts w:ascii="宋体" w:hAnsi="宋体"/>
          <w:color w:val="000000"/>
          <w:szCs w:val="21"/>
        </w:rPr>
        <w:t>25</w:t>
      </w:r>
      <w:r>
        <w:rPr>
          <w:rFonts w:hint="eastAsia" w:ascii="宋体" w:hAnsi="宋体"/>
          <w:color w:val="000000"/>
          <w:szCs w:val="21"/>
        </w:rPr>
        <w:t>号）</w:t>
      </w:r>
    </w:p>
    <w:p>
      <w:pPr>
        <w:spacing w:line="360" w:lineRule="exact"/>
        <w:ind w:firstLine="420" w:firstLineChars="200"/>
        <w:rPr>
          <w:rFonts w:ascii="宋体" w:hAnsi="宋体"/>
          <w:color w:val="000000"/>
          <w:szCs w:val="21"/>
        </w:rPr>
      </w:pPr>
      <w:r>
        <w:rPr>
          <w:rFonts w:hint="eastAsia" w:ascii="宋体" w:hAnsi="宋体"/>
          <w:color w:val="000000"/>
          <w:szCs w:val="21"/>
        </w:rPr>
        <w:t>《企业突发环境事件风险</w:t>
      </w:r>
      <w:r>
        <w:rPr>
          <w:rFonts w:ascii="宋体" w:hAnsi="宋体"/>
          <w:color w:val="000000"/>
          <w:szCs w:val="21"/>
        </w:rPr>
        <w:t>分级办法</w:t>
      </w:r>
      <w:r>
        <w:rPr>
          <w:rFonts w:hint="eastAsia" w:ascii="宋体" w:hAnsi="宋体"/>
          <w:color w:val="000000"/>
          <w:szCs w:val="21"/>
        </w:rPr>
        <w:t>》（H</w:t>
      </w:r>
      <w:r>
        <w:rPr>
          <w:rFonts w:ascii="宋体" w:hAnsi="宋体"/>
          <w:color w:val="000000"/>
          <w:szCs w:val="21"/>
        </w:rPr>
        <w:t>J 941</w:t>
      </w:r>
      <w:r>
        <w:rPr>
          <w:rFonts w:hint="eastAsia" w:ascii="宋体" w:hAnsi="宋体"/>
          <w:color w:val="000000"/>
          <w:szCs w:val="21"/>
        </w:rPr>
        <w:t>-</w:t>
      </w:r>
      <w:r>
        <w:rPr>
          <w:rFonts w:ascii="宋体" w:hAnsi="宋体"/>
          <w:color w:val="000000"/>
          <w:szCs w:val="21"/>
        </w:rPr>
        <w:t>2018</w:t>
      </w:r>
      <w:r>
        <w:rPr>
          <w:rFonts w:hint="eastAsia" w:ascii="宋体" w:hAnsi="宋体"/>
          <w:color w:val="000000"/>
          <w:szCs w:val="21"/>
        </w:rPr>
        <w:t>）</w:t>
      </w:r>
    </w:p>
    <w:p>
      <w:pPr>
        <w:spacing w:line="360" w:lineRule="exact"/>
        <w:ind w:firstLine="420" w:firstLineChars="200"/>
        <w:rPr>
          <w:rFonts w:ascii="宋体" w:hAnsi="宋体"/>
          <w:color w:val="000000"/>
          <w:szCs w:val="21"/>
        </w:rPr>
      </w:pPr>
      <w:r>
        <w:t>《企业突发环境事件隐患排查和治理工作指南</w:t>
      </w:r>
      <w:r>
        <w:rPr>
          <w:rFonts w:hint="eastAsia"/>
        </w:rPr>
        <w:t>（试行）</w:t>
      </w:r>
      <w:r>
        <w:t>》</w:t>
      </w:r>
    </w:p>
    <w:p>
      <w:pPr>
        <w:spacing w:line="360" w:lineRule="exact"/>
        <w:ind w:firstLine="420" w:firstLineChars="200"/>
        <w:rPr>
          <w:rFonts w:ascii="宋体" w:hAnsi="宋体"/>
          <w:color w:val="000000"/>
          <w:szCs w:val="21"/>
        </w:rPr>
      </w:pPr>
      <w:r>
        <w:rPr>
          <w:rFonts w:hint="eastAsia" w:ascii="宋体" w:hAnsi="宋体"/>
          <w:color w:val="000000"/>
          <w:szCs w:val="21"/>
        </w:rPr>
        <w:t>《中国石化突发环境事件</w:t>
      </w:r>
      <w:r>
        <w:rPr>
          <w:rFonts w:ascii="宋体" w:hAnsi="宋体"/>
          <w:color w:val="000000"/>
          <w:szCs w:val="21"/>
        </w:rPr>
        <w:t>应急预案</w:t>
      </w:r>
      <w:r>
        <w:rPr>
          <w:rFonts w:hint="eastAsia" w:ascii="宋体" w:hAnsi="宋体"/>
          <w:color w:val="000000"/>
          <w:szCs w:val="21"/>
        </w:rPr>
        <w:t>》</w:t>
      </w:r>
    </w:p>
    <w:p>
      <w:pPr>
        <w:spacing w:line="360" w:lineRule="exact"/>
        <w:ind w:firstLine="420" w:firstLineChars="200"/>
        <w:rPr>
          <w:rFonts w:ascii="宋体" w:hAnsi="宋体"/>
          <w:color w:val="000000"/>
          <w:szCs w:val="21"/>
        </w:rPr>
      </w:pPr>
      <w:r>
        <w:rPr>
          <w:rFonts w:hint="eastAsia" w:ascii="宋体" w:hAnsi="宋体"/>
          <w:color w:val="000000"/>
          <w:szCs w:val="21"/>
        </w:rPr>
        <w:t>《</w:t>
      </w:r>
      <w:r>
        <w:t>中国石化突发环境事件风险与应急管理办法</w:t>
      </w:r>
      <w:r>
        <w:rPr>
          <w:rFonts w:hint="eastAsia" w:ascii="宋体" w:hAnsi="宋体"/>
          <w:color w:val="000000"/>
          <w:szCs w:val="21"/>
        </w:rPr>
        <w:t>》（</w:t>
      </w:r>
      <w:r>
        <w:t>JZGSH-B0906-22-157-2020-1</w:t>
      </w:r>
      <w:r>
        <w:rPr>
          <w:rFonts w:hint="eastAsia" w:ascii="宋体" w:hAnsi="宋体"/>
          <w:color w:val="000000"/>
          <w:szCs w:val="21"/>
        </w:rPr>
        <w:t>）</w:t>
      </w:r>
    </w:p>
    <w:p>
      <w:pPr>
        <w:spacing w:line="360" w:lineRule="exact"/>
        <w:ind w:firstLine="420" w:firstLineChars="200"/>
        <w:rPr>
          <w:rFonts w:ascii="宋体" w:hAnsi="宋体"/>
          <w:color w:val="000000"/>
          <w:szCs w:val="21"/>
        </w:rPr>
      </w:pPr>
      <w:r>
        <w:rPr>
          <w:rFonts w:hint="eastAsia" w:ascii="宋体" w:hAnsi="宋体"/>
          <w:color w:val="000000"/>
          <w:szCs w:val="21"/>
        </w:rPr>
        <w:t>《青岛炼化生产安全事故综合</w:t>
      </w:r>
      <w:r>
        <w:rPr>
          <w:rFonts w:ascii="宋体" w:hAnsi="宋体"/>
          <w:color w:val="000000"/>
          <w:szCs w:val="21"/>
        </w:rPr>
        <w:t>应急预案</w:t>
      </w:r>
      <w:r>
        <w:rPr>
          <w:rFonts w:hint="eastAsia" w:ascii="宋体" w:hAnsi="宋体"/>
          <w:color w:val="000000"/>
          <w:szCs w:val="21"/>
        </w:rPr>
        <w:t>》（2</w:t>
      </w:r>
      <w:r>
        <w:rPr>
          <w:rFonts w:ascii="宋体" w:hAnsi="宋体"/>
          <w:color w:val="000000"/>
          <w:szCs w:val="21"/>
        </w:rPr>
        <w:t>020</w:t>
      </w:r>
      <w:r>
        <w:rPr>
          <w:rFonts w:hint="eastAsia" w:ascii="宋体" w:hAnsi="宋体"/>
          <w:color w:val="000000"/>
          <w:szCs w:val="21"/>
        </w:rPr>
        <w:t>版）</w:t>
      </w:r>
    </w:p>
    <w:p>
      <w:pPr>
        <w:widowControl/>
        <w:adjustRightInd w:val="0"/>
        <w:snapToGrid w:val="0"/>
        <w:spacing w:line="360" w:lineRule="exact"/>
        <w:jc w:val="left"/>
        <w:rPr>
          <w:rFonts w:ascii="黑体" w:hAnsi="Calibri"/>
          <w:kern w:val="0"/>
          <w:szCs w:val="21"/>
        </w:rPr>
      </w:pPr>
      <w:bookmarkStart w:id="48" w:name="_Toc503165732"/>
      <w:bookmarkStart w:id="49" w:name="_Toc291061087"/>
      <w:r>
        <w:rPr>
          <w:rFonts w:ascii="黑体" w:hAnsi="Calibri" w:eastAsia="黑体"/>
          <w:kern w:val="0"/>
          <w:szCs w:val="21"/>
        </w:rPr>
        <w:t>1.3</w:t>
      </w:r>
      <w:r>
        <w:rPr>
          <w:rFonts w:hint="eastAsia" w:ascii="黑体" w:hAnsi="Calibri" w:eastAsia="黑体"/>
          <w:kern w:val="0"/>
          <w:szCs w:val="21"/>
        </w:rPr>
        <w:t xml:space="preserve"> </w:t>
      </w:r>
      <w:r>
        <w:rPr>
          <w:rFonts w:ascii="黑体" w:hAnsi="Calibri" w:eastAsia="黑体"/>
          <w:kern w:val="0"/>
          <w:szCs w:val="21"/>
        </w:rPr>
        <w:t xml:space="preserve"> 适用范围</w:t>
      </w:r>
      <w:bookmarkEnd w:id="48"/>
      <w:bookmarkEnd w:id="49"/>
    </w:p>
    <w:p>
      <w:pPr>
        <w:spacing w:line="360" w:lineRule="exact"/>
        <w:ind w:firstLine="420" w:firstLineChars="200"/>
        <w:rPr>
          <w:rFonts w:ascii="宋体" w:hAnsi="宋体"/>
          <w:color w:val="000000"/>
          <w:szCs w:val="21"/>
        </w:rPr>
      </w:pPr>
      <w:bookmarkStart w:id="50" w:name="_Toc291061088"/>
      <w:r>
        <w:t>突发环境事件，是指由于污染物排放或自然灾害、生产安全事故等因素，导致污染物等有毒有害物质进入大气、水体、土 壤等环境介质，突然造成或可能造成环境质量下降，危及公众身 体健康和财产安全，或造成生态环境破坏，或造成重大社会影 响，需要采取紧急措施予以应对的事件。</w:t>
      </w:r>
    </w:p>
    <w:p>
      <w:pPr>
        <w:spacing w:line="360" w:lineRule="exact"/>
        <w:ind w:firstLine="420" w:firstLineChars="200"/>
        <w:rPr>
          <w:rFonts w:ascii="宋体" w:hAnsi="宋体"/>
          <w:color w:val="000000"/>
          <w:szCs w:val="21"/>
        </w:rPr>
      </w:pPr>
      <w:r>
        <w:rPr>
          <w:rFonts w:ascii="宋体" w:hAnsi="宋体"/>
          <w:color w:val="000000"/>
          <w:szCs w:val="21"/>
        </w:rPr>
        <w:t>本预案适用于青岛</w:t>
      </w:r>
      <w:r>
        <w:rPr>
          <w:rFonts w:hint="eastAsia" w:ascii="宋体" w:hAnsi="宋体"/>
          <w:color w:val="000000"/>
          <w:szCs w:val="21"/>
        </w:rPr>
        <w:t>炼化</w:t>
      </w:r>
      <w:r>
        <w:rPr>
          <w:rFonts w:ascii="宋体" w:hAnsi="宋体"/>
          <w:color w:val="000000"/>
          <w:szCs w:val="21"/>
        </w:rPr>
        <w:t>区域内</w:t>
      </w:r>
      <w:r>
        <w:rPr>
          <w:rFonts w:hint="eastAsia" w:ascii="宋体" w:hAnsi="宋体"/>
          <w:color w:val="000000"/>
          <w:szCs w:val="21"/>
        </w:rPr>
        <w:t>、所属厂外管道、“三废”处理过程因事故次生、企业排污、自然灾害等诱因引发的突发环境污染事件以及放射性事件</w:t>
      </w:r>
      <w:r>
        <w:rPr>
          <w:rFonts w:ascii="宋体" w:hAnsi="宋体"/>
          <w:color w:val="000000"/>
          <w:szCs w:val="21"/>
        </w:rPr>
        <w:t>的应急处置工作，</w:t>
      </w:r>
      <w:r>
        <w:rPr>
          <w:rFonts w:hint="eastAsia" w:ascii="宋体" w:hAnsi="宋体"/>
          <w:color w:val="000000"/>
          <w:szCs w:val="21"/>
        </w:rPr>
        <w:t>适用于青岛炼化所属各部门、各单位及业务外包单位。</w:t>
      </w:r>
    </w:p>
    <w:p>
      <w:pPr>
        <w:widowControl/>
        <w:adjustRightInd w:val="0"/>
        <w:snapToGrid w:val="0"/>
        <w:spacing w:line="360" w:lineRule="exact"/>
        <w:jc w:val="left"/>
        <w:rPr>
          <w:rFonts w:ascii="黑体" w:hAnsi="Calibri" w:eastAsia="黑体"/>
          <w:kern w:val="0"/>
          <w:szCs w:val="21"/>
        </w:rPr>
      </w:pPr>
      <w:bookmarkStart w:id="51" w:name="_Toc503165733"/>
      <w:r>
        <w:rPr>
          <w:rFonts w:ascii="黑体" w:hAnsi="Calibri" w:eastAsia="黑体"/>
          <w:kern w:val="0"/>
          <w:szCs w:val="21"/>
        </w:rPr>
        <w:t>1.4</w:t>
      </w:r>
      <w:r>
        <w:rPr>
          <w:rFonts w:hint="eastAsia" w:ascii="黑体" w:hAnsi="Calibri" w:eastAsia="黑体"/>
          <w:kern w:val="0"/>
          <w:szCs w:val="21"/>
        </w:rPr>
        <w:t xml:space="preserve"> </w:t>
      </w:r>
      <w:r>
        <w:rPr>
          <w:rFonts w:ascii="黑体" w:hAnsi="Calibri" w:eastAsia="黑体"/>
          <w:kern w:val="0"/>
          <w:szCs w:val="21"/>
        </w:rPr>
        <w:t xml:space="preserve"> </w:t>
      </w:r>
      <w:r>
        <w:rPr>
          <w:rFonts w:hint="eastAsia" w:ascii="黑体" w:hAnsi="Calibri" w:eastAsia="黑体"/>
          <w:kern w:val="0"/>
          <w:szCs w:val="21"/>
        </w:rPr>
        <w:t>保护目标区域</w:t>
      </w:r>
      <w:bookmarkEnd w:id="50"/>
      <w:bookmarkEnd w:id="51"/>
    </w:p>
    <w:p>
      <w:pPr>
        <w:spacing w:line="360" w:lineRule="exact"/>
        <w:ind w:firstLine="420" w:firstLineChars="200"/>
        <w:rPr>
          <w:rFonts w:ascii="宋体" w:hAnsi="宋体"/>
          <w:color w:val="000000"/>
          <w:szCs w:val="21"/>
        </w:rPr>
      </w:pPr>
      <w:r>
        <w:rPr>
          <w:rFonts w:hint="eastAsia" w:ascii="宋体" w:hAnsi="宋体"/>
          <w:color w:val="000000"/>
          <w:szCs w:val="21"/>
        </w:rPr>
        <w:t>（1）厂区南面5公里内的居民区。可能受影响的主要环境敏感保护目标有：盈泰嘉园、中集公寓、华欧北海花园、开发区第二中学、岳都海景公寓、圣海山庄、刘公岛路社区、梦园小区、灵山岛街社区、大公岛路社区、崇明岛东路社区、大福岛路社区、唐岛路社区、田横岛街社区、高岛路社区、崇明岛路小学及华欧医院等。</w:t>
      </w:r>
    </w:p>
    <w:p>
      <w:pPr>
        <w:spacing w:line="360" w:lineRule="exact"/>
        <w:ind w:firstLine="420" w:firstLineChars="200"/>
        <w:rPr>
          <w:rFonts w:ascii="宋体" w:hAnsi="宋体"/>
          <w:color w:val="000000"/>
          <w:szCs w:val="21"/>
        </w:rPr>
      </w:pPr>
      <w:r>
        <w:rPr>
          <w:rFonts w:hint="eastAsia" w:ascii="宋体" w:hAnsi="宋体"/>
          <w:color w:val="000000"/>
          <w:szCs w:val="21"/>
        </w:rPr>
        <w:t>（2）厂区东面及北面的胶州湾海域。</w:t>
      </w:r>
    </w:p>
    <w:p>
      <w:pPr>
        <w:spacing w:line="360" w:lineRule="exact"/>
        <w:ind w:firstLine="420" w:firstLineChars="200"/>
        <w:rPr>
          <w:rFonts w:ascii="宋体" w:hAnsi="宋体"/>
          <w:color w:val="000000"/>
          <w:szCs w:val="21"/>
        </w:rPr>
      </w:pPr>
      <w:r>
        <w:rPr>
          <w:rFonts w:hint="eastAsia" w:ascii="宋体" w:hAnsi="宋体"/>
          <w:color w:val="000000"/>
          <w:szCs w:val="21"/>
        </w:rPr>
        <w:t>（3）厂区西面5公里内的法家园村、十字路园村等社区。</w:t>
      </w:r>
    </w:p>
    <w:p>
      <w:pPr>
        <w:spacing w:line="360" w:lineRule="exact"/>
        <w:ind w:firstLine="420" w:firstLineChars="200"/>
        <w:rPr>
          <w:rFonts w:ascii="宋体" w:hAnsi="宋体"/>
          <w:color w:val="000000"/>
          <w:szCs w:val="21"/>
        </w:rPr>
      </w:pPr>
      <w:r>
        <w:rPr>
          <w:rFonts w:hint="eastAsia" w:ascii="宋体" w:hAnsi="宋体"/>
          <w:color w:val="000000"/>
          <w:szCs w:val="21"/>
        </w:rPr>
        <w:t>（4）厂外管道中心线两侧500米范围。</w:t>
      </w:r>
    </w:p>
    <w:p>
      <w:pPr>
        <w:widowControl/>
        <w:adjustRightInd w:val="0"/>
        <w:snapToGrid w:val="0"/>
        <w:spacing w:line="360" w:lineRule="exact"/>
        <w:jc w:val="left"/>
        <w:rPr>
          <w:rFonts w:ascii="黑体" w:hAnsi="Calibri"/>
          <w:kern w:val="0"/>
          <w:szCs w:val="21"/>
        </w:rPr>
      </w:pPr>
      <w:bookmarkStart w:id="52" w:name="_Toc503165734"/>
      <w:bookmarkStart w:id="53" w:name="_Toc291061089"/>
      <w:r>
        <w:rPr>
          <w:rFonts w:ascii="黑体" w:hAnsi="Calibri" w:eastAsia="黑体"/>
          <w:kern w:val="0"/>
          <w:szCs w:val="21"/>
        </w:rPr>
        <w:t>1.5</w:t>
      </w:r>
      <w:r>
        <w:rPr>
          <w:rFonts w:hint="eastAsia" w:ascii="黑体" w:hAnsi="Calibri" w:eastAsia="黑体"/>
          <w:kern w:val="0"/>
          <w:szCs w:val="21"/>
        </w:rPr>
        <w:t xml:space="preserve"> </w:t>
      </w:r>
      <w:r>
        <w:rPr>
          <w:rFonts w:ascii="黑体" w:hAnsi="Calibri" w:eastAsia="黑体"/>
          <w:kern w:val="0"/>
          <w:szCs w:val="21"/>
        </w:rPr>
        <w:t xml:space="preserve"> </w:t>
      </w:r>
      <w:r>
        <w:rPr>
          <w:rFonts w:hint="eastAsia" w:ascii="黑体" w:hAnsi="Calibri" w:eastAsia="黑体"/>
          <w:kern w:val="0"/>
          <w:szCs w:val="21"/>
        </w:rPr>
        <w:t>事件分类</w:t>
      </w:r>
      <w:bookmarkEnd w:id="52"/>
    </w:p>
    <w:bookmarkEnd w:id="53"/>
    <w:p>
      <w:pPr>
        <w:spacing w:line="360" w:lineRule="exact"/>
        <w:ind w:firstLine="420" w:firstLineChars="200"/>
        <w:rPr>
          <w:rFonts w:ascii="宋体" w:hAnsi="宋体"/>
          <w:color w:val="000000"/>
          <w:szCs w:val="21"/>
        </w:rPr>
      </w:pPr>
      <w:r>
        <w:rPr>
          <w:rFonts w:ascii="宋体" w:hAnsi="宋体"/>
          <w:color w:val="000000"/>
          <w:szCs w:val="21"/>
        </w:rPr>
        <w:t>（1）</w:t>
      </w:r>
      <w:r>
        <w:rPr>
          <w:rFonts w:hint="eastAsia" w:ascii="宋体" w:hAnsi="宋体"/>
          <w:color w:val="000000"/>
          <w:szCs w:val="21"/>
        </w:rPr>
        <w:t>事故次生类突发环境事件，包括但不限于由于危险化学品火灾爆炸、有毒有害气体泄漏、陆源溢油以及危险化学品交通运输事故次生事件等。</w:t>
      </w:r>
    </w:p>
    <w:p>
      <w:pPr>
        <w:spacing w:line="360" w:lineRule="exact"/>
        <w:ind w:firstLine="420" w:firstLineChars="200"/>
        <w:rPr>
          <w:rFonts w:ascii="宋体" w:hAnsi="宋体"/>
          <w:color w:val="000000"/>
          <w:szCs w:val="21"/>
        </w:rPr>
      </w:pPr>
      <w:r>
        <w:rPr>
          <w:rFonts w:ascii="宋体" w:hAnsi="宋体"/>
          <w:color w:val="000000"/>
          <w:szCs w:val="21"/>
        </w:rPr>
        <w:t>（</w:t>
      </w:r>
      <w:r>
        <w:rPr>
          <w:rFonts w:hint="eastAsia" w:ascii="宋体" w:hAnsi="宋体"/>
          <w:color w:val="000000"/>
          <w:szCs w:val="21"/>
        </w:rPr>
        <w:t>2</w:t>
      </w:r>
      <w:r>
        <w:rPr>
          <w:rFonts w:ascii="宋体" w:hAnsi="宋体"/>
          <w:color w:val="000000"/>
          <w:szCs w:val="21"/>
        </w:rPr>
        <w:t>）</w:t>
      </w:r>
      <w:r>
        <w:rPr>
          <w:rFonts w:hint="eastAsia" w:ascii="宋体" w:hAnsi="宋体"/>
          <w:color w:val="000000"/>
          <w:szCs w:val="21"/>
        </w:rPr>
        <w:t>排污类突发环境事件，主要包括公司排污导致的水污染、大气污染、土壤污染、固体废弃物污染、危险化学品污染等事件。</w:t>
      </w:r>
    </w:p>
    <w:p>
      <w:pPr>
        <w:spacing w:line="360" w:lineRule="exact"/>
        <w:ind w:firstLine="420" w:firstLineChars="200"/>
        <w:rPr>
          <w:rFonts w:ascii="宋体" w:hAnsi="宋体"/>
          <w:color w:val="000000"/>
          <w:szCs w:val="21"/>
        </w:rPr>
      </w:pPr>
      <w:r>
        <w:rPr>
          <w:rFonts w:ascii="宋体" w:hAnsi="宋体"/>
          <w:color w:val="000000"/>
          <w:szCs w:val="21"/>
        </w:rPr>
        <w:t>（</w:t>
      </w:r>
      <w:r>
        <w:rPr>
          <w:rFonts w:hint="eastAsia" w:ascii="宋体" w:hAnsi="宋体"/>
          <w:color w:val="000000"/>
          <w:szCs w:val="21"/>
        </w:rPr>
        <w:t>3</w:t>
      </w:r>
      <w:r>
        <w:rPr>
          <w:rFonts w:ascii="宋体" w:hAnsi="宋体"/>
          <w:color w:val="000000"/>
          <w:szCs w:val="21"/>
        </w:rPr>
        <w:t>）</w:t>
      </w:r>
      <w:r>
        <w:rPr>
          <w:rFonts w:hint="eastAsia" w:ascii="宋体" w:hAnsi="宋体"/>
          <w:color w:val="000000"/>
          <w:szCs w:val="21"/>
        </w:rPr>
        <w:t>自然灾害引发类突发环境事件，主要包括因自然灾害引发的水污染、大气污染等事件。</w:t>
      </w:r>
    </w:p>
    <w:p>
      <w:pPr>
        <w:spacing w:line="360" w:lineRule="exact"/>
        <w:ind w:firstLine="420" w:firstLineChars="200"/>
        <w:rPr>
          <w:rFonts w:ascii="宋体" w:hAnsi="宋体"/>
          <w:color w:val="000000"/>
          <w:szCs w:val="21"/>
        </w:rPr>
      </w:pPr>
      <w:r>
        <w:rPr>
          <w:rFonts w:ascii="宋体" w:hAnsi="宋体"/>
          <w:color w:val="000000"/>
          <w:szCs w:val="21"/>
        </w:rPr>
        <w:t>（</w:t>
      </w:r>
      <w:r>
        <w:rPr>
          <w:rFonts w:hint="eastAsia" w:ascii="宋体" w:hAnsi="宋体"/>
          <w:color w:val="000000"/>
          <w:szCs w:val="21"/>
        </w:rPr>
        <w:t>4</w:t>
      </w:r>
      <w:r>
        <w:rPr>
          <w:rFonts w:ascii="宋体" w:hAnsi="宋体"/>
          <w:color w:val="000000"/>
          <w:szCs w:val="21"/>
        </w:rPr>
        <w:t>）</w:t>
      </w:r>
      <w:r>
        <w:rPr>
          <w:rFonts w:hint="eastAsia" w:ascii="宋体" w:hAnsi="宋体"/>
          <w:color w:val="000000"/>
          <w:szCs w:val="21"/>
        </w:rPr>
        <w:t>放射性事件。</w:t>
      </w:r>
    </w:p>
    <w:p>
      <w:pPr>
        <w:widowControl/>
        <w:adjustRightInd w:val="0"/>
        <w:snapToGrid w:val="0"/>
        <w:spacing w:line="360" w:lineRule="exact"/>
        <w:jc w:val="left"/>
        <w:rPr>
          <w:rFonts w:ascii="黑体" w:hAnsi="Calibri"/>
          <w:kern w:val="0"/>
          <w:szCs w:val="21"/>
        </w:rPr>
      </w:pPr>
      <w:bookmarkStart w:id="54" w:name="_Toc275934157"/>
      <w:bookmarkStart w:id="55" w:name="_Toc281221097"/>
      <w:bookmarkStart w:id="56" w:name="_Toc275934284"/>
      <w:bookmarkStart w:id="57" w:name="_Toc275933920"/>
      <w:bookmarkStart w:id="58" w:name="_Toc277336977"/>
      <w:bookmarkStart w:id="59" w:name="_Toc275934406"/>
      <w:bookmarkStart w:id="60" w:name="_Toc275968984"/>
      <w:bookmarkStart w:id="61" w:name="_Toc281221297"/>
      <w:bookmarkStart w:id="62" w:name="_Toc275936017"/>
      <w:bookmarkStart w:id="63" w:name="_Toc275936221"/>
      <w:bookmarkStart w:id="64" w:name="_Toc291061090"/>
      <w:bookmarkStart w:id="65" w:name="_Toc275933516"/>
      <w:bookmarkStart w:id="66" w:name="_Toc281220687"/>
      <w:bookmarkStart w:id="67" w:name="_Toc503165735"/>
      <w:bookmarkStart w:id="68" w:name="_Toc281220289"/>
      <w:bookmarkStart w:id="69" w:name="_Toc281220886"/>
      <w:r>
        <w:rPr>
          <w:rFonts w:ascii="黑体" w:hAnsi="Calibri" w:eastAsia="黑体"/>
          <w:kern w:val="0"/>
          <w:szCs w:val="21"/>
        </w:rPr>
        <w:t>1.6</w:t>
      </w:r>
      <w:r>
        <w:rPr>
          <w:rFonts w:hint="eastAsia" w:ascii="黑体" w:hAnsi="Calibri" w:eastAsia="黑体"/>
          <w:kern w:val="0"/>
          <w:szCs w:val="21"/>
        </w:rPr>
        <w:t xml:space="preserve"> </w:t>
      </w:r>
      <w:r>
        <w:rPr>
          <w:rFonts w:ascii="黑体" w:hAnsi="Calibri" w:eastAsia="黑体"/>
          <w:kern w:val="0"/>
          <w:szCs w:val="21"/>
        </w:rPr>
        <w:t xml:space="preserve"> </w:t>
      </w:r>
      <w:r>
        <w:rPr>
          <w:rFonts w:hint="eastAsia" w:ascii="黑体" w:hAnsi="Calibri" w:eastAsia="黑体"/>
          <w:kern w:val="0"/>
          <w:szCs w:val="21"/>
        </w:rPr>
        <w:t>事件分级</w:t>
      </w:r>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p>
      <w:pPr>
        <w:widowControl/>
        <w:adjustRightInd w:val="0"/>
        <w:snapToGrid w:val="0"/>
        <w:spacing w:line="360" w:lineRule="exact"/>
        <w:jc w:val="left"/>
        <w:rPr>
          <w:rFonts w:ascii="黑体" w:hAnsi="Calibri" w:eastAsia="黑体"/>
          <w:kern w:val="0"/>
          <w:szCs w:val="21"/>
        </w:rPr>
      </w:pPr>
      <w:bookmarkStart w:id="70" w:name="_Toc291061091"/>
      <w:bookmarkStart w:id="71" w:name="_Toc302572239"/>
      <w:bookmarkStart w:id="72" w:name="_Toc275933922"/>
      <w:bookmarkStart w:id="73" w:name="_Toc275968987"/>
      <w:bookmarkStart w:id="74" w:name="_Toc281221099"/>
      <w:bookmarkStart w:id="75" w:name="_Toc275936223"/>
      <w:bookmarkStart w:id="76" w:name="_Toc281220689"/>
      <w:bookmarkStart w:id="77" w:name="_Toc281220291"/>
      <w:bookmarkStart w:id="78" w:name="_Toc275934286"/>
      <w:bookmarkStart w:id="79" w:name="_Toc275933518"/>
      <w:bookmarkStart w:id="80" w:name="_Toc281220888"/>
      <w:bookmarkStart w:id="81" w:name="_Toc277336979"/>
      <w:bookmarkStart w:id="82" w:name="_Toc275936019"/>
      <w:bookmarkStart w:id="83" w:name="_Toc275934159"/>
      <w:bookmarkStart w:id="84" w:name="_Toc275934408"/>
      <w:bookmarkStart w:id="85" w:name="_Toc281221299"/>
      <w:r>
        <w:rPr>
          <w:rFonts w:ascii="黑体" w:hAnsi="Calibri" w:eastAsia="黑体"/>
          <w:kern w:val="0"/>
          <w:szCs w:val="21"/>
        </w:rPr>
        <w:t>1.6.1</w:t>
      </w:r>
      <w:r>
        <w:rPr>
          <w:rFonts w:hint="eastAsia" w:ascii="黑体" w:hAnsi="Calibri" w:eastAsia="黑体"/>
          <w:kern w:val="0"/>
          <w:szCs w:val="21"/>
        </w:rPr>
        <w:t xml:space="preserve">  中国石化级（Ⅰ级） </w:t>
      </w:r>
    </w:p>
    <w:p>
      <w:pPr>
        <w:spacing w:line="360" w:lineRule="exact"/>
        <w:ind w:firstLine="420" w:firstLineChars="200"/>
        <w:rPr>
          <w:rFonts w:ascii="宋体" w:hAnsi="宋体"/>
          <w:color w:val="000000"/>
          <w:szCs w:val="21"/>
        </w:rPr>
      </w:pPr>
      <w:r>
        <w:rPr>
          <w:rFonts w:ascii="宋体" w:hAnsi="宋体"/>
          <w:color w:val="000000"/>
          <w:szCs w:val="21"/>
        </w:rPr>
        <w:t>凡符合下列情形之一的，为</w:t>
      </w:r>
      <w:r>
        <w:rPr>
          <w:rFonts w:hint="eastAsia" w:ascii="宋体" w:hAnsi="宋体"/>
          <w:color w:val="000000"/>
          <w:szCs w:val="21"/>
        </w:rPr>
        <w:t>中国石化级</w:t>
      </w:r>
      <w:r>
        <w:rPr>
          <w:rFonts w:ascii="宋体" w:hAnsi="宋体"/>
          <w:color w:val="000000"/>
          <w:szCs w:val="21"/>
        </w:rPr>
        <w:t xml:space="preserve">环境事件： </w:t>
      </w:r>
    </w:p>
    <w:p>
      <w:pPr>
        <w:spacing w:line="360" w:lineRule="exact"/>
        <w:ind w:firstLine="420" w:firstLineChars="200"/>
        <w:rPr>
          <w:rFonts w:ascii="宋体" w:hAnsi="宋体"/>
          <w:color w:val="000000"/>
          <w:szCs w:val="21"/>
        </w:rPr>
      </w:pPr>
      <w:r>
        <w:rPr>
          <w:rFonts w:ascii="宋体" w:hAnsi="宋体"/>
          <w:color w:val="000000"/>
          <w:szCs w:val="21"/>
        </w:rPr>
        <w:t>（1）</w:t>
      </w:r>
      <w:r>
        <w:rPr>
          <w:rFonts w:hint="eastAsia" w:ascii="宋体" w:hAnsi="宋体"/>
          <w:color w:val="000000"/>
          <w:szCs w:val="21"/>
        </w:rPr>
        <w:t>因环境污染直接导致人员死亡或10人以上中毒或</w:t>
      </w:r>
      <w:r>
        <w:rPr>
          <w:rFonts w:ascii="宋体" w:hAnsi="宋体"/>
          <w:color w:val="000000"/>
          <w:szCs w:val="21"/>
        </w:rPr>
        <w:t>重伤</w:t>
      </w:r>
      <w:r>
        <w:rPr>
          <w:rFonts w:hint="eastAsia" w:ascii="宋体" w:hAnsi="宋体"/>
          <w:color w:val="000000"/>
          <w:szCs w:val="21"/>
        </w:rPr>
        <w:t>的。</w:t>
      </w:r>
    </w:p>
    <w:p>
      <w:pPr>
        <w:spacing w:line="360" w:lineRule="exact"/>
        <w:ind w:firstLine="420" w:firstLineChars="200"/>
        <w:rPr>
          <w:rFonts w:ascii="宋体" w:hAnsi="宋体"/>
          <w:color w:val="000000"/>
          <w:szCs w:val="21"/>
        </w:rPr>
      </w:pPr>
      <w:r>
        <w:rPr>
          <w:rFonts w:ascii="宋体" w:hAnsi="宋体"/>
          <w:color w:val="000000"/>
          <w:szCs w:val="21"/>
        </w:rPr>
        <w:t>（2）</w:t>
      </w:r>
      <w:r>
        <w:rPr>
          <w:rFonts w:hint="eastAsia" w:ascii="宋体" w:hAnsi="宋体"/>
          <w:color w:val="000000"/>
          <w:szCs w:val="21"/>
        </w:rPr>
        <w:t>因环境污染对社会安定、环境造成重大影响，引发群体性事件，导致社会公众需要疏散、转移。</w:t>
      </w:r>
    </w:p>
    <w:p>
      <w:pPr>
        <w:spacing w:line="360" w:lineRule="exact"/>
        <w:ind w:firstLine="420" w:firstLineChars="200"/>
        <w:rPr>
          <w:rFonts w:ascii="宋体" w:hAnsi="宋体"/>
          <w:color w:val="000000"/>
          <w:szCs w:val="21"/>
        </w:rPr>
      </w:pPr>
      <w:r>
        <w:rPr>
          <w:rFonts w:ascii="宋体" w:hAnsi="宋体"/>
          <w:color w:val="000000"/>
          <w:szCs w:val="21"/>
        </w:rPr>
        <w:t>（3）</w:t>
      </w:r>
      <w:r>
        <w:rPr>
          <w:rFonts w:hint="eastAsia" w:ascii="宋体" w:hAnsi="宋体"/>
          <w:color w:val="000000"/>
          <w:szCs w:val="21"/>
        </w:rPr>
        <w:t>因环境污染造成公司外部大气、水体、土壤大面积污染，造成国家重点保护的动植物物种受到破坏，乡镇集中式饮用水水源地取水中断的。</w:t>
      </w:r>
    </w:p>
    <w:p>
      <w:pPr>
        <w:spacing w:line="360" w:lineRule="exact"/>
        <w:ind w:firstLine="420" w:firstLineChars="200"/>
        <w:rPr>
          <w:rFonts w:ascii="宋体" w:hAnsi="宋体"/>
          <w:color w:val="000000"/>
          <w:szCs w:val="21"/>
        </w:rPr>
      </w:pPr>
      <w:r>
        <w:rPr>
          <w:rFonts w:ascii="宋体" w:hAnsi="宋体"/>
          <w:color w:val="000000"/>
          <w:szCs w:val="21"/>
        </w:rPr>
        <w:t>（4）</w:t>
      </w:r>
      <w:r>
        <w:rPr>
          <w:rFonts w:hint="eastAsia" w:ascii="宋体" w:hAnsi="宋体"/>
          <w:color w:val="000000"/>
          <w:szCs w:val="21"/>
        </w:rPr>
        <w:t>放射性同位素丢失、被盗或失控事件。</w:t>
      </w:r>
    </w:p>
    <w:p>
      <w:pPr>
        <w:spacing w:line="360" w:lineRule="exact"/>
        <w:ind w:firstLine="420" w:firstLineChars="200"/>
        <w:rPr>
          <w:rFonts w:ascii="宋体" w:hAnsi="宋体"/>
          <w:color w:val="000000"/>
          <w:szCs w:val="21"/>
        </w:rPr>
      </w:pPr>
      <w:r>
        <w:rPr>
          <w:rFonts w:hint="eastAsia" w:ascii="宋体" w:hAnsi="宋体"/>
          <w:color w:val="000000"/>
          <w:szCs w:val="21"/>
        </w:rPr>
        <w:t>（5）国家</w:t>
      </w:r>
      <w:r>
        <w:rPr>
          <w:rFonts w:ascii="宋体" w:hAnsi="宋体"/>
          <w:color w:val="000000"/>
          <w:szCs w:val="21"/>
        </w:rPr>
        <w:t>或</w:t>
      </w:r>
      <w:r>
        <w:rPr>
          <w:rFonts w:hint="eastAsia" w:ascii="宋体" w:hAnsi="宋体"/>
          <w:color w:val="000000"/>
          <w:szCs w:val="21"/>
        </w:rPr>
        <w:t>省级</w:t>
      </w:r>
      <w:r>
        <w:rPr>
          <w:rFonts w:ascii="宋体" w:hAnsi="宋体"/>
          <w:color w:val="000000"/>
          <w:szCs w:val="21"/>
        </w:rPr>
        <w:t>人民政府已经启动应急预案或要求启动应急预案的</w:t>
      </w:r>
      <w:r>
        <w:rPr>
          <w:rFonts w:hint="eastAsia" w:ascii="宋体" w:hAnsi="宋体"/>
          <w:color w:val="000000"/>
          <w:szCs w:val="21"/>
        </w:rPr>
        <w:t>。</w:t>
      </w:r>
    </w:p>
    <w:p>
      <w:pPr>
        <w:widowControl/>
        <w:adjustRightInd w:val="0"/>
        <w:snapToGrid w:val="0"/>
        <w:spacing w:line="360" w:lineRule="exact"/>
        <w:jc w:val="left"/>
        <w:rPr>
          <w:rFonts w:ascii="黑体" w:hAnsi="Calibri" w:eastAsia="黑体"/>
          <w:kern w:val="0"/>
          <w:szCs w:val="21"/>
        </w:rPr>
      </w:pPr>
      <w:bookmarkStart w:id="86" w:name="_Toc291061092"/>
      <w:bookmarkStart w:id="87" w:name="_Toc302572240"/>
      <w:r>
        <w:rPr>
          <w:rFonts w:ascii="黑体" w:hAnsi="Calibri" w:eastAsia="黑体"/>
          <w:kern w:val="0"/>
          <w:szCs w:val="21"/>
        </w:rPr>
        <w:t>1.6.2</w:t>
      </w:r>
      <w:r>
        <w:rPr>
          <w:rFonts w:hint="eastAsia" w:ascii="黑体" w:hAnsi="Calibri" w:eastAsia="黑体"/>
          <w:kern w:val="0"/>
          <w:szCs w:val="21"/>
        </w:rPr>
        <w:t xml:space="preserve">  青岛炼化级（Ⅱ级）</w:t>
      </w:r>
      <w:bookmarkEnd w:id="86"/>
      <w:bookmarkEnd w:id="87"/>
      <w:r>
        <w:rPr>
          <w:rFonts w:ascii="黑体" w:hAnsi="Calibri" w:eastAsia="黑体"/>
          <w:kern w:val="0"/>
          <w:szCs w:val="21"/>
        </w:rPr>
        <w:t xml:space="preserve"> </w:t>
      </w:r>
    </w:p>
    <w:p>
      <w:pPr>
        <w:spacing w:line="360" w:lineRule="exact"/>
        <w:ind w:firstLine="420" w:firstLineChars="200"/>
        <w:rPr>
          <w:rFonts w:ascii="宋体" w:hAnsi="宋体"/>
          <w:color w:val="000000"/>
          <w:szCs w:val="21"/>
        </w:rPr>
      </w:pPr>
      <w:r>
        <w:rPr>
          <w:rFonts w:ascii="宋体" w:hAnsi="宋体"/>
          <w:color w:val="000000"/>
          <w:szCs w:val="21"/>
        </w:rPr>
        <w:t>凡符合下列情形之一的，为</w:t>
      </w:r>
      <w:r>
        <w:rPr>
          <w:rFonts w:hint="eastAsia" w:ascii="宋体" w:hAnsi="宋体"/>
          <w:color w:val="000000"/>
          <w:szCs w:val="21"/>
        </w:rPr>
        <w:t>青岛炼化级</w:t>
      </w:r>
      <w:r>
        <w:rPr>
          <w:rFonts w:ascii="宋体" w:hAnsi="宋体"/>
          <w:color w:val="000000"/>
          <w:szCs w:val="21"/>
        </w:rPr>
        <w:t xml:space="preserve">环境事件： </w:t>
      </w:r>
    </w:p>
    <w:p>
      <w:pPr>
        <w:spacing w:line="360" w:lineRule="exact"/>
        <w:ind w:firstLine="420" w:firstLineChars="200"/>
        <w:rPr>
          <w:rFonts w:ascii="宋体" w:hAnsi="宋体"/>
          <w:color w:val="000000"/>
          <w:szCs w:val="21"/>
        </w:rPr>
      </w:pPr>
      <w:r>
        <w:rPr>
          <w:rFonts w:ascii="宋体" w:hAnsi="宋体"/>
          <w:color w:val="000000"/>
          <w:szCs w:val="21"/>
        </w:rPr>
        <w:t>（1）</w:t>
      </w:r>
      <w:r>
        <w:rPr>
          <w:rFonts w:hint="eastAsia" w:ascii="宋体" w:hAnsi="宋体"/>
          <w:color w:val="000000"/>
          <w:szCs w:val="21"/>
        </w:rPr>
        <w:t>因环境污染直接导致10人(不含10人)以下中毒或</w:t>
      </w:r>
      <w:r>
        <w:rPr>
          <w:rFonts w:ascii="宋体" w:hAnsi="宋体"/>
          <w:color w:val="000000"/>
          <w:szCs w:val="21"/>
        </w:rPr>
        <w:t>重伤</w:t>
      </w:r>
      <w:r>
        <w:rPr>
          <w:rFonts w:hint="eastAsia" w:ascii="宋体" w:hAnsi="宋体"/>
          <w:color w:val="000000"/>
          <w:szCs w:val="21"/>
        </w:rPr>
        <w:t>的。</w:t>
      </w:r>
    </w:p>
    <w:p>
      <w:pPr>
        <w:spacing w:line="360" w:lineRule="exact"/>
        <w:ind w:firstLine="420" w:firstLineChars="200"/>
        <w:rPr>
          <w:rFonts w:ascii="宋体" w:hAnsi="宋体"/>
          <w:color w:val="000000"/>
          <w:szCs w:val="21"/>
        </w:rPr>
      </w:pPr>
      <w:r>
        <w:rPr>
          <w:rFonts w:ascii="宋体" w:hAnsi="宋体"/>
          <w:color w:val="000000"/>
          <w:szCs w:val="21"/>
        </w:rPr>
        <w:t>（2）</w:t>
      </w:r>
      <w:r>
        <w:rPr>
          <w:rFonts w:hint="eastAsia" w:ascii="宋体" w:hAnsi="宋体"/>
          <w:color w:val="000000"/>
          <w:szCs w:val="21"/>
        </w:rPr>
        <w:t>因“三废”超标排放、有毒有害物质泄漏或排放，对周边企业、公共设施、居民构成危害威胁的。</w:t>
      </w:r>
    </w:p>
    <w:p>
      <w:pPr>
        <w:spacing w:line="360" w:lineRule="exact"/>
        <w:ind w:firstLine="420" w:firstLineChars="200"/>
        <w:rPr>
          <w:rFonts w:ascii="宋体" w:hAnsi="宋体"/>
          <w:color w:val="000000"/>
          <w:szCs w:val="21"/>
        </w:rPr>
      </w:pPr>
      <w:r>
        <w:rPr>
          <w:rFonts w:ascii="宋体" w:hAnsi="宋体"/>
          <w:color w:val="000000"/>
          <w:szCs w:val="21"/>
        </w:rPr>
        <w:t>（3）</w:t>
      </w:r>
      <w:r>
        <w:rPr>
          <w:rFonts w:hint="eastAsia" w:ascii="宋体" w:hAnsi="宋体"/>
          <w:color w:val="000000"/>
          <w:szCs w:val="21"/>
        </w:rPr>
        <w:t>因环境污染引起强烈投诉、媒体曝光或政府部门立案调查的。</w:t>
      </w:r>
    </w:p>
    <w:p>
      <w:pPr>
        <w:spacing w:line="360" w:lineRule="exact"/>
        <w:ind w:firstLine="420" w:firstLineChars="200"/>
        <w:rPr>
          <w:rFonts w:ascii="宋体" w:hAnsi="宋体"/>
          <w:color w:val="000000"/>
          <w:szCs w:val="21"/>
        </w:rPr>
      </w:pPr>
      <w:r>
        <w:rPr>
          <w:rFonts w:ascii="宋体" w:hAnsi="宋体"/>
          <w:color w:val="000000"/>
          <w:szCs w:val="21"/>
        </w:rPr>
        <w:t>（4）</w:t>
      </w:r>
      <w:r>
        <w:rPr>
          <w:rFonts w:hint="eastAsia" w:ascii="宋体" w:hAnsi="宋体"/>
          <w:color w:val="000000"/>
          <w:szCs w:val="21"/>
        </w:rPr>
        <w:t>放射性同位素泄漏。</w:t>
      </w:r>
    </w:p>
    <w:p>
      <w:pPr>
        <w:widowControl/>
        <w:adjustRightInd w:val="0"/>
        <w:snapToGrid w:val="0"/>
        <w:spacing w:line="360" w:lineRule="exact"/>
        <w:jc w:val="left"/>
        <w:rPr>
          <w:rFonts w:ascii="黑体" w:hAnsi="Calibri" w:eastAsia="黑体"/>
          <w:kern w:val="0"/>
          <w:szCs w:val="21"/>
        </w:rPr>
      </w:pPr>
      <w:bookmarkStart w:id="88" w:name="_Toc302572241"/>
      <w:bookmarkStart w:id="89" w:name="_Toc291061093"/>
      <w:r>
        <w:rPr>
          <w:rFonts w:ascii="黑体" w:hAnsi="Calibri" w:eastAsia="黑体"/>
          <w:kern w:val="0"/>
          <w:szCs w:val="21"/>
        </w:rPr>
        <w:t>1.6.3</w:t>
      </w:r>
      <w:r>
        <w:rPr>
          <w:rFonts w:hint="eastAsia" w:ascii="黑体" w:hAnsi="Calibri" w:eastAsia="黑体"/>
          <w:kern w:val="0"/>
          <w:szCs w:val="21"/>
        </w:rPr>
        <w:t xml:space="preserve">  单位级（Ⅲ级）</w:t>
      </w:r>
      <w:bookmarkEnd w:id="88"/>
      <w:bookmarkEnd w:id="89"/>
      <w:r>
        <w:rPr>
          <w:rFonts w:ascii="黑体" w:hAnsi="Calibri" w:eastAsia="黑体"/>
          <w:kern w:val="0"/>
          <w:szCs w:val="21"/>
        </w:rPr>
        <w:t xml:space="preserve"> </w:t>
      </w:r>
    </w:p>
    <w:p>
      <w:pPr>
        <w:spacing w:line="360" w:lineRule="exact"/>
        <w:ind w:firstLine="420" w:firstLineChars="200"/>
        <w:rPr>
          <w:rFonts w:ascii="宋体" w:hAnsi="宋体"/>
          <w:color w:val="000000"/>
          <w:szCs w:val="21"/>
        </w:rPr>
      </w:pPr>
      <w:r>
        <w:rPr>
          <w:rFonts w:ascii="宋体" w:hAnsi="宋体"/>
          <w:color w:val="000000"/>
          <w:szCs w:val="21"/>
        </w:rPr>
        <w:t>凡符合下列情形之一的，为</w:t>
      </w:r>
      <w:r>
        <w:rPr>
          <w:rFonts w:hint="eastAsia" w:ascii="宋体" w:hAnsi="宋体"/>
          <w:color w:val="000000"/>
          <w:szCs w:val="21"/>
        </w:rPr>
        <w:t>单位级</w:t>
      </w:r>
      <w:r>
        <w:rPr>
          <w:rFonts w:ascii="宋体" w:hAnsi="宋体"/>
          <w:color w:val="000000"/>
          <w:szCs w:val="21"/>
        </w:rPr>
        <w:t xml:space="preserve">环境事件： </w:t>
      </w:r>
    </w:p>
    <w:p>
      <w:pPr>
        <w:spacing w:line="360" w:lineRule="exact"/>
        <w:ind w:firstLine="420" w:firstLineChars="200"/>
        <w:rPr>
          <w:rFonts w:ascii="宋体" w:hAnsi="宋体"/>
          <w:color w:val="000000"/>
          <w:szCs w:val="21"/>
        </w:rPr>
      </w:pPr>
      <w:r>
        <w:rPr>
          <w:rFonts w:ascii="宋体" w:hAnsi="宋体"/>
          <w:color w:val="000000"/>
          <w:szCs w:val="21"/>
        </w:rPr>
        <w:t>（1）</w:t>
      </w:r>
      <w:r>
        <w:rPr>
          <w:rFonts w:hint="eastAsia" w:ascii="宋体" w:hAnsi="宋体"/>
          <w:color w:val="000000"/>
          <w:szCs w:val="21"/>
        </w:rPr>
        <w:t>“三废”排放对上下游装置、相关环保设施正常运行构成危害威胁的。</w:t>
      </w:r>
    </w:p>
    <w:p>
      <w:pPr>
        <w:spacing w:line="360" w:lineRule="exact"/>
        <w:ind w:firstLine="420" w:firstLineChars="200"/>
        <w:rPr>
          <w:rFonts w:ascii="宋体" w:hAnsi="宋体"/>
          <w:color w:val="000000"/>
          <w:szCs w:val="21"/>
        </w:rPr>
      </w:pPr>
      <w:r>
        <w:rPr>
          <w:rFonts w:ascii="宋体" w:hAnsi="宋体"/>
          <w:color w:val="000000"/>
          <w:szCs w:val="21"/>
        </w:rPr>
        <w:t>（2）</w:t>
      </w:r>
      <w:r>
        <w:rPr>
          <w:rFonts w:hint="eastAsia" w:ascii="宋体" w:hAnsi="宋体"/>
          <w:color w:val="000000"/>
          <w:szCs w:val="21"/>
        </w:rPr>
        <w:t>有毒有害物质泄漏或排放，引起公司员工投诉。</w:t>
      </w:r>
    </w:p>
    <w:p>
      <w:pPr>
        <w:spacing w:line="360" w:lineRule="exact"/>
        <w:ind w:firstLine="420" w:firstLineChars="200"/>
        <w:rPr>
          <w:rFonts w:ascii="宋体" w:hAnsi="宋体"/>
          <w:color w:val="000000"/>
          <w:szCs w:val="21"/>
        </w:rPr>
      </w:pPr>
      <w:r>
        <w:rPr>
          <w:rFonts w:hint="eastAsia" w:ascii="宋体" w:hAnsi="宋体"/>
          <w:color w:val="000000"/>
          <w:szCs w:val="21"/>
        </w:rPr>
        <w:t>（3）有毒有害物质泄露或排放可以控制在二级单位所属区域内。</w:t>
      </w:r>
    </w:p>
    <w:bookmarkEnd w:id="70"/>
    <w:bookmarkEnd w:id="71"/>
    <w:p>
      <w:pPr>
        <w:widowControl/>
        <w:adjustRightInd w:val="0"/>
        <w:snapToGrid w:val="0"/>
        <w:spacing w:line="360" w:lineRule="exact"/>
        <w:jc w:val="left"/>
        <w:rPr>
          <w:rFonts w:ascii="黑体" w:hAnsi="Calibri"/>
          <w:kern w:val="0"/>
          <w:szCs w:val="21"/>
        </w:rPr>
      </w:pPr>
      <w:bookmarkStart w:id="90" w:name="_Toc503165736"/>
      <w:bookmarkStart w:id="91" w:name="_Toc291061095"/>
      <w:r>
        <w:rPr>
          <w:rFonts w:ascii="黑体" w:hAnsi="Calibri" w:eastAsia="黑体"/>
          <w:kern w:val="0"/>
          <w:szCs w:val="21"/>
        </w:rPr>
        <w:t>1.7</w:t>
      </w:r>
      <w:r>
        <w:rPr>
          <w:rFonts w:hint="eastAsia" w:ascii="黑体" w:hAnsi="Calibri" w:eastAsia="黑体"/>
          <w:kern w:val="0"/>
          <w:szCs w:val="21"/>
        </w:rPr>
        <w:t xml:space="preserve"> </w:t>
      </w:r>
      <w:r>
        <w:rPr>
          <w:rFonts w:ascii="黑体" w:hAnsi="Calibri" w:eastAsia="黑体"/>
          <w:kern w:val="0"/>
          <w:szCs w:val="21"/>
        </w:rPr>
        <w:t xml:space="preserve"> 应急工作原则</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90"/>
      <w:bookmarkEnd w:id="91"/>
    </w:p>
    <w:p>
      <w:pPr>
        <w:spacing w:line="360" w:lineRule="exact"/>
        <w:ind w:firstLine="420" w:firstLineChars="200"/>
        <w:rPr>
          <w:rFonts w:ascii="宋体" w:hAnsi="宋体"/>
          <w:color w:val="000000"/>
          <w:szCs w:val="21"/>
        </w:rPr>
      </w:pPr>
      <w:bookmarkStart w:id="92" w:name="_Toc291061096"/>
      <w:r>
        <w:rPr>
          <w:rFonts w:hint="eastAsia" w:ascii="宋体" w:hAnsi="宋体" w:cstheme="minorBidi"/>
          <w:color w:val="000000"/>
          <w:spacing w:val="0"/>
          <w:kern w:val="2"/>
          <w:szCs w:val="21"/>
        </w:rPr>
        <w:t>救人第一、环境优先；先期处置、防止危害扩大；快速响应、科学应对；应急工作与岗位职责相结合</w:t>
      </w:r>
      <w:bookmarkEnd w:id="92"/>
      <w:r>
        <w:rPr>
          <w:rFonts w:hint="eastAsia" w:ascii="宋体" w:hAnsi="宋体"/>
          <w:color w:val="000000"/>
          <w:szCs w:val="21"/>
        </w:rPr>
        <w:t>。</w:t>
      </w:r>
    </w:p>
    <w:p>
      <w:pPr>
        <w:widowControl/>
        <w:adjustRightInd w:val="0"/>
        <w:snapToGrid w:val="0"/>
        <w:spacing w:line="360" w:lineRule="exact"/>
        <w:jc w:val="left"/>
        <w:rPr>
          <w:rFonts w:ascii="黑体" w:hAnsi="Calibri" w:eastAsia="黑体"/>
          <w:kern w:val="0"/>
          <w:szCs w:val="21"/>
        </w:rPr>
      </w:pPr>
      <w:bookmarkStart w:id="93" w:name="_Toc291061100"/>
      <w:r>
        <w:rPr>
          <w:rFonts w:ascii="黑体" w:hAnsi="Calibri" w:eastAsia="黑体"/>
          <w:kern w:val="0"/>
          <w:szCs w:val="21"/>
        </w:rPr>
        <w:t xml:space="preserve">1.7.5 </w:t>
      </w:r>
      <w:r>
        <w:rPr>
          <w:rFonts w:hint="eastAsia" w:ascii="黑体" w:hAnsi="Calibri" w:eastAsia="黑体"/>
          <w:kern w:val="0"/>
          <w:szCs w:val="21"/>
        </w:rPr>
        <w:t xml:space="preserve"> 整合资源，协同应对</w:t>
      </w:r>
    </w:p>
    <w:p>
      <w:pPr>
        <w:spacing w:line="360" w:lineRule="exact"/>
        <w:ind w:firstLine="420" w:firstLineChars="200"/>
        <w:rPr>
          <w:rFonts w:ascii="宋体" w:hAnsi="宋体"/>
          <w:color w:val="000000"/>
          <w:szCs w:val="21"/>
        </w:rPr>
      </w:pPr>
      <w:r>
        <w:rPr>
          <w:rFonts w:hint="eastAsia" w:ascii="宋体" w:hAnsi="宋体"/>
          <w:color w:val="000000"/>
          <w:szCs w:val="21"/>
        </w:rPr>
        <w:t>整合公司应急资源，充分利用社会应急资源，实现组织、资源、信息的整合和共享，形成统一指挥、反应灵敏、功能齐全、协调有序、运转高效的应急管理体系。</w:t>
      </w:r>
      <w:bookmarkEnd w:id="93"/>
    </w:p>
    <w:p>
      <w:pPr>
        <w:widowControl/>
        <w:adjustRightInd w:val="0"/>
        <w:snapToGrid w:val="0"/>
        <w:spacing w:line="360" w:lineRule="exact"/>
        <w:jc w:val="left"/>
        <w:rPr>
          <w:rFonts w:ascii="黑体" w:hAnsi="Calibri" w:eastAsia="黑体"/>
          <w:kern w:val="0"/>
          <w:szCs w:val="21"/>
        </w:rPr>
      </w:pPr>
      <w:bookmarkStart w:id="94" w:name="_Toc291061101"/>
      <w:r>
        <w:rPr>
          <w:rFonts w:ascii="黑体" w:hAnsi="Calibri" w:eastAsia="黑体"/>
          <w:kern w:val="0"/>
          <w:szCs w:val="21"/>
        </w:rPr>
        <w:t>1.7.6</w:t>
      </w:r>
      <w:r>
        <w:rPr>
          <w:rFonts w:hint="eastAsia" w:ascii="黑体" w:hAnsi="Calibri" w:eastAsia="黑体"/>
          <w:kern w:val="0"/>
          <w:szCs w:val="21"/>
        </w:rPr>
        <w:t xml:space="preserve"> </w:t>
      </w:r>
      <w:r>
        <w:rPr>
          <w:rFonts w:ascii="黑体" w:hAnsi="Calibri" w:eastAsia="黑体"/>
          <w:kern w:val="0"/>
          <w:szCs w:val="21"/>
        </w:rPr>
        <w:t xml:space="preserve"> </w:t>
      </w:r>
      <w:r>
        <w:rPr>
          <w:rFonts w:hint="eastAsia" w:ascii="黑体" w:hAnsi="Calibri" w:eastAsia="黑体"/>
          <w:kern w:val="0"/>
          <w:szCs w:val="21"/>
        </w:rPr>
        <w:t>依靠科技，提高素质</w:t>
      </w:r>
      <w:bookmarkEnd w:id="94"/>
    </w:p>
    <w:p>
      <w:pPr>
        <w:spacing w:line="360" w:lineRule="exact"/>
        <w:ind w:firstLine="420" w:firstLineChars="200"/>
        <w:rPr>
          <w:rFonts w:ascii="宋体" w:hAnsi="宋体"/>
          <w:color w:val="000000"/>
          <w:szCs w:val="21"/>
        </w:rPr>
      </w:pPr>
      <w:r>
        <w:rPr>
          <w:rFonts w:hint="eastAsia" w:ascii="宋体" w:hAnsi="宋体"/>
          <w:color w:val="000000"/>
          <w:szCs w:val="21"/>
        </w:rPr>
        <w:t>利用监视、监测、预警和应急处置等技术及装备，提高处置突发事件的能力，避免发生次生事件；加强宣传和培训教育，提高广大员工自救、互救和应对突发事件的综合素质。</w:t>
      </w:r>
    </w:p>
    <w:p>
      <w:pPr>
        <w:widowControl/>
        <w:adjustRightInd w:val="0"/>
        <w:snapToGrid w:val="0"/>
        <w:spacing w:line="360" w:lineRule="exact"/>
        <w:jc w:val="left"/>
        <w:rPr>
          <w:rFonts w:ascii="黑体" w:hAnsi="Calibri"/>
          <w:kern w:val="0"/>
          <w:szCs w:val="21"/>
        </w:rPr>
      </w:pPr>
      <w:bookmarkStart w:id="95" w:name="_Toc503165737"/>
      <w:bookmarkStart w:id="96" w:name="_Toc281221100"/>
      <w:bookmarkStart w:id="97" w:name="_Toc277336980"/>
      <w:bookmarkStart w:id="98" w:name="_Toc275936020"/>
      <w:bookmarkStart w:id="99" w:name="_Toc281221300"/>
      <w:bookmarkStart w:id="100" w:name="_Toc281220889"/>
      <w:bookmarkStart w:id="101" w:name="_Toc275936224"/>
      <w:bookmarkStart w:id="102" w:name="_Toc275934409"/>
      <w:bookmarkStart w:id="103" w:name="_Toc281220292"/>
      <w:bookmarkStart w:id="104" w:name="_Toc275934160"/>
      <w:bookmarkStart w:id="105" w:name="_Toc281220690"/>
      <w:bookmarkStart w:id="106" w:name="_Toc291061102"/>
      <w:bookmarkStart w:id="107" w:name="_Toc275934287"/>
      <w:bookmarkStart w:id="108" w:name="_Toc275933519"/>
      <w:bookmarkStart w:id="109" w:name="_Toc275968988"/>
      <w:bookmarkStart w:id="110" w:name="_Toc275933923"/>
      <w:r>
        <w:rPr>
          <w:rFonts w:ascii="黑体" w:hAnsi="Calibri" w:eastAsia="黑体"/>
          <w:kern w:val="0"/>
          <w:szCs w:val="21"/>
        </w:rPr>
        <w:t>1.8</w:t>
      </w:r>
      <w:r>
        <w:rPr>
          <w:rFonts w:hint="eastAsia" w:ascii="黑体" w:hAnsi="Calibri" w:eastAsia="黑体"/>
          <w:kern w:val="0"/>
          <w:szCs w:val="21"/>
        </w:rPr>
        <w:t xml:space="preserve">  应急预案体系</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pPr>
        <w:spacing w:line="360" w:lineRule="exact"/>
        <w:rPr>
          <w:rFonts w:ascii="宋体" w:hAnsi="宋体"/>
          <w:color w:val="000000"/>
          <w:szCs w:val="21"/>
        </w:rPr>
      </w:pPr>
      <w:bookmarkStart w:id="111" w:name="_Toc291061103"/>
      <w:r>
        <w:rPr>
          <w:rFonts w:ascii="黑体" w:hAnsi="Calibri" w:eastAsia="黑体"/>
          <w:kern w:val="0"/>
          <w:szCs w:val="21"/>
        </w:rPr>
        <w:t>1.8.1</w:t>
      </w:r>
      <w:r>
        <w:rPr>
          <w:rFonts w:ascii="宋体" w:hAnsi="宋体" w:eastAsia="宋体"/>
          <w:color w:val="000000"/>
          <w:szCs w:val="21"/>
        </w:rPr>
        <w:t xml:space="preserve"> </w:t>
      </w:r>
      <w:r>
        <w:rPr>
          <w:rFonts w:hint="eastAsia" w:ascii="宋体" w:hAnsi="宋体"/>
          <w:color w:val="000000"/>
          <w:szCs w:val="21"/>
        </w:rPr>
        <w:t xml:space="preserve"> 本预案接受地方政府和中国石油化工集团公司的应急业务指导。发生中国石化级（Ⅰ级）突发环境事件时，接受地方政府和中国石油化工集团公司的统一指挥和调度。</w:t>
      </w:r>
    </w:p>
    <w:p>
      <w:pPr>
        <w:spacing w:line="360" w:lineRule="exact"/>
        <w:rPr>
          <w:rFonts w:ascii="宋体" w:hAnsi="宋体"/>
          <w:color w:val="000000"/>
          <w:szCs w:val="21"/>
        </w:rPr>
      </w:pPr>
      <w:r>
        <w:rPr>
          <w:rFonts w:ascii="黑体" w:hAnsi="Calibri" w:eastAsia="黑体"/>
          <w:kern w:val="0"/>
          <w:szCs w:val="21"/>
        </w:rPr>
        <w:t>1.8.2</w:t>
      </w:r>
      <w:r>
        <w:rPr>
          <w:rFonts w:ascii="宋体" w:hAnsi="宋体" w:eastAsia="宋体"/>
          <w:color w:val="000000"/>
          <w:szCs w:val="21"/>
        </w:rPr>
        <w:t xml:space="preserve"> </w:t>
      </w:r>
      <w:r>
        <w:rPr>
          <w:rFonts w:hint="eastAsia" w:ascii="宋体" w:hAnsi="宋体"/>
          <w:color w:val="000000"/>
          <w:szCs w:val="21"/>
        </w:rPr>
        <w:t xml:space="preserve"> 本预案是青岛炼化突发事件应急预案体系的重要组成部分，是《青岛炼化突发事件应急预案》中的专项预案。</w:t>
      </w:r>
    </w:p>
    <w:p>
      <w:pPr>
        <w:spacing w:line="360" w:lineRule="exact"/>
        <w:rPr>
          <w:rFonts w:ascii="宋体" w:hAnsi="宋体"/>
          <w:color w:val="000000"/>
          <w:szCs w:val="21"/>
        </w:rPr>
      </w:pPr>
      <w:r>
        <w:rPr>
          <w:rFonts w:ascii="黑体" w:hAnsi="Calibri" w:eastAsia="黑体"/>
          <w:kern w:val="0"/>
          <w:szCs w:val="21"/>
        </w:rPr>
        <w:t>1.8.3</w:t>
      </w:r>
      <w:r>
        <w:rPr>
          <w:rFonts w:hint="eastAsia" w:ascii="黑体" w:hAnsi="Calibri" w:eastAsia="黑体"/>
          <w:kern w:val="0"/>
          <w:szCs w:val="21"/>
        </w:rPr>
        <w:t xml:space="preserve"> </w:t>
      </w:r>
      <w:r>
        <w:rPr>
          <w:rFonts w:ascii="宋体" w:hAnsi="宋体"/>
          <w:color w:val="000000"/>
          <w:szCs w:val="21"/>
        </w:rPr>
        <w:t xml:space="preserve"> </w:t>
      </w:r>
      <w:r>
        <w:rPr>
          <w:rFonts w:hint="eastAsia" w:ascii="宋体" w:hAnsi="宋体"/>
          <w:color w:val="000000"/>
          <w:szCs w:val="21"/>
        </w:rPr>
        <w:t>各单位突发事件现场应急处置方案是本预案的补充文件。</w:t>
      </w:r>
    </w:p>
    <w:bookmarkEnd w:id="111"/>
    <w:p>
      <w:pPr>
        <w:spacing w:line="360" w:lineRule="exact"/>
        <w:rPr>
          <w:rFonts w:hint="eastAsia" w:ascii="宋体" w:hAnsi="宋体"/>
          <w:color w:val="000000"/>
          <w:szCs w:val="21"/>
        </w:rPr>
      </w:pPr>
      <w:bookmarkStart w:id="112" w:name="_Toc291061104"/>
      <w:r>
        <w:rPr>
          <w:rFonts w:ascii="黑体" w:hAnsi="Calibri" w:eastAsia="黑体"/>
          <w:kern w:val="0"/>
          <w:szCs w:val="21"/>
        </w:rPr>
        <w:t>1.8.4</w:t>
      </w:r>
      <w:r>
        <w:rPr>
          <w:rFonts w:ascii="宋体" w:hAnsi="宋体" w:eastAsia="宋体"/>
          <w:color w:val="000000"/>
          <w:szCs w:val="21"/>
        </w:rPr>
        <w:t xml:space="preserve"> </w:t>
      </w:r>
      <w:r>
        <w:rPr>
          <w:rFonts w:hint="eastAsia" w:ascii="宋体" w:hAnsi="宋体"/>
          <w:color w:val="000000"/>
          <w:szCs w:val="21"/>
        </w:rPr>
        <w:t xml:space="preserve"> 青岛炼化突发事件应急预案框架</w:t>
      </w:r>
      <w:bookmarkEnd w:id="112"/>
      <w:r>
        <w:rPr>
          <w:rFonts w:hint="eastAsia" w:ascii="宋体" w:hAnsi="宋体"/>
          <w:color w:val="000000"/>
          <w:szCs w:val="21"/>
        </w:rPr>
        <w:t>图。</w:t>
      </w:r>
    </w:p>
    <w:p>
      <w:pPr>
        <w:spacing w:line="240" w:lineRule="auto"/>
        <w:rPr>
          <w:rFonts w:hint="eastAsia" w:ascii="宋体" w:hAnsi="宋体"/>
          <w:color w:val="000000"/>
          <w:szCs w:val="21"/>
        </w:rPr>
      </w:pPr>
      <w:r>
        <w:rPr>
          <w:rFonts w:hint="eastAsia" w:ascii="宋体" w:hAnsi="宋体"/>
          <w:color w:val="000000"/>
          <w:szCs w:val="21"/>
        </w:rPr>
        <w:br w:type="page"/>
      </w:r>
    </w:p>
    <w:p>
      <w:pPr>
        <w:ind w:firstLine="3150" w:firstLineChars="1500"/>
        <w:rPr>
          <w:rFonts w:hint="default" w:ascii="Times New Roman"/>
          <w:szCs w:val="21"/>
        </w:rPr>
      </w:pPr>
      <w:r>
        <w:drawing>
          <wp:anchor distT="0" distB="0" distL="0" distR="0" simplePos="0" relativeHeight="251828224" behindDoc="0" locked="0" layoutInCell="1" allowOverlap="1">
            <wp:simplePos x="0" y="0"/>
            <wp:positionH relativeFrom="column">
              <wp:posOffset>-562610</wp:posOffset>
            </wp:positionH>
            <wp:positionV relativeFrom="paragraph">
              <wp:posOffset>-414020</wp:posOffset>
            </wp:positionV>
            <wp:extent cx="6054725" cy="8571230"/>
            <wp:effectExtent l="0" t="0" r="3175" b="127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6054725" cy="8571230"/>
                    </a:xfrm>
                    <a:prstGeom prst="rect">
                      <a:avLst/>
                    </a:prstGeom>
                  </pic:spPr>
                </pic:pic>
              </a:graphicData>
            </a:graphic>
          </wp:anchor>
        </w:drawing>
      </w:r>
      <w:r>
        <w:rPr>
          <w:szCs w:val="21"/>
        </w:rPr>
        <w:t>图1-1　应急预案体系框图</w:t>
      </w:r>
    </w:p>
    <w:p>
      <w:pPr>
        <w:widowControl/>
        <w:adjustRightInd w:val="0"/>
        <w:snapToGrid w:val="0"/>
        <w:spacing w:line="360" w:lineRule="exact"/>
        <w:jc w:val="left"/>
        <w:rPr>
          <w:rFonts w:ascii="黑体" w:hAnsi="Calibri"/>
          <w:kern w:val="0"/>
          <w:szCs w:val="21"/>
        </w:rPr>
      </w:pPr>
    </w:p>
    <w:p>
      <w:pPr>
        <w:widowControl/>
        <w:adjustRightInd w:val="0"/>
        <w:snapToGrid w:val="0"/>
        <w:spacing w:line="360" w:lineRule="exact"/>
        <w:jc w:val="left"/>
        <w:rPr>
          <w:rFonts w:ascii="黑体" w:hAnsi="Calibri"/>
          <w:kern w:val="0"/>
          <w:szCs w:val="21"/>
        </w:rPr>
      </w:pPr>
      <w:bookmarkStart w:id="113" w:name="_Toc275934292"/>
      <w:bookmarkStart w:id="114" w:name="_Toc275934165"/>
      <w:bookmarkStart w:id="115" w:name="_Toc281220695"/>
      <w:bookmarkStart w:id="116" w:name="_Toc275934414"/>
      <w:bookmarkStart w:id="117" w:name="_Toc275933524"/>
      <w:bookmarkStart w:id="118" w:name="_Toc277336985"/>
      <w:bookmarkStart w:id="119" w:name="_Toc275936229"/>
      <w:bookmarkStart w:id="120" w:name="_Toc281221305"/>
      <w:bookmarkStart w:id="121" w:name="_Toc275968993"/>
      <w:bookmarkStart w:id="122" w:name="_Toc503165738"/>
      <w:bookmarkStart w:id="123" w:name="_Toc291061105"/>
      <w:bookmarkStart w:id="124" w:name="_Toc281221105"/>
      <w:bookmarkStart w:id="125" w:name="_Toc281220894"/>
      <w:bookmarkStart w:id="126" w:name="_Toc275933928"/>
      <w:bookmarkStart w:id="127" w:name="_Toc281220297"/>
      <w:bookmarkStart w:id="128" w:name="_Toc275936025"/>
      <w:r>
        <w:rPr>
          <w:rFonts w:ascii="黑体" w:hAnsi="Calibri" w:eastAsia="黑体"/>
          <w:kern w:val="0"/>
          <w:szCs w:val="21"/>
        </w:rPr>
        <w:t xml:space="preserve">2  </w:t>
      </w:r>
      <w:r>
        <w:rPr>
          <w:rFonts w:hint="eastAsia" w:ascii="黑体" w:hAnsi="Calibri" w:eastAsia="黑体"/>
          <w:kern w:val="0"/>
          <w:szCs w:val="21"/>
        </w:rPr>
        <w:t>组织机构与职责</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Start w:id="348" w:name="_GoBack"/>
      <w:bookmarkEnd w:id="348"/>
    </w:p>
    <w:p>
      <w:pPr>
        <w:widowControl/>
        <w:adjustRightInd w:val="0"/>
        <w:snapToGrid w:val="0"/>
        <w:spacing w:line="360" w:lineRule="exact"/>
        <w:jc w:val="left"/>
        <w:rPr>
          <w:rFonts w:ascii="黑体" w:hAnsi="Calibri"/>
          <w:kern w:val="0"/>
          <w:szCs w:val="21"/>
        </w:rPr>
      </w:pPr>
      <w:bookmarkStart w:id="129" w:name="_Toc503165739"/>
    </w:p>
    <w:p>
      <w:pPr>
        <w:widowControl/>
        <w:adjustRightInd w:val="0"/>
        <w:snapToGrid w:val="0"/>
        <w:spacing w:line="360" w:lineRule="exact"/>
        <w:jc w:val="left"/>
        <w:rPr>
          <w:rFonts w:ascii="黑体" w:hAnsi="Calibri"/>
          <w:kern w:val="0"/>
          <w:szCs w:val="21"/>
        </w:rPr>
      </w:pPr>
      <w:r>
        <w:rPr>
          <w:rFonts w:ascii="黑体" w:hAnsi="Calibri" w:eastAsia="黑体"/>
          <w:kern w:val="0"/>
          <w:szCs w:val="21"/>
        </w:rPr>
        <w:t xml:space="preserve">2.1 </w:t>
      </w:r>
      <w:r>
        <w:rPr>
          <w:rFonts w:hint="eastAsia" w:ascii="黑体" w:hAnsi="Calibri" w:eastAsia="黑体"/>
          <w:kern w:val="0"/>
          <w:szCs w:val="21"/>
        </w:rPr>
        <w:t xml:space="preserve"> 组织机构</w:t>
      </w:r>
      <w:bookmarkEnd w:id="129"/>
    </w:p>
    <w:p>
      <w:pPr>
        <w:spacing w:line="360" w:lineRule="exact"/>
        <w:ind w:firstLine="420" w:firstLineChars="200"/>
        <w:rPr>
          <w:rFonts w:ascii="宋体" w:hAnsi="宋体"/>
          <w:color w:val="000000"/>
          <w:szCs w:val="21"/>
        </w:rPr>
      </w:pPr>
      <w:r>
        <w:rPr>
          <w:rFonts w:hint="eastAsia" w:ascii="宋体" w:hAnsi="宋体"/>
          <w:color w:val="000000"/>
          <w:szCs w:val="21"/>
        </w:rPr>
        <w:t>青岛炼化突发事件应急组织机构见图</w:t>
      </w:r>
      <w:r>
        <w:rPr>
          <w:rFonts w:ascii="宋体" w:hAnsi="宋体"/>
          <w:color w:val="000000"/>
          <w:szCs w:val="21"/>
        </w:rPr>
        <w:t>2-1</w:t>
      </w:r>
      <w:r>
        <w:rPr>
          <w:rFonts w:hint="eastAsia" w:ascii="宋体" w:hAnsi="宋体"/>
          <w:color w:val="000000"/>
          <w:szCs w:val="21"/>
        </w:rPr>
        <w:t>。</w:t>
      </w:r>
    </w:p>
    <w:p>
      <w:pPr>
        <w:spacing w:line="360" w:lineRule="exact"/>
        <w:jc w:val="center"/>
        <w:rPr>
          <w:rFonts w:ascii="Calibri" w:hAnsi="Calibri"/>
          <w:b/>
          <w:bCs/>
          <w:kern w:val="0"/>
          <w:szCs w:val="21"/>
        </w:rPr>
      </w:pPr>
      <w:r>
        <w:rPr>
          <w:rFonts w:ascii="Calibri" w:hAnsi="Calibri"/>
          <w:b/>
          <w:bCs/>
          <w:kern w:val="0"/>
          <w:szCs w:val="21"/>
        </w:rPr>
        <w:pict>
          <v:rect id="_x0000_s1033" o:spid="_x0000_s1033" o:spt="1" style="position:absolute;left:0pt;margin-left:93.3pt;margin-top:15.05pt;height:25.05pt;width:207.8pt;z-index:251666432;mso-width-relative:page;mso-height-relative:page;" stroked="f" coordsize="21600,21600">
            <v:path/>
            <v:fill focussize="0,0"/>
            <v:stroke on="f"/>
            <v:imagedata o:title=""/>
            <o:lock v:ext="edit"/>
          </v:rect>
        </w:pict>
      </w:r>
      <w:r>
        <w:rPr>
          <w:rFonts w:ascii="Calibri" w:hAnsi="Calibri"/>
          <w:b/>
          <w:bCs/>
          <w:kern w:val="0"/>
          <w:szCs w:val="21"/>
        </w:rPr>
        <w:pict>
          <v:rect id="_x0000_s1034" o:spid="_x0000_s1034" o:spt="1" style="position:absolute;left:0pt;margin-left:128.45pt;margin-top:15.05pt;height:25.05pt;width:207.8pt;z-index:251667456;mso-width-relative:page;mso-height-relative:page;" filled="f" coordsize="21600,21600">
            <v:path/>
            <v:fill on="f" focussize="0,0"/>
            <v:stroke weight="1.25pt" joinstyle="round" endcap="round"/>
            <v:imagedata o:title=""/>
            <o:lock v:ext="edit"/>
          </v:rect>
        </w:pict>
      </w:r>
    </w:p>
    <w:p>
      <w:pPr>
        <w:widowControl/>
        <w:spacing w:line="360" w:lineRule="exact"/>
        <w:jc w:val="center"/>
        <w:rPr>
          <w:rFonts w:ascii="Calibri" w:hAnsi="Calibri"/>
          <w:b/>
          <w:bCs/>
          <w:kern w:val="0"/>
          <w:szCs w:val="21"/>
        </w:rPr>
      </w:pPr>
      <w:r>
        <w:rPr>
          <w:rFonts w:ascii="Calibri" w:hAnsi="Calibri"/>
          <w:b/>
          <w:bCs/>
          <w:kern w:val="0"/>
          <w:szCs w:val="21"/>
        </w:rPr>
        <w:pict>
          <v:rect id="_x0000_s1035" o:spid="_x0000_s1035" o:spt="1" style="position:absolute;left:0pt;margin-left:205.45pt;margin-top:4.85pt;height:15.6pt;width:54.05pt;mso-wrap-style:none;z-index:251668480;mso-width-relative:page;mso-height-relative:page;" filled="f" stroked="f" coordsize="21600,21600">
            <v:path/>
            <v:fill on="f" focussize="0,0"/>
            <v:stroke on="f"/>
            <v:imagedata o:title=""/>
            <o:lock v:ext="edit"/>
            <v:textbox inset="0mm,0mm,0mm,0mm" style="mso-fit-shape-to-text:t;">
              <w:txbxContent>
                <w:p>
                  <w:r>
                    <w:rPr>
                      <w:rFonts w:hint="eastAsia" w:ascii="宋体" w:cs="宋体"/>
                      <w:color w:val="000000"/>
                      <w:sz w:val="18"/>
                      <w:szCs w:val="18"/>
                    </w:rPr>
                    <w:t>应急指挥中心</w:t>
                  </w:r>
                </w:p>
              </w:txbxContent>
            </v:textbox>
          </v:rect>
        </w:pict>
      </w:r>
      <w:r>
        <w:rPr>
          <w:rFonts w:ascii="Calibri" w:hAnsi="Calibri"/>
          <w:b/>
          <w:bCs/>
          <w:kern w:val="0"/>
          <w:szCs w:val="21"/>
        </w:rPr>
        <w:pict>
          <v:shape id="_x0000_s1184" o:spid="_x0000_s1184" style="position:absolute;left:0pt;margin-left:336.25pt;margin-top:9.6pt;height:81.75pt;width:89.05pt;z-index:251821056;mso-width-relative:page;mso-height-relative:page;" filled="f" coordsize="1781,1635" path="m0,0l1781,0,1781,1635e">
            <v:path arrowok="t"/>
            <v:fill on="f" focussize="0,0"/>
            <v:stroke weight="1.25pt" endcap="round"/>
            <v:imagedata o:title=""/>
            <o:lock v:ext="edit"/>
          </v:shape>
        </w:pict>
      </w:r>
    </w:p>
    <w:p>
      <w:pPr>
        <w:widowControl/>
        <w:spacing w:line="360" w:lineRule="exact"/>
        <w:jc w:val="center"/>
        <w:rPr>
          <w:rFonts w:ascii="Calibri" w:hAnsi="Calibri"/>
          <w:b/>
          <w:bCs/>
          <w:kern w:val="0"/>
          <w:szCs w:val="21"/>
        </w:rPr>
      </w:pPr>
      <w:r>
        <w:rPr>
          <w:rFonts w:ascii="Calibri" w:hAnsi="Calibri"/>
          <w:b/>
          <w:bCs/>
          <w:kern w:val="0"/>
          <w:szCs w:val="21"/>
        </w:rPr>
        <w:pict>
          <v:line id="_x0000_s1175" o:spid="_x0000_s1175" o:spt="20" style="position:absolute;left:0pt;margin-left:232.35pt;margin-top:4.1pt;height:14.85pt;width:0.05pt;z-index:251811840;mso-width-relative:page;mso-height-relative:page;" coordsize="21600,21600">
            <v:path arrowok="t"/>
            <v:fill focussize="0,0"/>
            <v:stroke weight="1.25pt" endcap="round"/>
            <v:imagedata o:title=""/>
            <o:lock v:ext="edit"/>
          </v:line>
        </w:pict>
      </w:r>
    </w:p>
    <w:p>
      <w:pPr>
        <w:widowControl/>
        <w:spacing w:line="360" w:lineRule="exact"/>
        <w:jc w:val="center"/>
        <w:rPr>
          <w:rFonts w:ascii="Calibri" w:hAnsi="Calibri"/>
          <w:b/>
          <w:bCs/>
          <w:kern w:val="0"/>
          <w:szCs w:val="21"/>
        </w:rPr>
      </w:pPr>
      <w:r>
        <w:rPr>
          <w:rFonts w:ascii="Calibri" w:hAnsi="Calibri"/>
          <w:b/>
          <w:bCs/>
          <w:kern w:val="0"/>
          <w:szCs w:val="21"/>
        </w:rPr>
        <w:pict>
          <v:rect id="_x0000_s1107" o:spid="_x0000_s1107" o:spt="1" style="position:absolute;left:0pt;margin-left:78.7pt;margin-top:9.95pt;height:26.95pt;width:207.8pt;z-index:251742208;mso-width-relative:page;mso-height-relative:page;" stroked="f" coordsize="21600,21600">
            <v:path/>
            <v:fill focussize="0,0"/>
            <v:stroke on="f"/>
            <v:imagedata o:title=""/>
            <o:lock v:ext="edit"/>
          </v:rect>
        </w:pict>
      </w:r>
      <w:r>
        <w:rPr>
          <w:rFonts w:ascii="Calibri" w:hAnsi="Calibri"/>
          <w:b/>
          <w:bCs/>
          <w:kern w:val="0"/>
          <w:szCs w:val="21"/>
        </w:rPr>
        <w:pict>
          <v:shape id="_x0000_s1176" o:spid="_x0000_s1176" style="position:absolute;left:0pt;margin-left:228.5pt;margin-top:0.2pt;height:9.75pt;width:7.7pt;z-index:251812864;mso-width-relative:page;mso-height-relative:page;" fillcolor="#000000" filled="t" stroked="f" coordsize="154,195" path="m154,0l77,195,0,0,154,0xe">
            <v:path arrowok="t"/>
            <v:fill on="t" focussize="0,0"/>
            <v:stroke on="f"/>
            <v:imagedata o:title=""/>
            <o:lock v:ext="edit"/>
          </v:shape>
        </w:pict>
      </w:r>
      <w:r>
        <w:rPr>
          <w:rFonts w:ascii="Calibri" w:hAnsi="Calibri"/>
          <w:b/>
          <w:bCs/>
          <w:kern w:val="0"/>
          <w:szCs w:val="21"/>
        </w:rPr>
        <w:pict>
          <v:rect id="_x0000_s1108" o:spid="_x0000_s1108" o:spt="1" style="position:absolute;left:0pt;margin-left:128.45pt;margin-top:9.95pt;height:26.95pt;width:207.8pt;z-index:251743232;mso-width-relative:page;mso-height-relative:page;" filled="f" coordsize="21600,21600">
            <v:path/>
            <v:fill on="f" focussize="0,0"/>
            <v:stroke weight="1.25pt" joinstyle="round" endcap="round"/>
            <v:imagedata o:title=""/>
            <o:lock v:ext="edit"/>
          </v:rect>
        </w:pict>
      </w:r>
    </w:p>
    <w:p>
      <w:pPr>
        <w:widowControl/>
        <w:spacing w:line="360" w:lineRule="exact"/>
        <w:jc w:val="center"/>
        <w:rPr>
          <w:rFonts w:ascii="Calibri" w:hAnsi="Calibri"/>
          <w:b/>
          <w:bCs/>
          <w:kern w:val="0"/>
          <w:szCs w:val="21"/>
        </w:rPr>
      </w:pPr>
      <w:r>
        <w:rPr>
          <w:rFonts w:ascii="Calibri" w:hAnsi="Calibri"/>
          <w:b/>
          <w:bCs/>
          <w:kern w:val="0"/>
          <w:szCs w:val="21"/>
        </w:rPr>
        <w:pict>
          <v:rect id="_x0000_s1109" o:spid="_x0000_s1109" o:spt="1" style="position:absolute;left:0pt;margin-left:194.95pt;margin-top:0.8pt;height:15.6pt;width:81.05pt;mso-wrap-style:none;z-index:251744256;mso-width-relative:page;mso-height-relative:page;" filled="f" stroked="f" coordsize="21600,21600">
            <v:path/>
            <v:fill on="f" focussize="0,0"/>
            <v:stroke on="f"/>
            <v:imagedata o:title=""/>
            <o:lock v:ext="edit"/>
            <v:textbox inset="0mm,0mm,0mm,0mm" style="mso-fit-shape-to-text:t;">
              <w:txbxContent>
                <w:p>
                  <w:r>
                    <w:rPr>
                      <w:rFonts w:hint="eastAsia" w:ascii="宋体" w:cs="宋体"/>
                      <w:color w:val="000000"/>
                      <w:sz w:val="18"/>
                      <w:szCs w:val="18"/>
                    </w:rPr>
                    <w:t>应急指挥中心办公室</w:t>
                  </w:r>
                </w:p>
              </w:txbxContent>
            </v:textbox>
          </v:rect>
        </w:pict>
      </w:r>
    </w:p>
    <w:p>
      <w:pPr>
        <w:widowControl/>
        <w:spacing w:line="360" w:lineRule="exact"/>
        <w:jc w:val="center"/>
        <w:rPr>
          <w:rFonts w:ascii="Calibri" w:hAnsi="Calibri"/>
          <w:b/>
          <w:bCs/>
          <w:kern w:val="0"/>
          <w:szCs w:val="21"/>
        </w:rPr>
      </w:pPr>
      <w:r>
        <w:rPr>
          <w:rFonts w:ascii="Calibri" w:hAnsi="Calibri"/>
          <w:b/>
          <w:bCs/>
          <w:kern w:val="0"/>
          <w:szCs w:val="21"/>
        </w:rPr>
        <w:pict>
          <v:shape id="_x0000_s1190" o:spid="_x0000_s1190" o:spt="75" type="#_x0000_t75" style="position:absolute;left:0pt;margin-left:330.8pt;margin-top:0.9pt;height:379.55pt;width:423.6pt;z-index:251827200;mso-width-relative:page;mso-height-relative:page;" filled="f" o:preferrelative="f" stroked="f" coordsize="21600,21600">
            <v:path/>
            <v:fill on="f" focussize="0,0"/>
            <v:stroke on="f" joinstyle="miter"/>
            <v:imagedata o:title=""/>
            <o:lock v:ext="edit" text="t" aspectratio="t"/>
          </v:shape>
        </w:pict>
      </w:r>
      <w:r>
        <w:rPr>
          <w:rFonts w:ascii="Calibri" w:hAnsi="Calibri"/>
          <w:b/>
          <w:bCs/>
          <w:kern w:val="0"/>
          <w:szCs w:val="21"/>
        </w:rPr>
        <w:pict>
          <v:shape id="_x0000_s1178" o:spid="_x0000_s1178" style="position:absolute;left:0pt;margin-left:228.5pt;margin-top:16.4pt;height:9.75pt;width:7.7pt;z-index:251814912;mso-width-relative:page;mso-height-relative:page;" fillcolor="#000000" filled="t" stroked="f" coordsize="154,195" path="m154,0l77,195,0,0,154,0xe">
            <v:path arrowok="t"/>
            <v:fill on="t" focussize="0,0"/>
            <v:stroke on="f"/>
            <v:imagedata o:title=""/>
            <o:lock v:ext="edit"/>
          </v:shape>
        </w:pict>
      </w:r>
      <w:r>
        <w:rPr>
          <w:rFonts w:ascii="Calibri" w:hAnsi="Calibri"/>
          <w:b/>
          <w:bCs/>
          <w:kern w:val="0"/>
          <w:szCs w:val="21"/>
        </w:rPr>
        <w:pict>
          <v:line id="_x0000_s1177" o:spid="_x0000_s1177" o:spt="20" style="position:absolute;left:0pt;margin-left:232.35pt;margin-top:0.9pt;height:16.3pt;width:0.05pt;z-index:251813888;mso-width-relative:page;mso-height-relative:page;" coordsize="21600,21600">
            <v:path arrowok="t"/>
            <v:fill focussize="0,0"/>
            <v:stroke weight="1.25pt" endcap="round"/>
            <v:imagedata o:title=""/>
            <o:lock v:ext="edit"/>
          </v:line>
        </w:pict>
      </w:r>
    </w:p>
    <w:p>
      <w:pPr>
        <w:widowControl/>
        <w:spacing w:line="360" w:lineRule="exact"/>
        <w:jc w:val="center"/>
        <w:rPr>
          <w:rFonts w:ascii="Calibri" w:hAnsi="Calibri"/>
          <w:b/>
          <w:bCs/>
          <w:kern w:val="0"/>
          <w:szCs w:val="21"/>
        </w:rPr>
      </w:pPr>
      <w:r>
        <w:rPr>
          <w:rFonts w:ascii="Calibri" w:hAnsi="Calibri"/>
          <w:b/>
          <w:bCs/>
          <w:kern w:val="0"/>
          <w:szCs w:val="21"/>
        </w:rPr>
        <w:pict>
          <v:rect id="_x0000_s1126" o:spid="_x0000_s1126" o:spt="1" style="position:absolute;left:0pt;margin-left:202.4pt;margin-top:17.55pt;height:15.6pt;width:63.05pt;mso-wrap-style:none;z-index:251761664;mso-width-relative:page;mso-height-relative:page;" filled="f" stroked="f" coordsize="21600,21600">
            <v:path/>
            <v:fill on="f" focussize="0,0"/>
            <v:stroke on="f"/>
            <v:imagedata o:title=""/>
            <o:lock v:ext="edit"/>
            <v:textbox inset="0mm,0mm,0mm,0mm" style="mso-fit-shape-to-text:t;">
              <w:txbxContent>
                <w:p>
                  <w:r>
                    <w:rPr>
                      <w:rFonts w:hint="eastAsia" w:ascii="宋体" w:cs="宋体"/>
                      <w:color w:val="000000"/>
                      <w:sz w:val="18"/>
                      <w:szCs w:val="18"/>
                    </w:rPr>
                    <w:t>现场应急指挥部</w:t>
                  </w:r>
                </w:p>
              </w:txbxContent>
            </v:textbox>
          </v:rect>
        </w:pict>
      </w:r>
      <w:r>
        <w:rPr>
          <w:rFonts w:ascii="Calibri" w:hAnsi="Calibri"/>
          <w:b/>
          <w:bCs/>
          <w:kern w:val="0"/>
          <w:szCs w:val="21"/>
        </w:rPr>
        <w:pict>
          <v:rect id="_x0000_s1183" o:spid="_x0000_s1183" o:spt="1" style="position:absolute;left:0pt;margin-left:399.85pt;margin-top:10.3pt;height:23.4pt;width:45.05pt;mso-wrap-style:none;z-index:251820032;mso-width-relative:page;mso-height-relative:page;" filled="f" stroked="f" coordsize="21600,21600">
            <v:path/>
            <v:fill on="f" focussize="0,0"/>
            <v:stroke on="f"/>
            <v:imagedata o:title=""/>
            <o:lock v:ext="edit"/>
            <v:textbox inset="0mm,0mm,0mm,0mm" style="mso-fit-shape-to-text:t;">
              <w:txbxContent>
                <w:p>
                  <w:r>
                    <w:rPr>
                      <w:rFonts w:hint="eastAsia" w:ascii="宋体" w:cs="宋体"/>
                      <w:color w:val="000000"/>
                      <w:sz w:val="18"/>
                      <w:szCs w:val="18"/>
                    </w:rPr>
                    <w:t>应急专家组</w:t>
                  </w:r>
                </w:p>
              </w:txbxContent>
            </v:textbox>
          </v:rect>
        </w:pict>
      </w:r>
      <w:r>
        <w:rPr>
          <w:rFonts w:ascii="Calibri" w:hAnsi="Calibri"/>
          <w:b/>
          <w:bCs/>
          <w:kern w:val="0"/>
          <w:szCs w:val="21"/>
        </w:rPr>
        <w:pict>
          <v:shape id="_x0000_s1185" o:spid="_x0000_s1185" style="position:absolute;left:0pt;margin-left:421.45pt;margin-top:0.55pt;height:9.75pt;width:7.7pt;z-index:251822080;mso-width-relative:page;mso-height-relative:page;" fillcolor="#000000" filled="t" stroked="f" coordsize="154,195" path="m154,0l77,195,0,0,154,0xe">
            <v:path arrowok="t"/>
            <v:fill on="t" focussize="0,0"/>
            <v:stroke on="f"/>
            <v:imagedata o:title=""/>
            <o:lock v:ext="edit"/>
          </v:shape>
        </w:pict>
      </w:r>
      <w:r>
        <w:rPr>
          <w:rFonts w:ascii="Calibri" w:hAnsi="Calibri"/>
          <w:b/>
          <w:bCs/>
          <w:kern w:val="0"/>
          <w:szCs w:val="21"/>
        </w:rPr>
        <w:pict>
          <v:rect id="_x0000_s1182" o:spid="_x0000_s1182" o:spt="1" style="position:absolute;left:0pt;margin-left:395.6pt;margin-top:10.3pt;height:21.5pt;width:59.35pt;z-index:251819008;mso-width-relative:page;mso-height-relative:page;" filled="f" coordsize="21600,21600">
            <v:path/>
            <v:fill on="f" focussize="0,0"/>
            <v:stroke weight="1.25pt" joinstyle="round" endcap="round"/>
            <v:imagedata o:title=""/>
            <o:lock v:ext="edit"/>
          </v:rect>
        </w:pict>
      </w:r>
      <w:r>
        <w:rPr>
          <w:rFonts w:ascii="Calibri" w:hAnsi="Calibri"/>
          <w:b/>
          <w:bCs/>
          <w:kern w:val="0"/>
          <w:szCs w:val="21"/>
        </w:rPr>
        <w:pict>
          <v:rect id="_x0000_s1181" o:spid="_x0000_s1181" o:spt="1" style="position:absolute;left:0pt;margin-left:395.6pt;margin-top:10.3pt;height:21.5pt;width:59.35pt;z-index:251817984;mso-width-relative:page;mso-height-relative:page;" stroked="f" coordsize="21600,21600">
            <v:path/>
            <v:fill focussize="0,0"/>
            <v:stroke on="f"/>
            <v:imagedata o:title=""/>
            <o:lock v:ext="edit"/>
          </v:rect>
        </w:pict>
      </w:r>
      <w:r>
        <w:rPr>
          <w:rFonts w:ascii="Calibri" w:hAnsi="Calibri"/>
          <w:b/>
          <w:bCs/>
          <w:kern w:val="0"/>
          <w:szCs w:val="21"/>
        </w:rPr>
        <w:pict>
          <v:rect id="_x0000_s1125" o:spid="_x0000_s1125" o:spt="1" style="position:absolute;left:0pt;margin-left:128.45pt;margin-top:8.15pt;height:25.3pt;width:207.8pt;z-index:251760640;mso-width-relative:page;mso-height-relative:page;" filled="f" coordsize="21600,21600">
            <v:path/>
            <v:fill on="f" focussize="0,0"/>
            <v:stroke weight="1.25pt" joinstyle="round" endcap="round"/>
            <v:imagedata o:title=""/>
            <o:lock v:ext="edit"/>
          </v:rect>
        </w:pict>
      </w:r>
      <w:r>
        <w:rPr>
          <w:rFonts w:ascii="Calibri" w:hAnsi="Calibri"/>
          <w:b/>
          <w:bCs/>
          <w:kern w:val="0"/>
          <w:szCs w:val="21"/>
        </w:rPr>
        <w:pict>
          <v:rect id="_x0000_s1124" o:spid="_x0000_s1124" o:spt="1" style="position:absolute;left:0pt;margin-left:128.45pt;margin-top:8.15pt;height:25.3pt;width:207.8pt;z-index:251759616;mso-width-relative:page;mso-height-relative:page;" stroked="f" coordsize="21600,21600">
            <v:path/>
            <v:fill focussize="0,0"/>
            <v:stroke on="f"/>
            <v:imagedata o:title=""/>
            <o:lock v:ext="edit"/>
          </v:rect>
        </w:pict>
      </w:r>
    </w:p>
    <w:p>
      <w:pPr>
        <w:widowControl/>
        <w:spacing w:line="360" w:lineRule="exact"/>
        <w:jc w:val="center"/>
        <w:rPr>
          <w:rFonts w:ascii="Calibri" w:hAnsi="Calibri"/>
          <w:b/>
          <w:bCs/>
          <w:kern w:val="0"/>
          <w:szCs w:val="21"/>
        </w:rPr>
      </w:pPr>
      <w:r>
        <w:rPr>
          <w:rFonts w:ascii="Calibri" w:hAnsi="Calibri"/>
          <w:b/>
          <w:bCs/>
          <w:kern w:val="0"/>
          <w:szCs w:val="21"/>
        </w:rPr>
        <w:pict>
          <v:shape id="_x0000_s1188" o:spid="_x0000_s1188" o:spt="100" style="position:absolute;left:0pt;margin-left:413.55pt;margin-top:13.3pt;height:24.2pt;width:12.35pt;z-index:251825152;mso-width-relative:page;mso-height-relative:page;" fillcolor="#000000" filled="t" coordsize="320,736" path="m320,16l320,240hdc320,249,313,256,304,256c296,256,288,249,288,240hal288,16hdc288,7,296,0,304,0c313,0,320,7,320,16haxm320,400l320,624hdc320,633,313,640,304,640c296,640,288,633,288,624hal288,400hdc288,391,296,384,304,384c313,384,320,391,320,400haxm240,736l16,736hdc7,736,0,729,0,720c0,711,7,704,16,704hal240,704hdc249,704,256,711,256,720c256,729,249,736,240,736haxe">
            <v:path arrowok="t" o:connecttype="segments"/>
            <v:fill on="t" focussize="0,0"/>
            <v:stroke weight="0.05pt" joinstyle="round"/>
            <v:imagedata o:title=""/>
            <o:lock v:ext="edit"/>
          </v:shape>
        </w:pict>
      </w:r>
      <w:r>
        <w:rPr>
          <w:rFonts w:ascii="Calibri" w:hAnsi="Calibri"/>
          <w:b/>
          <w:bCs/>
          <w:kern w:val="0"/>
          <w:szCs w:val="21"/>
        </w:rPr>
        <w:pict>
          <v:shape id="_x0000_s1187" o:spid="_x0000_s1187" style="position:absolute;left:0pt;margin-left:336.25pt;margin-top:-0.45pt;height:6.55pt;width:11.5pt;z-index:251824128;mso-width-relative:page;mso-height-relative:page;" fillcolor="#000000" filled="t" stroked="f" coordsize="230,131" path="m230,131l0,65,230,0,230,131xe">
            <v:path arrowok="t"/>
            <v:fill on="t" focussize="0,0"/>
            <v:stroke on="f"/>
            <v:imagedata o:title=""/>
            <o:lock v:ext="edit"/>
          </v:shape>
        </w:pict>
      </w:r>
      <w:r>
        <w:rPr>
          <w:rFonts w:ascii="Calibri" w:hAnsi="Calibri"/>
          <w:b/>
          <w:bCs/>
          <w:kern w:val="0"/>
          <w:szCs w:val="21"/>
        </w:rPr>
        <w:pict>
          <v:shape id="_x0000_s1186" o:spid="_x0000_s1186" o:spt="100" style="position:absolute;left:0pt;margin-left:346.15pt;margin-top:2.3pt;height:1.3pt;width:50.05pt;z-index:251823104;mso-width-relative:page;mso-height-relative:page;" fillcolor="#000000" filled="t" coordsize="1295,40" path="m1279,40l1055,40hdc1047,40,1039,33,1039,24c1039,15,1047,8,1055,8hal1279,8hdc1288,8,1295,15,1295,24c1295,33,1288,40,1279,40haxm895,40l671,40hdc663,40,655,33,655,24c655,15,663,8,671,8hal895,8hdc904,8,911,15,911,24c911,33,904,40,895,40haxm519,32l295,32hdc286,32,279,25,279,16c279,7,286,0,295,0hal519,0hdc528,0,535,7,535,16c535,25,528,32,519,32haxm135,32l16,32hdc7,32,0,25,0,16c0,7,7,0,16,0hal135,0hdc144,0,151,7,151,16c151,25,144,32,135,32haxe">
            <v:path arrowok="t" o:connecttype="segments"/>
            <v:fill on="t" focussize="0,0"/>
            <v:stroke weight="0.05pt" joinstyle="round"/>
            <v:imagedata o:title=""/>
            <o:lock v:ext="edit"/>
          </v:shape>
        </w:pict>
      </w:r>
      <w:r>
        <w:rPr>
          <w:rFonts w:ascii="Calibri" w:hAnsi="Calibri"/>
          <w:b/>
          <w:bCs/>
          <w:kern w:val="0"/>
          <w:szCs w:val="21"/>
        </w:rPr>
        <w:pict>
          <v:line id="_x0000_s1179" o:spid="_x0000_s1179" o:spt="20" style="position:absolute;left:0pt;margin-left:232.35pt;margin-top:15.45pt;height:16.3pt;width:0.05pt;z-index:251815936;mso-width-relative:page;mso-height-relative:page;" coordsize="21600,21600">
            <v:path arrowok="t"/>
            <v:fill focussize="0,0"/>
            <v:stroke weight="1.25pt" endcap="round"/>
            <v:imagedata o:title=""/>
            <o:lock v:ext="edit"/>
          </v:line>
        </w:pict>
      </w:r>
    </w:p>
    <w:p>
      <w:pPr>
        <w:widowControl/>
        <w:spacing w:line="360" w:lineRule="exact"/>
        <w:jc w:val="center"/>
        <w:rPr>
          <w:rFonts w:ascii="Calibri" w:hAnsi="Calibri"/>
          <w:b/>
          <w:bCs/>
          <w:kern w:val="0"/>
          <w:szCs w:val="21"/>
        </w:rPr>
      </w:pPr>
      <w:r>
        <w:rPr>
          <w:rFonts w:ascii="Calibri" w:hAnsi="Calibri"/>
          <w:b/>
          <w:bCs/>
          <w:kern w:val="0"/>
          <w:szCs w:val="21"/>
        </w:rPr>
        <w:pict>
          <v:shape id="_x0000_s1189" o:spid="_x0000_s1189" style="position:absolute;left:0pt;margin-left:401.2pt;margin-top:15.75pt;height:6.5pt;width:11.5pt;z-index:251826176;mso-width-relative:page;mso-height-relative:page;" fillcolor="#000000" filled="t" stroked="f" coordsize="230,130" path="m230,130l0,65,230,0,230,130xe">
            <v:path arrowok="t"/>
            <v:fill on="t" focussize="0,0"/>
            <v:stroke on="f"/>
            <v:imagedata o:title=""/>
            <o:lock v:ext="edit"/>
          </v:shape>
        </w:pict>
      </w:r>
      <w:r>
        <w:rPr>
          <w:rFonts w:ascii="Calibri" w:hAnsi="Calibri"/>
          <w:b/>
          <w:bCs/>
          <w:kern w:val="0"/>
          <w:szCs w:val="21"/>
        </w:rPr>
        <w:pict>
          <v:shape id="_x0000_s1180" o:spid="_x0000_s1180" style="position:absolute;left:0pt;margin-left:228.5pt;margin-top:12.95pt;height:9.8pt;width:7.7pt;z-index:251816960;mso-width-relative:page;mso-height-relative:page;" fillcolor="#000000" filled="t" stroked="f" coordsize="154,196" path="m154,0l77,196,0,0,154,0xe">
            <v:path arrowok="t"/>
            <v:fill on="t" focussize="0,0"/>
            <v:stroke on="f"/>
            <v:imagedata o:title=""/>
            <o:lock v:ext="edit"/>
          </v:shape>
        </w:pict>
      </w:r>
      <w:r>
        <w:rPr>
          <w:rFonts w:ascii="Calibri" w:hAnsi="Calibri"/>
          <w:b/>
          <w:bCs/>
          <w:kern w:val="0"/>
          <w:szCs w:val="21"/>
        </w:rPr>
        <w:pict>
          <v:shape id="_x0000_s1036" o:spid="_x0000_s1036" style="position:absolute;left:0pt;margin-left:65.5pt;margin-top:16.9pt;height:5.95pt;width:335.7pt;z-index:251669504;mso-width-relative:page;mso-height-relative:page;" filled="f" coordsize="8686,180" path="m0,63l4254,63hdc4254,28,4283,0,4317,0c4352,0,4380,28,4380,63hal8686,63,8686,180e">
            <v:path arrowok="t"/>
            <v:fill on="f" focussize="0,0"/>
            <v:stroke weight="1.25pt" endcap="round"/>
            <v:imagedata o:title=""/>
            <o:lock v:ext="edit"/>
          </v:shape>
        </w:pict>
      </w:r>
    </w:p>
    <w:p>
      <w:pPr>
        <w:widowControl/>
        <w:spacing w:line="360" w:lineRule="exact"/>
        <w:jc w:val="center"/>
        <w:rPr>
          <w:rFonts w:ascii="Calibri" w:hAnsi="Calibri"/>
          <w:b/>
          <w:bCs/>
          <w:kern w:val="0"/>
          <w:szCs w:val="21"/>
        </w:rPr>
      </w:pPr>
      <w:r>
        <w:rPr>
          <w:rFonts w:ascii="Calibri" w:hAnsi="Calibri"/>
          <w:b/>
          <w:bCs/>
          <w:kern w:val="0"/>
          <w:szCs w:val="21"/>
        </w:rPr>
        <w:pict>
          <v:shape id="_x0000_s1173" o:spid="_x0000_s1173" style="position:absolute;left:0pt;margin-left:232.35pt;margin-top:1pt;height:106.5pt;width:6.95pt;z-index:251809792;mso-width-relative:page;mso-height-relative:page;" filled="f" coordsize="139,2130" path="m139,0l0,0,0,2130e">
            <v:path arrowok="t"/>
            <v:fill on="f" focussize="0,0"/>
            <v:stroke weight="1.25pt" endcap="round"/>
            <v:imagedata o:title=""/>
            <o:lock v:ext="edit"/>
          </v:shape>
        </w:pict>
      </w:r>
      <w:r>
        <w:rPr>
          <w:rFonts w:ascii="Calibri" w:hAnsi="Calibri"/>
          <w:b/>
          <w:bCs/>
          <w:kern w:val="0"/>
          <w:szCs w:val="21"/>
        </w:rPr>
        <w:pict>
          <v:shape id="_x0000_s1168" o:spid="_x0000_s1168" style="position:absolute;left:0pt;margin-left:174.15pt;margin-top:4pt;height:9.85pt;width:7.7pt;z-index:251804672;mso-width-relative:page;mso-height-relative:page;" fillcolor="#000000" filled="t" stroked="f" coordsize="154,197" path="m154,0l77,197,0,0,154,0xe">
            <v:path arrowok="t"/>
            <v:fill on="t" focussize="0,0"/>
            <v:stroke on="f"/>
            <v:imagedata o:title=""/>
            <o:lock v:ext="edit"/>
          </v:shape>
        </w:pict>
      </w:r>
      <w:r>
        <w:rPr>
          <w:rFonts w:ascii="Calibri" w:hAnsi="Calibri"/>
          <w:b/>
          <w:bCs/>
          <w:kern w:val="0"/>
          <w:szCs w:val="21"/>
        </w:rPr>
        <w:pict>
          <v:line id="_x0000_s1167" o:spid="_x0000_s1167" o:spt="20" style="position:absolute;left:0pt;margin-left:178pt;margin-top:1pt;height:3.85pt;width:0.05pt;z-index:251803648;mso-width-relative:page;mso-height-relative:page;" coordsize="21600,21600">
            <v:path arrowok="t"/>
            <v:fill focussize="0,0"/>
            <v:stroke weight="1.25pt" endcap="round"/>
            <v:imagedata o:title=""/>
            <o:lock v:ext="edit"/>
          </v:line>
        </w:pict>
      </w:r>
      <w:r>
        <w:rPr>
          <w:rFonts w:ascii="Calibri" w:hAnsi="Calibri"/>
          <w:b/>
          <w:bCs/>
          <w:kern w:val="0"/>
          <w:szCs w:val="21"/>
        </w:rPr>
        <w:pict>
          <v:rect id="_x0000_s1161" o:spid="_x0000_s1161" o:spt="1" style="position:absolute;left:0pt;margin-left:166.7pt;margin-top:13.85pt;height:85.5pt;width:22.6pt;z-index:251797504;mso-width-relative:page;mso-height-relative:page;" filled="f" coordsize="21600,21600">
            <v:path/>
            <v:fill on="f" focussize="0,0"/>
            <v:stroke weight="1.25pt" joinstyle="round" endcap="round"/>
            <v:imagedata o:title=""/>
            <o:lock v:ext="edit"/>
          </v:rect>
        </w:pict>
      </w:r>
      <w:r>
        <w:rPr>
          <w:rFonts w:ascii="Calibri" w:hAnsi="Calibri"/>
          <w:b/>
          <w:bCs/>
          <w:kern w:val="0"/>
          <w:szCs w:val="21"/>
        </w:rPr>
        <w:pict>
          <v:rect id="_x0000_s1160" o:spid="_x0000_s1160" o:spt="1" style="position:absolute;left:0pt;margin-left:166.7pt;margin-top:13.85pt;height:85.5pt;width:22.6pt;z-index:251796480;mso-width-relative:page;mso-height-relative:page;" stroked="f" coordsize="21600,21600">
            <v:path/>
            <v:fill focussize="0,0"/>
            <v:stroke on="f"/>
            <v:imagedata o:title=""/>
            <o:lock v:ext="edit"/>
          </v:rect>
        </w:pict>
      </w:r>
      <w:r>
        <w:rPr>
          <w:rFonts w:ascii="Calibri" w:hAnsi="Calibri"/>
          <w:b/>
          <w:bCs/>
          <w:kern w:val="0"/>
          <w:szCs w:val="21"/>
        </w:rPr>
        <w:pict>
          <v:shape id="_x0000_s1153" o:spid="_x0000_s1153" style="position:absolute;left:0pt;margin-left:369.65pt;margin-top:4pt;height:9.85pt;width:7.65pt;z-index:251789312;mso-width-relative:page;mso-height-relative:page;" fillcolor="#000000" filled="t" stroked="f" coordsize="153,197" path="m153,0l77,197,0,0,153,0xe">
            <v:path arrowok="t"/>
            <v:fill on="t" focussize="0,0"/>
            <v:stroke on="f"/>
            <v:imagedata o:title=""/>
            <o:lock v:ext="edit"/>
          </v:shape>
        </w:pict>
      </w:r>
      <w:r>
        <w:rPr>
          <w:rFonts w:ascii="Calibri" w:hAnsi="Calibri"/>
          <w:b/>
          <w:bCs/>
          <w:kern w:val="0"/>
          <w:szCs w:val="21"/>
        </w:rPr>
        <w:pict>
          <v:shape id="_x0000_s1152" o:spid="_x0000_s1152" style="position:absolute;left:0pt;margin-left:373.5pt;margin-top:1pt;height:3.85pt;width:9.25pt;z-index:251788288;mso-width-relative:page;mso-height-relative:page;" filled="f" coordsize="185,77" path="m185,0l0,0,0,77e">
            <v:path arrowok="t"/>
            <v:fill on="f" focussize="0,0"/>
            <v:stroke weight="1.25pt" endcap="round"/>
            <v:imagedata o:title=""/>
            <o:lock v:ext="edit"/>
          </v:shape>
        </w:pict>
      </w:r>
      <w:r>
        <w:rPr>
          <w:rFonts w:ascii="Calibri" w:hAnsi="Calibri"/>
          <w:b/>
          <w:bCs/>
          <w:kern w:val="0"/>
          <w:szCs w:val="21"/>
        </w:rPr>
        <w:pict>
          <v:shape id="_x0000_s1151" o:spid="_x0000_s1151" style="position:absolute;left:0pt;margin-left:61.25pt;margin-top:4pt;height:9.85pt;width:7.7pt;z-index:251787264;mso-width-relative:page;mso-height-relative:page;" fillcolor="#000000" filled="t" stroked="f" coordsize="154,197" path="m154,0l77,197,0,0,154,0xe">
            <v:path arrowok="t"/>
            <v:fill on="t" focussize="0,0"/>
            <v:stroke on="f"/>
            <v:imagedata o:title=""/>
            <o:lock v:ext="edit"/>
          </v:shape>
        </w:pict>
      </w:r>
      <w:r>
        <w:rPr>
          <w:rFonts w:ascii="Calibri" w:hAnsi="Calibri"/>
          <w:b/>
          <w:bCs/>
          <w:kern w:val="0"/>
          <w:szCs w:val="21"/>
        </w:rPr>
        <w:pict>
          <v:shape id="_x0000_s1150" o:spid="_x0000_s1150" style="position:absolute;left:0pt;margin-left:65.1pt;margin-top:1pt;height:3.85pt;width:5.65pt;z-index:251786240;mso-width-relative:page;mso-height-relative:page;" filled="f" coordsize="113,77" path="m113,0l0,0,0,77e">
            <v:path arrowok="t"/>
            <v:fill on="f" focussize="0,0"/>
            <v:stroke weight="1.25pt" endcap="round"/>
            <v:imagedata o:title=""/>
            <o:lock v:ext="edit"/>
          </v:shape>
        </w:pict>
      </w:r>
      <w:r>
        <w:rPr>
          <w:rFonts w:ascii="Calibri" w:hAnsi="Calibri"/>
          <w:b/>
          <w:bCs/>
          <w:kern w:val="0"/>
          <w:szCs w:val="21"/>
        </w:rPr>
        <w:pict>
          <v:rect id="_x0000_s1144" o:spid="_x0000_s1144" o:spt="1" style="position:absolute;left:0pt;margin-left:391.95pt;margin-top:13.85pt;height:84.45pt;width:18.5pt;z-index:251780096;mso-width-relative:page;mso-height-relative:page;" filled="f" coordsize="21600,21600">
            <v:path/>
            <v:fill on="f" focussize="0,0"/>
            <v:stroke weight="1.25pt" joinstyle="round" endcap="round"/>
            <v:imagedata o:title=""/>
            <o:lock v:ext="edit"/>
          </v:rect>
        </w:pict>
      </w:r>
      <w:r>
        <w:rPr>
          <w:rFonts w:ascii="Calibri" w:hAnsi="Calibri"/>
          <w:b/>
          <w:bCs/>
          <w:kern w:val="0"/>
          <w:szCs w:val="21"/>
        </w:rPr>
        <w:pict>
          <v:rect id="_x0000_s1143" o:spid="_x0000_s1143" o:spt="1" style="position:absolute;left:0pt;margin-left:391.95pt;margin-top:13.85pt;height:84.45pt;width:18.5pt;z-index:251779072;mso-width-relative:page;mso-height-relative:page;" stroked="f" coordsize="21600,21600">
            <v:path/>
            <v:fill focussize="0,0"/>
            <v:stroke on="f"/>
            <v:imagedata o:title=""/>
            <o:lock v:ext="edit"/>
          </v:rect>
        </w:pict>
      </w:r>
      <w:r>
        <w:rPr>
          <w:rFonts w:ascii="Calibri" w:hAnsi="Calibri"/>
          <w:b/>
          <w:bCs/>
          <w:kern w:val="0"/>
          <w:szCs w:val="21"/>
        </w:rPr>
        <w:pict>
          <v:rect id="_x0000_s1137" o:spid="_x0000_s1137" o:spt="1" style="position:absolute;left:0pt;margin-left:364.25pt;margin-top:13.85pt;height:85.5pt;width:18.5pt;z-index:251772928;mso-width-relative:page;mso-height-relative:page;" filled="f" coordsize="21600,21600">
            <v:path/>
            <v:fill on="f" focussize="0,0"/>
            <v:stroke weight="1.25pt" joinstyle="round" endcap="round"/>
            <v:imagedata o:title=""/>
            <o:lock v:ext="edit"/>
          </v:rect>
        </w:pict>
      </w:r>
      <w:r>
        <w:rPr>
          <w:rFonts w:ascii="Calibri" w:hAnsi="Calibri"/>
          <w:b/>
          <w:bCs/>
          <w:kern w:val="0"/>
          <w:szCs w:val="21"/>
        </w:rPr>
        <w:pict>
          <v:rect id="_x0000_s1136" o:spid="_x0000_s1136" o:spt="1" style="position:absolute;left:0pt;margin-left:364.25pt;margin-top:13.85pt;height:85.5pt;width:18.5pt;z-index:251771904;mso-width-relative:page;mso-height-relative:page;" stroked="f" coordsize="21600,21600">
            <v:path/>
            <v:fill focussize="0,0"/>
            <v:stroke on="f"/>
            <v:imagedata o:title=""/>
            <o:lock v:ext="edit"/>
          </v:rect>
        </w:pict>
      </w:r>
      <w:r>
        <w:rPr>
          <w:rFonts w:ascii="Calibri" w:hAnsi="Calibri"/>
          <w:b/>
          <w:bCs/>
          <w:kern w:val="0"/>
          <w:szCs w:val="21"/>
        </w:rPr>
        <w:pict>
          <v:rect id="_x0000_s1130" o:spid="_x0000_s1130" o:spt="1" style="position:absolute;left:0pt;margin-left:53.8pt;margin-top:13.85pt;height:85.5pt;width:22.6pt;z-index:251765760;mso-width-relative:page;mso-height-relative:page;" filled="f" coordsize="21600,21600">
            <v:path/>
            <v:fill on="f" focussize="0,0"/>
            <v:stroke weight="1.25pt" joinstyle="round" endcap="round"/>
            <v:imagedata o:title=""/>
            <o:lock v:ext="edit"/>
          </v:rect>
        </w:pict>
      </w:r>
      <w:r>
        <w:rPr>
          <w:rFonts w:ascii="Calibri" w:hAnsi="Calibri"/>
          <w:b/>
          <w:bCs/>
          <w:kern w:val="0"/>
          <w:szCs w:val="21"/>
        </w:rPr>
        <w:pict>
          <v:rect id="_x0000_s1129" o:spid="_x0000_s1129" o:spt="1" style="position:absolute;left:0pt;margin-left:53.8pt;margin-top:13.85pt;height:85.5pt;width:22.6pt;z-index:251764736;mso-width-relative:page;mso-height-relative:page;" stroked="f" coordsize="21600,21600">
            <v:path/>
            <v:fill focussize="0,0"/>
            <v:stroke on="f"/>
            <v:imagedata o:title=""/>
            <o:lock v:ext="edit"/>
          </v:rect>
        </w:pict>
      </w:r>
      <w:r>
        <w:rPr>
          <w:rFonts w:ascii="Calibri" w:hAnsi="Calibri"/>
          <w:b/>
          <w:bCs/>
          <w:kern w:val="0"/>
          <w:szCs w:val="21"/>
        </w:rPr>
        <w:pict>
          <v:shape id="_x0000_s1128" o:spid="_x0000_s1128" style="position:absolute;left:0pt;margin-left:89.5pt;margin-top:4pt;height:9.85pt;width:7.65pt;z-index:251763712;mso-width-relative:page;mso-height-relative:page;" fillcolor="#000000" filled="t" stroked="f" coordsize="153,197" path="m153,0l76,197,0,0,153,0xe">
            <v:path arrowok="t"/>
            <v:fill on="t" focussize="0,0"/>
            <v:stroke on="f"/>
            <v:imagedata o:title=""/>
            <o:lock v:ext="edit"/>
          </v:shape>
        </w:pict>
      </w:r>
      <w:r>
        <w:rPr>
          <w:rFonts w:ascii="Calibri" w:hAnsi="Calibri"/>
          <w:b/>
          <w:bCs/>
          <w:kern w:val="0"/>
          <w:szCs w:val="21"/>
        </w:rPr>
        <w:pict>
          <v:shape id="_x0000_s1127" o:spid="_x0000_s1127" style="position:absolute;left:0pt;margin-left:93.3pt;margin-top:1pt;height:3.85pt;width:11.3pt;z-index:251762688;mso-width-relative:page;mso-height-relative:page;" filled="f" coordsize="226,77" path="m226,0l0,0,0,77e">
            <v:path arrowok="t"/>
            <v:fill on="f" focussize="0,0"/>
            <v:stroke weight="1.25pt" endcap="round"/>
            <v:imagedata o:title=""/>
            <o:lock v:ext="edit"/>
          </v:shape>
        </w:pict>
      </w:r>
      <w:r>
        <w:rPr>
          <w:rFonts w:ascii="Calibri" w:hAnsi="Calibri"/>
          <w:b/>
          <w:bCs/>
          <w:kern w:val="0"/>
          <w:szCs w:val="21"/>
        </w:rPr>
        <w:pict>
          <v:shape id="_x0000_s1123" o:spid="_x0000_s1123" style="position:absolute;left:0pt;margin-left:345pt;margin-top:4pt;height:9.85pt;width:7.7pt;z-index:251758592;mso-width-relative:page;mso-height-relative:page;" fillcolor="#000000" filled="t" stroked="f" coordsize="154,197" path="m154,0l77,197,0,0,154,0xe">
            <v:path arrowok="t"/>
            <v:fill on="t" focussize="0,0"/>
            <v:stroke on="f"/>
            <v:imagedata o:title=""/>
            <o:lock v:ext="edit"/>
          </v:shape>
        </w:pict>
      </w:r>
      <w:r>
        <w:rPr>
          <w:rFonts w:ascii="Calibri" w:hAnsi="Calibri"/>
          <w:b/>
          <w:bCs/>
          <w:kern w:val="0"/>
          <w:szCs w:val="21"/>
        </w:rPr>
        <w:pict>
          <v:shape id="_x0000_s1122" o:spid="_x0000_s1122" style="position:absolute;left:0pt;margin-left:345.8pt;margin-top:1pt;height:3.85pt;width:3.05pt;z-index:251757568;mso-width-relative:page;mso-height-relative:page;" filled="f" coordsize="61,77" path="m0,0l61,0,61,77e">
            <v:path arrowok="t"/>
            <v:fill on="f" focussize="0,0"/>
            <v:stroke weight="1.25pt" endcap="round"/>
            <v:imagedata o:title=""/>
            <o:lock v:ext="edit"/>
          </v:shape>
        </w:pict>
      </w:r>
      <w:r>
        <w:rPr>
          <w:rFonts w:ascii="Calibri" w:hAnsi="Calibri"/>
          <w:b/>
          <w:bCs/>
          <w:kern w:val="0"/>
          <w:szCs w:val="21"/>
        </w:rPr>
        <w:pict>
          <v:shape id="_x0000_s1121" o:spid="_x0000_s1121" style="position:absolute;left:0pt;margin-left:317.3pt;margin-top:4pt;height:9.85pt;width:7.65pt;z-index:251756544;mso-width-relative:page;mso-height-relative:page;" fillcolor="#000000" filled="t" stroked="f" coordsize="153,197" path="m153,0l76,197,0,0,153,0xe">
            <v:path arrowok="t"/>
            <v:fill on="t" focussize="0,0"/>
            <v:stroke on="f"/>
            <v:imagedata o:title=""/>
            <o:lock v:ext="edit"/>
          </v:shape>
        </w:pict>
      </w:r>
      <w:r>
        <w:rPr>
          <w:rFonts w:ascii="Calibri" w:hAnsi="Calibri"/>
          <w:b/>
          <w:bCs/>
          <w:kern w:val="0"/>
          <w:szCs w:val="21"/>
        </w:rPr>
        <w:pict>
          <v:shape id="_x0000_s1120" o:spid="_x0000_s1120" style="position:absolute;left:0pt;margin-left:308.8pt;margin-top:1pt;height:3.85pt;width:12.3pt;z-index:251755520;mso-width-relative:page;mso-height-relative:page;" filled="f" coordsize="246,77" path="m0,0l246,0,246,77e">
            <v:path arrowok="t"/>
            <v:fill on="f" focussize="0,0"/>
            <v:stroke weight="1.25pt" endcap="round"/>
            <v:imagedata o:title=""/>
            <o:lock v:ext="edit"/>
          </v:shape>
        </w:pict>
      </w:r>
      <w:r>
        <w:rPr>
          <w:rFonts w:ascii="Calibri" w:hAnsi="Calibri"/>
          <w:b/>
          <w:bCs/>
          <w:kern w:val="0"/>
          <w:szCs w:val="21"/>
        </w:rPr>
        <w:pict>
          <v:shape id="_x0000_s1119" o:spid="_x0000_s1119" style="position:absolute;left:0pt;margin-left:286.5pt;margin-top:4pt;height:9.85pt;width:7.65pt;z-index:251754496;mso-width-relative:page;mso-height-relative:page;" fillcolor="#000000" filled="t" stroked="f" coordsize="153,197" path="m153,0l76,197,0,0,153,0xe">
            <v:path arrowok="t"/>
            <v:fill on="t" focussize="0,0"/>
            <v:stroke on="f"/>
            <v:imagedata o:title=""/>
            <o:lock v:ext="edit"/>
          </v:shape>
        </w:pict>
      </w:r>
      <w:r>
        <w:rPr>
          <w:rFonts w:ascii="Calibri" w:hAnsi="Calibri"/>
          <w:b/>
          <w:bCs/>
          <w:kern w:val="0"/>
          <w:szCs w:val="21"/>
        </w:rPr>
        <w:pict>
          <v:shape id="_x0000_s1118" o:spid="_x0000_s1118" style="position:absolute;left:0pt;margin-left:271.85pt;margin-top:1pt;height:3.85pt;width:18.45pt;z-index:251753472;mso-width-relative:page;mso-height-relative:page;" filled="f" coordsize="369,77" path="m0,0l369,0,369,77e">
            <v:path arrowok="t"/>
            <v:fill on="f" focussize="0,0"/>
            <v:stroke weight="1.25pt" endcap="round"/>
            <v:imagedata o:title=""/>
            <o:lock v:ext="edit"/>
          </v:shape>
        </w:pict>
      </w:r>
      <w:r>
        <w:rPr>
          <w:rFonts w:ascii="Calibri" w:hAnsi="Calibri"/>
          <w:b/>
          <w:bCs/>
          <w:kern w:val="0"/>
          <w:szCs w:val="21"/>
        </w:rPr>
        <w:pict>
          <v:shape id="_x0000_s1117" o:spid="_x0000_s1117" style="position:absolute;left:0pt;margin-left:255.7pt;margin-top:4pt;height:9.85pt;width:7.65pt;z-index:251752448;mso-width-relative:page;mso-height-relative:page;" fillcolor="#000000" filled="t" stroked="f" coordsize="153,197" path="m153,0l76,197,0,0,153,0xe">
            <v:path arrowok="t"/>
            <v:fill on="t" focussize="0,0"/>
            <v:stroke on="f"/>
            <v:imagedata o:title=""/>
            <o:lock v:ext="edit"/>
          </v:shape>
        </w:pict>
      </w:r>
      <w:r>
        <w:rPr>
          <w:rFonts w:ascii="Calibri" w:hAnsi="Calibri"/>
          <w:b/>
          <w:bCs/>
          <w:kern w:val="0"/>
          <w:szCs w:val="21"/>
        </w:rPr>
        <w:pict>
          <v:shape id="_x0000_s1116" o:spid="_x0000_s1116" style="position:absolute;left:0pt;margin-left:246.6pt;margin-top:1pt;height:3.85pt;width:12.9pt;z-index:251751424;mso-width-relative:page;mso-height-relative:page;" filled="f" coordsize="258,77" path="m0,0l258,0,258,77e">
            <v:path arrowok="t"/>
            <v:fill on="f" focussize="0,0"/>
            <v:stroke weight="1.25pt" endcap="round"/>
            <v:imagedata o:title=""/>
            <o:lock v:ext="edit"/>
          </v:shape>
        </w:pict>
      </w:r>
      <w:r>
        <w:rPr>
          <w:rFonts w:ascii="Calibri" w:hAnsi="Calibri"/>
          <w:b/>
          <w:bCs/>
          <w:kern w:val="0"/>
          <w:szCs w:val="21"/>
        </w:rPr>
        <w:pict>
          <v:shape id="_x0000_s1115" o:spid="_x0000_s1115" style="position:absolute;left:0pt;margin-left:202.4pt;margin-top:4pt;height:9.85pt;width:7.7pt;z-index:251750400;mso-width-relative:page;mso-height-relative:page;" fillcolor="#000000" filled="t" stroked="f" coordsize="154,197" path="m154,0l76,197,0,0,154,0xe">
            <v:path arrowok="t"/>
            <v:fill on="t" focussize="0,0"/>
            <v:stroke on="f"/>
            <v:imagedata o:title=""/>
            <o:lock v:ext="edit"/>
          </v:shape>
        </w:pict>
      </w:r>
      <w:r>
        <w:rPr>
          <w:rFonts w:ascii="Calibri" w:hAnsi="Calibri"/>
          <w:b/>
          <w:bCs/>
          <w:kern w:val="0"/>
          <w:szCs w:val="21"/>
        </w:rPr>
        <w:pict>
          <v:line id="_x0000_s1114" o:spid="_x0000_s1114" o:spt="20" style="position:absolute;left:0pt;margin-left:206.2pt;margin-top:1pt;height:3.85pt;width:0.05pt;z-index:251749376;mso-width-relative:page;mso-height-relative:page;" coordsize="21600,21600">
            <v:path arrowok="t"/>
            <v:fill focussize="0,0"/>
            <v:stroke weight="1.25pt" endcap="round"/>
            <v:imagedata o:title=""/>
            <o:lock v:ext="edit"/>
          </v:line>
        </w:pict>
      </w:r>
      <w:r>
        <w:rPr>
          <w:rFonts w:ascii="Calibri" w:hAnsi="Calibri"/>
          <w:b/>
          <w:bCs/>
          <w:kern w:val="0"/>
          <w:szCs w:val="21"/>
        </w:rPr>
        <w:pict>
          <v:shape id="_x0000_s1113" o:spid="_x0000_s1113" style="position:absolute;left:0pt;margin-left:145.9pt;margin-top:4pt;height:9.85pt;width:7.7pt;z-index:251748352;mso-width-relative:page;mso-height-relative:page;" fillcolor="#000000" filled="t" stroked="f" coordsize="154,197" path="m154,0l78,197,0,0,154,0xe">
            <v:path arrowok="t"/>
            <v:fill on="t" focussize="0,0"/>
            <v:stroke on="f"/>
            <v:imagedata o:title=""/>
            <o:lock v:ext="edit"/>
          </v:shape>
        </w:pict>
      </w:r>
      <w:r>
        <w:rPr>
          <w:rFonts w:ascii="Calibri" w:hAnsi="Calibri"/>
          <w:b/>
          <w:bCs/>
          <w:kern w:val="0"/>
          <w:szCs w:val="21"/>
        </w:rPr>
        <w:pict>
          <v:line id="_x0000_s1112" o:spid="_x0000_s1112" o:spt="20" style="position:absolute;left:0pt;margin-left:149.8pt;margin-top:1pt;height:3.85pt;width:0.05pt;z-index:251747328;mso-width-relative:page;mso-height-relative:page;" coordsize="21600,21600">
            <v:path arrowok="t"/>
            <v:fill focussize="0,0"/>
            <v:stroke weight="1.25pt" endcap="round"/>
            <v:imagedata o:title=""/>
            <o:lock v:ext="edit"/>
          </v:line>
        </w:pict>
      </w:r>
      <w:r>
        <w:rPr>
          <w:rFonts w:ascii="Calibri" w:hAnsi="Calibri"/>
          <w:b/>
          <w:bCs/>
          <w:kern w:val="0"/>
          <w:szCs w:val="21"/>
        </w:rPr>
        <w:pict>
          <v:shape id="_x0000_s1111" o:spid="_x0000_s1111" style="position:absolute;left:0pt;margin-left:117.7pt;margin-top:4pt;height:9.85pt;width:7.65pt;z-index:251746304;mso-width-relative:page;mso-height-relative:page;" fillcolor="#000000" filled="t" stroked="f" coordsize="153,197" path="m153,0l77,197,0,0,153,0xe">
            <v:path arrowok="t"/>
            <v:fill on="t" focussize="0,0"/>
            <v:stroke on="f"/>
            <v:imagedata o:title=""/>
            <o:lock v:ext="edit"/>
          </v:shape>
        </w:pict>
      </w:r>
      <w:r>
        <w:rPr>
          <w:rFonts w:ascii="Calibri" w:hAnsi="Calibri"/>
          <w:b/>
          <w:bCs/>
          <w:kern w:val="0"/>
          <w:szCs w:val="21"/>
        </w:rPr>
        <w:pict>
          <v:shape id="_x0000_s1110" o:spid="_x0000_s1110" style="position:absolute;left:0pt;margin-left:121.55pt;margin-top:1pt;height:3.85pt;width:16.9pt;z-index:251745280;mso-width-relative:page;mso-height-relative:page;" filled="f" coordsize="338,77" path="m338,0l0,0,0,77e">
            <v:path arrowok="t"/>
            <v:fill on="f" focussize="0,0"/>
            <v:stroke weight="1.25pt" endcap="round"/>
            <v:imagedata o:title=""/>
            <o:lock v:ext="edit"/>
          </v:shape>
        </w:pict>
      </w:r>
      <w:r>
        <w:rPr>
          <w:rFonts w:ascii="Calibri" w:hAnsi="Calibri"/>
          <w:b/>
          <w:bCs/>
          <w:kern w:val="0"/>
          <w:szCs w:val="21"/>
        </w:rPr>
        <w:pict>
          <v:rect id="_x0000_s1101" o:spid="_x0000_s1101" o:spt="1" style="position:absolute;left:0pt;margin-left:308.8pt;margin-top:13.85pt;height:85.5pt;width:24.65pt;z-index:251736064;mso-width-relative:page;mso-height-relative:page;" filled="f" coordsize="21600,21600">
            <v:path/>
            <v:fill on="f" focussize="0,0"/>
            <v:stroke weight="1.25pt" joinstyle="round" endcap="round"/>
            <v:imagedata o:title=""/>
            <o:lock v:ext="edit"/>
          </v:rect>
        </w:pict>
      </w:r>
      <w:r>
        <w:rPr>
          <w:rFonts w:ascii="Calibri" w:hAnsi="Calibri"/>
          <w:b/>
          <w:bCs/>
          <w:kern w:val="0"/>
          <w:szCs w:val="21"/>
        </w:rPr>
        <w:pict>
          <v:rect id="_x0000_s1100" o:spid="_x0000_s1100" o:spt="1" style="position:absolute;left:0pt;margin-left:308.8pt;margin-top:13.85pt;height:85.5pt;width:24.65pt;z-index:251735040;mso-width-relative:page;mso-height-relative:page;" stroked="f" coordsize="21600,21600">
            <v:path/>
            <v:fill focussize="0,0"/>
            <v:stroke on="f"/>
            <v:imagedata o:title=""/>
            <o:lock v:ext="edit"/>
          </v:rect>
        </w:pict>
      </w:r>
      <w:r>
        <w:rPr>
          <w:rFonts w:ascii="Calibri" w:hAnsi="Calibri"/>
          <w:b/>
          <w:bCs/>
          <w:kern w:val="0"/>
          <w:szCs w:val="21"/>
        </w:rPr>
        <w:pict>
          <v:rect id="_x0000_s1090" o:spid="_x0000_s1090" o:spt="1" style="position:absolute;left:0pt;margin-left:110.25pt;margin-top:13.85pt;height:85.5pt;width:22.55pt;z-index:251724800;mso-width-relative:page;mso-height-relative:page;" filled="f" coordsize="21600,21600">
            <v:path/>
            <v:fill on="f" focussize="0,0"/>
            <v:stroke weight="1.25pt" joinstyle="round" endcap="round"/>
            <v:imagedata o:title=""/>
            <o:lock v:ext="edit"/>
          </v:rect>
        </w:pict>
      </w:r>
      <w:r>
        <w:rPr>
          <w:rFonts w:ascii="Calibri" w:hAnsi="Calibri"/>
          <w:b/>
          <w:bCs/>
          <w:kern w:val="0"/>
          <w:szCs w:val="21"/>
        </w:rPr>
        <w:pict>
          <v:rect id="_x0000_s1089" o:spid="_x0000_s1089" o:spt="1" style="position:absolute;left:0pt;margin-left:110.25pt;margin-top:13.85pt;height:85.5pt;width:22.55pt;z-index:251723776;mso-width-relative:page;mso-height-relative:page;" stroked="f" coordsize="21600,21600">
            <v:path/>
            <v:fill focussize="0,0"/>
            <v:stroke on="f"/>
            <v:imagedata o:title=""/>
            <o:lock v:ext="edit"/>
          </v:rect>
        </w:pict>
      </w:r>
      <w:r>
        <w:rPr>
          <w:rFonts w:ascii="Calibri" w:hAnsi="Calibri"/>
          <w:b/>
          <w:bCs/>
          <w:kern w:val="0"/>
          <w:szCs w:val="21"/>
        </w:rPr>
        <w:pict>
          <v:rect id="_x0000_s1083" o:spid="_x0000_s1083" o:spt="1" style="position:absolute;left:0pt;margin-left:82.05pt;margin-top:13.85pt;height:85.5pt;width:22.55pt;z-index:251717632;mso-width-relative:page;mso-height-relative:page;" filled="f" coordsize="21600,21600">
            <v:path/>
            <v:fill on="f" focussize="0,0"/>
            <v:stroke weight="1.25pt" joinstyle="round" endcap="round"/>
            <v:imagedata o:title=""/>
            <o:lock v:ext="edit"/>
          </v:rect>
        </w:pict>
      </w:r>
      <w:r>
        <w:rPr>
          <w:rFonts w:ascii="Calibri" w:hAnsi="Calibri"/>
          <w:b/>
          <w:bCs/>
          <w:kern w:val="0"/>
          <w:szCs w:val="21"/>
        </w:rPr>
        <w:pict>
          <v:rect id="_x0000_s1082" o:spid="_x0000_s1082" o:spt="1" style="position:absolute;left:0pt;margin-left:82.05pt;margin-top:13.85pt;height:85.5pt;width:22.55pt;z-index:251716608;mso-width-relative:page;mso-height-relative:page;" stroked="f" coordsize="21600,21600">
            <v:path/>
            <v:fill focussize="0,0"/>
            <v:stroke on="f"/>
            <v:imagedata o:title=""/>
            <o:lock v:ext="edit"/>
          </v:rect>
        </w:pict>
      </w:r>
      <w:r>
        <w:rPr>
          <w:rFonts w:ascii="Calibri" w:hAnsi="Calibri"/>
          <w:b/>
          <w:bCs/>
          <w:kern w:val="0"/>
          <w:szCs w:val="21"/>
        </w:rPr>
        <w:pict>
          <v:rect id="_x0000_s1076" o:spid="_x0000_s1076" o:spt="1" style="position:absolute;left:0pt;margin-left:339.6pt;margin-top:13.85pt;height:85.5pt;width:18.5pt;z-index:251710464;mso-width-relative:page;mso-height-relative:page;" filled="f" coordsize="21600,21600">
            <v:path/>
            <v:fill on="f" focussize="0,0"/>
            <v:stroke weight="1.25pt" joinstyle="round" endcap="round"/>
            <v:imagedata o:title=""/>
            <o:lock v:ext="edit"/>
          </v:rect>
        </w:pict>
      </w:r>
      <w:r>
        <w:rPr>
          <w:rFonts w:ascii="Calibri" w:hAnsi="Calibri"/>
          <w:b/>
          <w:bCs/>
          <w:kern w:val="0"/>
          <w:szCs w:val="21"/>
        </w:rPr>
        <w:pict>
          <v:rect id="_x0000_s1075" o:spid="_x0000_s1075" o:spt="1" style="position:absolute;left:0pt;margin-left:339.6pt;margin-top:13.85pt;height:85.5pt;width:18.5pt;z-index:251709440;mso-width-relative:page;mso-height-relative:page;" stroked="f" coordsize="21600,21600">
            <v:path/>
            <v:fill focussize="0,0"/>
            <v:stroke on="f"/>
            <v:imagedata o:title=""/>
            <o:lock v:ext="edit"/>
          </v:rect>
        </w:pict>
      </w:r>
      <w:r>
        <w:rPr>
          <w:rFonts w:ascii="Calibri" w:hAnsi="Calibri"/>
          <w:b/>
          <w:bCs/>
          <w:kern w:val="0"/>
          <w:szCs w:val="21"/>
        </w:rPr>
        <w:pict>
          <v:rect id="_x0000_s1065" o:spid="_x0000_s1065" o:spt="1" style="position:absolute;left:0pt;margin-left:247.2pt;margin-top:13.85pt;height:85.5pt;width:24.65pt;z-index:251699200;mso-width-relative:page;mso-height-relative:page;" filled="f" coordsize="21600,21600">
            <v:path/>
            <v:fill on="f" focussize="0,0"/>
            <v:stroke weight="1.25pt" joinstyle="round" endcap="round"/>
            <v:imagedata o:title=""/>
            <o:lock v:ext="edit"/>
          </v:rect>
        </w:pict>
      </w:r>
      <w:r>
        <w:rPr>
          <w:rFonts w:ascii="Calibri" w:hAnsi="Calibri"/>
          <w:b/>
          <w:bCs/>
          <w:kern w:val="0"/>
          <w:szCs w:val="21"/>
        </w:rPr>
        <w:pict>
          <v:rect id="_x0000_s1064" o:spid="_x0000_s1064" o:spt="1" style="position:absolute;left:0pt;margin-left:247.2pt;margin-top:13.85pt;height:85.5pt;width:24.65pt;z-index:251698176;mso-width-relative:page;mso-height-relative:page;" stroked="f" coordsize="21600,21600">
            <v:path/>
            <v:fill focussize="0,0"/>
            <v:stroke on="f"/>
            <v:imagedata o:title=""/>
            <o:lock v:ext="edit"/>
          </v:rect>
        </w:pict>
      </w:r>
      <w:r>
        <w:rPr>
          <w:rFonts w:ascii="Calibri" w:hAnsi="Calibri"/>
          <w:b/>
          <w:bCs/>
          <w:kern w:val="0"/>
          <w:szCs w:val="21"/>
        </w:rPr>
        <w:pict>
          <v:rect id="_x0000_s1054" o:spid="_x0000_s1054" o:spt="1" style="position:absolute;left:0pt;margin-left:278pt;margin-top:13.85pt;height:85.5pt;width:24.65pt;z-index:251687936;mso-width-relative:page;mso-height-relative:page;" filled="f" coordsize="21600,21600">
            <v:path/>
            <v:fill on="f" focussize="0,0"/>
            <v:stroke weight="1.25pt" joinstyle="round" endcap="round"/>
            <v:imagedata o:title=""/>
            <o:lock v:ext="edit"/>
          </v:rect>
        </w:pict>
      </w:r>
      <w:r>
        <w:rPr>
          <w:rFonts w:ascii="Calibri" w:hAnsi="Calibri"/>
          <w:b/>
          <w:bCs/>
          <w:kern w:val="0"/>
          <w:szCs w:val="21"/>
        </w:rPr>
        <w:pict>
          <v:rect id="_x0000_s1053" o:spid="_x0000_s1053" o:spt="1" style="position:absolute;left:0pt;margin-left:278pt;margin-top:13.85pt;height:85.5pt;width:24.65pt;z-index:251686912;mso-width-relative:page;mso-height-relative:page;" stroked="f" coordsize="21600,21600">
            <v:path/>
            <v:fill focussize="0,0"/>
            <v:stroke on="f"/>
            <v:imagedata o:title=""/>
            <o:lock v:ext="edit"/>
          </v:rect>
        </w:pict>
      </w:r>
      <w:r>
        <w:rPr>
          <w:rFonts w:ascii="Calibri" w:hAnsi="Calibri"/>
          <w:b/>
          <w:bCs/>
          <w:kern w:val="0"/>
          <w:szCs w:val="21"/>
        </w:rPr>
        <w:pict>
          <v:rect id="_x0000_s1047" o:spid="_x0000_s1047" o:spt="1" style="position:absolute;left:0pt;margin-left:194.95pt;margin-top:13.85pt;height:85.5pt;width:22.55pt;z-index:251680768;mso-width-relative:page;mso-height-relative:page;" filled="f" coordsize="21600,21600">
            <v:path/>
            <v:fill on="f" focussize="0,0"/>
            <v:stroke weight="1.25pt" joinstyle="round" endcap="round"/>
            <v:imagedata o:title=""/>
            <o:lock v:ext="edit"/>
          </v:rect>
        </w:pict>
      </w:r>
      <w:r>
        <w:rPr>
          <w:rFonts w:ascii="Calibri" w:hAnsi="Calibri"/>
          <w:b/>
          <w:bCs/>
          <w:kern w:val="0"/>
          <w:szCs w:val="21"/>
        </w:rPr>
        <w:pict>
          <v:rect id="_x0000_s1046" o:spid="_x0000_s1046" o:spt="1" style="position:absolute;left:0pt;margin-left:194.95pt;margin-top:13.85pt;height:85.5pt;width:22.55pt;z-index:251679744;mso-width-relative:page;mso-height-relative:page;" stroked="f" coordsize="21600,21600">
            <v:path/>
            <v:fill focussize="0,0"/>
            <v:stroke on="f"/>
            <v:imagedata o:title=""/>
            <o:lock v:ext="edit"/>
          </v:rect>
        </w:pict>
      </w:r>
      <w:r>
        <w:rPr>
          <w:rFonts w:ascii="Calibri" w:hAnsi="Calibri"/>
          <w:b/>
          <w:bCs/>
          <w:kern w:val="0"/>
          <w:szCs w:val="21"/>
        </w:rPr>
        <w:pict>
          <v:rect id="_x0000_s1039" o:spid="_x0000_s1039" o:spt="1" style="position:absolute;left:0pt;margin-left:138.45pt;margin-top:13.85pt;height:85.5pt;width:22.6pt;z-index:251672576;mso-width-relative:page;mso-height-relative:page;" filled="f" coordsize="21600,21600">
            <v:path/>
            <v:fill on="f" focussize="0,0"/>
            <v:stroke weight="1.25pt" joinstyle="round" endcap="round"/>
            <v:imagedata o:title=""/>
            <o:lock v:ext="edit"/>
          </v:rect>
        </w:pict>
      </w:r>
      <w:r>
        <w:rPr>
          <w:rFonts w:ascii="Calibri" w:hAnsi="Calibri"/>
          <w:b/>
          <w:bCs/>
          <w:kern w:val="0"/>
          <w:szCs w:val="21"/>
        </w:rPr>
        <w:pict>
          <v:rect id="_x0000_s1038" o:spid="_x0000_s1038" o:spt="1" style="position:absolute;left:0pt;margin-left:138.45pt;margin-top:13.85pt;height:85.5pt;width:22.6pt;z-index:251671552;mso-width-relative:page;mso-height-relative:page;" stroked="f" coordsize="21600,21600">
            <v:path/>
            <v:fill focussize="0,0"/>
            <v:stroke on="f"/>
            <v:imagedata o:title=""/>
            <o:lock v:ext="edit"/>
          </v:rect>
        </w:pict>
      </w:r>
      <w:r>
        <w:rPr>
          <w:rFonts w:ascii="Calibri" w:hAnsi="Calibri"/>
          <w:b/>
          <w:bCs/>
          <w:kern w:val="0"/>
          <w:szCs w:val="21"/>
        </w:rPr>
        <w:pict>
          <v:shape id="_x0000_s1037" o:spid="_x0000_s1037" style="position:absolute;left:0pt;margin-left:397.4pt;margin-top:4pt;height:9.85pt;width:7.65pt;z-index:251670528;mso-width-relative:page;mso-height-relative:page;" fillcolor="#000000" filled="t" stroked="f" coordsize="153,197" path="m153,0l76,197,0,0,153,0xe">
            <v:path arrowok="t"/>
            <v:fill on="t" focussize="0,0"/>
            <v:stroke on="f"/>
            <v:imagedata o:title=""/>
            <o:lock v:ext="edit"/>
          </v:shape>
        </w:pict>
      </w:r>
    </w:p>
    <w:p>
      <w:pPr>
        <w:widowControl/>
        <w:spacing w:line="360" w:lineRule="exact"/>
        <w:jc w:val="center"/>
        <w:rPr>
          <w:rFonts w:ascii="Calibri" w:hAnsi="Calibri"/>
          <w:b/>
          <w:bCs/>
          <w:kern w:val="0"/>
          <w:szCs w:val="21"/>
        </w:rPr>
      </w:pPr>
      <w:r>
        <w:rPr>
          <w:rFonts w:ascii="Calibri" w:hAnsi="Calibri"/>
          <w:b/>
          <w:bCs/>
          <w:kern w:val="0"/>
          <w:szCs w:val="21"/>
        </w:rPr>
        <w:pict>
          <v:rect id="_x0000_s1162" o:spid="_x0000_s1162" o:spt="1" style="position:absolute;left:0pt;margin-left:172.9pt;margin-top:11.35pt;height:23.4pt;width:9.05pt;mso-wrap-style:none;z-index:251798528;mso-width-relative:page;mso-height-relative:page;" filled="f" stroked="f" coordsize="21600,21600">
            <v:path/>
            <v:fill on="f" focussize="0,0"/>
            <v:stroke on="f"/>
            <v:imagedata o:title=""/>
            <o:lock v:ext="edit"/>
            <v:textbox inset="0mm,0mm,0mm,0mm" style="mso-fit-shape-to-text:t;">
              <w:txbxContent>
                <w:p>
                  <w:r>
                    <w:rPr>
                      <w:rFonts w:hint="eastAsia" w:ascii="宋体" w:cs="宋体"/>
                      <w:color w:val="000000"/>
                      <w:sz w:val="18"/>
                      <w:szCs w:val="18"/>
                    </w:rPr>
                    <w:t>医</w:t>
                  </w:r>
                </w:p>
              </w:txbxContent>
            </v:textbox>
          </v:rect>
        </w:pict>
      </w:r>
      <w:r>
        <w:rPr>
          <w:rFonts w:ascii="Calibri" w:hAnsi="Calibri"/>
          <w:b/>
          <w:bCs/>
          <w:kern w:val="0"/>
          <w:szCs w:val="21"/>
        </w:rPr>
        <w:pict>
          <v:rect id="_x0000_s1145" o:spid="_x0000_s1145" o:spt="1" style="position:absolute;left:0pt;margin-left:396.1pt;margin-top:11.85pt;height:23.4pt;width:9.05pt;mso-wrap-style:none;z-index:251781120;mso-width-relative:page;mso-height-relative:page;" filled="f" stroked="f" coordsize="21600,21600">
            <v:path/>
            <v:fill on="f" focussize="0,0"/>
            <v:stroke on="f"/>
            <v:imagedata o:title=""/>
            <o:lock v:ext="edit"/>
            <v:textbox inset="0mm,0mm,0mm,0mm" style="mso-fit-shape-to-text:t;">
              <w:txbxContent>
                <w:p>
                  <w:r>
                    <w:rPr>
                      <w:rFonts w:hint="eastAsia" w:ascii="宋体" w:cs="宋体"/>
                      <w:color w:val="000000"/>
                      <w:sz w:val="18"/>
                      <w:szCs w:val="18"/>
                    </w:rPr>
                    <w:t>事</w:t>
                  </w:r>
                </w:p>
              </w:txbxContent>
            </v:textbox>
          </v:rect>
        </w:pict>
      </w:r>
      <w:r>
        <w:rPr>
          <w:rFonts w:ascii="Calibri" w:hAnsi="Calibri"/>
          <w:b/>
          <w:bCs/>
          <w:kern w:val="0"/>
          <w:szCs w:val="21"/>
        </w:rPr>
        <w:pict>
          <v:rect id="_x0000_s1138" o:spid="_x0000_s1138" o:spt="1" style="position:absolute;left:0pt;margin-left:368.4pt;margin-top:11.6pt;height:23.4pt;width:9.05pt;mso-wrap-style:none;z-index:251773952;mso-width-relative:page;mso-height-relative:page;" filled="f" stroked="f" coordsize="21600,21600">
            <v:path/>
            <v:fill on="f" focussize="0,0"/>
            <v:stroke on="f"/>
            <v:imagedata o:title=""/>
            <o:lock v:ext="edit"/>
            <v:textbox inset="0mm,0mm,0mm,0mm" style="mso-fit-shape-to-text:t;">
              <w:txbxContent>
                <w:p>
                  <w:r>
                    <w:rPr>
                      <w:rFonts w:hint="eastAsia" w:ascii="宋体" w:cs="宋体"/>
                      <w:color w:val="000000"/>
                      <w:sz w:val="18"/>
                      <w:szCs w:val="18"/>
                    </w:rPr>
                    <w:t>后</w:t>
                  </w:r>
                </w:p>
              </w:txbxContent>
            </v:textbox>
          </v:rect>
        </w:pict>
      </w:r>
      <w:r>
        <w:rPr>
          <w:rFonts w:ascii="Calibri" w:hAnsi="Calibri"/>
          <w:b/>
          <w:bCs/>
          <w:kern w:val="0"/>
          <w:szCs w:val="21"/>
        </w:rPr>
        <w:pict>
          <v:rect id="_x0000_s1131" o:spid="_x0000_s1131" o:spt="1" style="position:absolute;left:0pt;margin-left:59.95pt;margin-top:11.6pt;height:23.4pt;width:9.05pt;mso-wrap-style:none;z-index:251766784;mso-width-relative:page;mso-height-relative:page;" filled="f" stroked="f" coordsize="21600,21600">
            <v:path/>
            <v:fill on="f" focussize="0,0"/>
            <v:stroke on="f"/>
            <v:imagedata o:title=""/>
            <o:lock v:ext="edit"/>
            <v:textbox inset="0mm,0mm,0mm,0mm" style="mso-fit-shape-to-text:t;">
              <w:txbxContent>
                <w:p>
                  <w:r>
                    <w:rPr>
                      <w:rFonts w:hint="eastAsia" w:ascii="宋体" w:cs="宋体"/>
                      <w:color w:val="000000"/>
                      <w:sz w:val="18"/>
                      <w:szCs w:val="18"/>
                    </w:rPr>
                    <w:t>生</w:t>
                  </w:r>
                </w:p>
              </w:txbxContent>
            </v:textbox>
          </v:rect>
        </w:pict>
      </w:r>
      <w:r>
        <w:rPr>
          <w:rFonts w:ascii="Calibri" w:hAnsi="Calibri"/>
          <w:b/>
          <w:bCs/>
          <w:kern w:val="0"/>
          <w:szCs w:val="21"/>
        </w:rPr>
        <w:pict>
          <v:rect id="_x0000_s1102" o:spid="_x0000_s1102" o:spt="1" style="position:absolute;left:0pt;margin-left:316pt;margin-top:12.35pt;height:23.4pt;width:9.05pt;mso-wrap-style:none;z-index:251737088;mso-width-relative:page;mso-height-relative:page;" filled="f" stroked="f" coordsize="21600,21600">
            <v:path/>
            <v:fill on="f" focussize="0,0"/>
            <v:stroke on="f"/>
            <v:imagedata o:title=""/>
            <o:lock v:ext="edit"/>
            <v:textbox inset="0mm,0mm,0mm,0mm" style="mso-fit-shape-to-text:t;">
              <w:txbxContent>
                <w:p>
                  <w:r>
                    <w:rPr>
                      <w:rFonts w:hint="eastAsia" w:ascii="宋体" w:cs="宋体"/>
                      <w:color w:val="000000"/>
                      <w:sz w:val="18"/>
                      <w:szCs w:val="18"/>
                    </w:rPr>
                    <w:t>公</w:t>
                  </w:r>
                </w:p>
              </w:txbxContent>
            </v:textbox>
          </v:rect>
        </w:pict>
      </w:r>
      <w:r>
        <w:rPr>
          <w:rFonts w:ascii="Calibri" w:hAnsi="Calibri"/>
          <w:b/>
          <w:bCs/>
          <w:kern w:val="0"/>
          <w:szCs w:val="21"/>
        </w:rPr>
        <w:pict>
          <v:rect id="_x0000_s1092" o:spid="_x0000_s1092" o:spt="1" style="position:absolute;left:0pt;margin-left:127pt;margin-top:10.7pt;height:23.4pt;width:4.55pt;mso-wrap-style:none;z-index:251726848;mso-width-relative:page;mso-height-relative:page;" filled="f" stroked="f" coordsize="21600,21600">
            <v:path/>
            <v:fill on="f" focussize="0,0"/>
            <v:stroke on="f"/>
            <v:imagedata o:title=""/>
            <o:lock v:ext="edit"/>
            <v:textbox inset="0mm,0mm,0mm,0mm" style="mso-fit-shape-to-text:t;">
              <w:txbxContent>
                <w:p>
                  <w:r>
                    <w:rPr>
                      <w:color w:val="000000"/>
                      <w:sz w:val="18"/>
                      <w:szCs w:val="18"/>
                    </w:rPr>
                    <w:t xml:space="preserve"> </w:t>
                  </w:r>
                </w:p>
              </w:txbxContent>
            </v:textbox>
          </v:rect>
        </w:pict>
      </w:r>
      <w:r>
        <w:rPr>
          <w:rFonts w:ascii="Calibri" w:hAnsi="Calibri"/>
          <w:b/>
          <w:bCs/>
          <w:kern w:val="0"/>
          <w:szCs w:val="21"/>
        </w:rPr>
        <w:pict>
          <v:rect id="_x0000_s1091" o:spid="_x0000_s1091" o:spt="1" style="position:absolute;left:0pt;margin-left:116.7pt;margin-top:10.7pt;height:23.4pt;width:9.05pt;mso-wrap-style:none;z-index:251725824;mso-width-relative:page;mso-height-relative:page;" filled="f" stroked="f" coordsize="21600,21600">
            <v:path/>
            <v:fill on="f" focussize="0,0"/>
            <v:stroke on="f"/>
            <v:imagedata o:title=""/>
            <o:lock v:ext="edit"/>
            <v:textbox inset="0mm,0mm,0mm,0mm" style="mso-fit-shape-to-text:t;">
              <w:txbxContent>
                <w:p>
                  <w:r>
                    <w:rPr>
                      <w:rFonts w:hint="eastAsia" w:ascii="宋体" w:cs="宋体"/>
                      <w:color w:val="000000"/>
                      <w:sz w:val="18"/>
                      <w:szCs w:val="18"/>
                    </w:rPr>
                    <w:t>现</w:t>
                  </w:r>
                </w:p>
              </w:txbxContent>
            </v:textbox>
          </v:rect>
        </w:pict>
      </w:r>
      <w:r>
        <w:rPr>
          <w:rFonts w:ascii="Calibri" w:hAnsi="Calibri"/>
          <w:b/>
          <w:bCs/>
          <w:kern w:val="0"/>
          <w:szCs w:val="21"/>
        </w:rPr>
        <w:pict>
          <v:rect id="_x0000_s1084" o:spid="_x0000_s1084" o:spt="1" style="position:absolute;left:0pt;margin-left:88.2pt;margin-top:11.6pt;height:23.4pt;width:9.05pt;mso-wrap-style:none;z-index:251718656;mso-width-relative:page;mso-height-relative:page;" filled="f" stroked="f" coordsize="21600,21600">
            <v:path/>
            <v:fill on="f" focussize="0,0"/>
            <v:stroke on="f"/>
            <v:imagedata o:title=""/>
            <o:lock v:ext="edit"/>
            <v:textbox inset="0mm,0mm,0mm,0mm" style="mso-fit-shape-to-text:t;">
              <w:txbxContent>
                <w:p>
                  <w:r>
                    <w:rPr>
                      <w:rFonts w:hint="eastAsia" w:ascii="宋体" w:cs="宋体"/>
                      <w:color w:val="000000"/>
                      <w:sz w:val="18"/>
                      <w:szCs w:val="18"/>
                    </w:rPr>
                    <w:t>工</w:t>
                  </w:r>
                </w:p>
              </w:txbxContent>
            </v:textbox>
          </v:rect>
        </w:pict>
      </w:r>
      <w:r>
        <w:rPr>
          <w:rFonts w:ascii="Calibri" w:hAnsi="Calibri"/>
          <w:b/>
          <w:bCs/>
          <w:kern w:val="0"/>
          <w:szCs w:val="21"/>
        </w:rPr>
        <w:pict>
          <v:rect id="_x0000_s1077" o:spid="_x0000_s1077" o:spt="1" style="position:absolute;left:0pt;margin-left:343.75pt;margin-top:11.05pt;height:23.4pt;width:9.05pt;mso-wrap-style:none;z-index:251711488;mso-width-relative:page;mso-height-relative:page;" filled="f" stroked="f" coordsize="21600,21600">
            <v:path/>
            <v:fill on="f" focussize="0,0"/>
            <v:stroke on="f"/>
            <v:imagedata o:title=""/>
            <o:lock v:ext="edit"/>
            <v:textbox inset="0mm,0mm,0mm,0mm" style="mso-fit-shape-to-text:t;">
              <w:txbxContent>
                <w:p>
                  <w:r>
                    <w:rPr>
                      <w:rFonts w:hint="eastAsia" w:ascii="宋体" w:cs="宋体"/>
                      <w:color w:val="000000"/>
                      <w:sz w:val="18"/>
                      <w:szCs w:val="18"/>
                    </w:rPr>
                    <w:t>物</w:t>
                  </w:r>
                </w:p>
              </w:txbxContent>
            </v:textbox>
          </v:rect>
        </w:pict>
      </w:r>
      <w:r>
        <w:rPr>
          <w:rFonts w:ascii="Calibri" w:hAnsi="Calibri"/>
          <w:b/>
          <w:bCs/>
          <w:kern w:val="0"/>
          <w:szCs w:val="21"/>
        </w:rPr>
        <w:pict>
          <v:rect id="_x0000_s1067" o:spid="_x0000_s1067" o:spt="1" style="position:absolute;left:0pt;margin-left:264.95pt;margin-top:10.7pt;height:23.4pt;width:4.55pt;mso-wrap-style:none;z-index:251701248;mso-width-relative:page;mso-height-relative:page;" filled="f" stroked="f" coordsize="21600,21600">
            <v:path/>
            <v:fill on="f" focussize="0,0"/>
            <v:stroke on="f"/>
            <v:imagedata o:title=""/>
            <o:lock v:ext="edit"/>
            <v:textbox inset="0mm,0mm,0mm,0mm" style="mso-fit-shape-to-text:t;">
              <w:txbxContent>
                <w:p>
                  <w:r>
                    <w:rPr>
                      <w:color w:val="000000"/>
                      <w:sz w:val="18"/>
                      <w:szCs w:val="18"/>
                    </w:rPr>
                    <w:t xml:space="preserve">  </w:t>
                  </w:r>
                </w:p>
              </w:txbxContent>
            </v:textbox>
          </v:rect>
        </w:pict>
      </w:r>
      <w:r>
        <w:rPr>
          <w:rFonts w:ascii="Calibri" w:hAnsi="Calibri"/>
          <w:b/>
          <w:bCs/>
          <w:kern w:val="0"/>
          <w:szCs w:val="21"/>
        </w:rPr>
        <w:pict>
          <v:rect id="_x0000_s1066" o:spid="_x0000_s1066" o:spt="1" style="position:absolute;left:0pt;margin-left:254.65pt;margin-top:10.7pt;height:23.4pt;width:9.05pt;mso-wrap-style:none;z-index:251700224;mso-width-relative:page;mso-height-relative:page;" filled="f" stroked="f" coordsize="21600,21600">
            <v:path/>
            <v:fill on="f" focussize="0,0"/>
            <v:stroke on="f"/>
            <v:imagedata o:title=""/>
            <o:lock v:ext="edit"/>
            <v:textbox inset="0mm,0mm,0mm,0mm" style="mso-fit-shape-to-text:t;">
              <w:txbxContent>
                <w:p>
                  <w:r>
                    <w:rPr>
                      <w:rFonts w:hint="eastAsia" w:ascii="宋体" w:cs="宋体"/>
                      <w:color w:val="000000"/>
                      <w:sz w:val="18"/>
                      <w:szCs w:val="18"/>
                    </w:rPr>
                    <w:t>消</w:t>
                  </w:r>
                </w:p>
              </w:txbxContent>
            </v:textbox>
          </v:rect>
        </w:pict>
      </w:r>
      <w:r>
        <w:rPr>
          <w:rFonts w:ascii="Calibri" w:hAnsi="Calibri"/>
          <w:b/>
          <w:bCs/>
          <w:kern w:val="0"/>
          <w:szCs w:val="21"/>
        </w:rPr>
        <w:pict>
          <v:rect id="_x0000_s1056" o:spid="_x0000_s1056" o:spt="1" style="position:absolute;left:0pt;margin-left:295.75pt;margin-top:10.7pt;height:23.4pt;width:4.55pt;mso-wrap-style:none;z-index:251689984;mso-width-relative:page;mso-height-relative:page;" filled="f" stroked="f" coordsize="21600,21600">
            <v:path/>
            <v:fill on="f" focussize="0,0"/>
            <v:stroke on="f"/>
            <v:imagedata o:title=""/>
            <o:lock v:ext="edit"/>
            <v:textbox inset="0mm,0mm,0mm,0mm" style="mso-fit-shape-to-text:t;">
              <w:txbxContent>
                <w:p>
                  <w:r>
                    <w:rPr>
                      <w:color w:val="000000"/>
                      <w:sz w:val="18"/>
                      <w:szCs w:val="18"/>
                    </w:rPr>
                    <w:t xml:space="preserve">  </w:t>
                  </w:r>
                </w:p>
              </w:txbxContent>
            </v:textbox>
          </v:rect>
        </w:pict>
      </w:r>
      <w:r>
        <w:rPr>
          <w:rFonts w:ascii="Calibri" w:hAnsi="Calibri"/>
          <w:b/>
          <w:bCs/>
          <w:kern w:val="0"/>
          <w:szCs w:val="21"/>
        </w:rPr>
        <w:pict>
          <v:rect id="_x0000_s1055" o:spid="_x0000_s1055" o:spt="1" style="position:absolute;left:0pt;margin-left:285.45pt;margin-top:10.7pt;height:23.4pt;width:9.05pt;mso-wrap-style:none;z-index:251688960;mso-width-relative:page;mso-height-relative:page;" filled="f" stroked="f" coordsize="21600,21600">
            <v:path/>
            <v:fill on="f" focussize="0,0"/>
            <v:stroke on="f"/>
            <v:imagedata o:title=""/>
            <o:lock v:ext="edit"/>
            <v:textbox inset="0mm,0mm,0mm,0mm" style="mso-fit-shape-to-text:t;">
              <w:txbxContent>
                <w:p>
                  <w:r>
                    <w:rPr>
                      <w:rFonts w:hint="eastAsia" w:ascii="宋体" w:cs="宋体"/>
                      <w:color w:val="000000"/>
                      <w:sz w:val="18"/>
                      <w:szCs w:val="18"/>
                    </w:rPr>
                    <w:t>通</w:t>
                  </w:r>
                </w:p>
              </w:txbxContent>
            </v:textbox>
          </v:rect>
        </w:pict>
      </w:r>
      <w:r>
        <w:rPr>
          <w:rFonts w:ascii="Calibri" w:hAnsi="Calibri"/>
          <w:b/>
          <w:bCs/>
          <w:kern w:val="0"/>
          <w:szCs w:val="21"/>
        </w:rPr>
        <w:pict>
          <v:rect id="_x0000_s1048" o:spid="_x0000_s1048" o:spt="1" style="position:absolute;left:0pt;margin-left:201.1pt;margin-top:12.35pt;height:23.4pt;width:9.05pt;mso-wrap-style:none;z-index:251681792;mso-width-relative:page;mso-height-relative:page;" filled="f" stroked="f" coordsize="21600,21600">
            <v:path/>
            <v:fill on="f" focussize="0,0"/>
            <v:stroke on="f"/>
            <v:imagedata o:title=""/>
            <o:lock v:ext="edit"/>
            <v:textbox inset="0mm,0mm,0mm,0mm" style="mso-fit-shape-to-text:t;">
              <w:txbxContent>
                <w:p>
                  <w:r>
                    <w:rPr>
                      <w:rFonts w:hint="eastAsia" w:ascii="宋体" w:cs="宋体"/>
                      <w:color w:val="000000"/>
                      <w:sz w:val="18"/>
                      <w:szCs w:val="18"/>
                    </w:rPr>
                    <w:t>警</w:t>
                  </w:r>
                </w:p>
              </w:txbxContent>
            </v:textbox>
          </v:rect>
        </w:pict>
      </w:r>
      <w:r>
        <w:rPr>
          <w:rFonts w:ascii="Calibri" w:hAnsi="Calibri"/>
          <w:b/>
          <w:bCs/>
          <w:kern w:val="0"/>
          <w:szCs w:val="21"/>
        </w:rPr>
        <w:pict>
          <v:rect id="_x0000_s1041" o:spid="_x0000_s1041" o:spt="1" style="position:absolute;left:0pt;margin-left:144.65pt;margin-top:12.35pt;height:23.4pt;width:9.05pt;mso-wrap-style:none;z-index:251674624;mso-width-relative:page;mso-height-relative:page;" filled="f" stroked="f" coordsize="21600,21600">
            <v:path/>
            <v:fill on="f" focussize="0,0"/>
            <v:stroke on="f"/>
            <v:imagedata o:title=""/>
            <o:lock v:ext="edit"/>
            <v:textbox inset="0mm,0mm,0mm,0mm" style="mso-fit-shape-to-text:t;">
              <w:txbxContent>
                <w:p>
                  <w:r>
                    <w:rPr>
                      <w:rFonts w:hint="eastAsia" w:ascii="宋体" w:cs="宋体"/>
                      <w:color w:val="000000"/>
                      <w:sz w:val="18"/>
                      <w:szCs w:val="18"/>
                    </w:rPr>
                    <w:t>污</w:t>
                  </w:r>
                </w:p>
              </w:txbxContent>
            </v:textbox>
          </v:rect>
        </w:pict>
      </w:r>
      <w:r>
        <w:rPr>
          <w:rFonts w:ascii="Calibri" w:hAnsi="Calibri"/>
          <w:b/>
          <w:bCs/>
          <w:kern w:val="0"/>
          <w:szCs w:val="21"/>
        </w:rPr>
        <w:pict>
          <v:rect id="_x0000_s1040" o:spid="_x0000_s1040" o:spt="1" style="position:absolute;left:0pt;margin-left:150.05pt;margin-top:1.3pt;height:23.4pt;width:4.55pt;mso-wrap-style:none;z-index:251673600;mso-width-relative:page;mso-height-relative:page;" filled="f" stroked="f" coordsize="21600,21600">
            <v:path/>
            <v:fill on="f" focussize="0,0"/>
            <v:stroke on="f"/>
            <v:imagedata o:title=""/>
            <o:lock v:ext="edit"/>
            <v:textbox inset="0mm,0mm,0mm,0mm" style="mso-fit-shape-to-text:t;">
              <w:txbxContent>
                <w:p>
                  <w:r>
                    <w:rPr>
                      <w:rFonts w:ascii="宋体" w:cs="宋体"/>
                      <w:color w:val="000000"/>
                      <w:sz w:val="18"/>
                      <w:szCs w:val="18"/>
                    </w:rPr>
                    <w:t xml:space="preserve"> </w:t>
                  </w:r>
                </w:p>
              </w:txbxContent>
            </v:textbox>
          </v:rect>
        </w:pict>
      </w:r>
    </w:p>
    <w:p>
      <w:pPr>
        <w:widowControl/>
        <w:spacing w:line="360" w:lineRule="exact"/>
        <w:jc w:val="center"/>
        <w:rPr>
          <w:rFonts w:ascii="Calibri" w:hAnsi="Calibri"/>
          <w:b/>
          <w:bCs/>
          <w:kern w:val="0"/>
          <w:szCs w:val="21"/>
        </w:rPr>
      </w:pPr>
      <w:r>
        <w:rPr>
          <w:rFonts w:ascii="Calibri" w:hAnsi="Calibri"/>
          <w:b/>
          <w:bCs/>
          <w:kern w:val="0"/>
          <w:szCs w:val="21"/>
        </w:rPr>
        <w:pict>
          <v:rect id="_x0000_s1164" o:spid="_x0000_s1164" o:spt="1" style="position:absolute;left:0pt;margin-left:172.9pt;margin-top:15.5pt;height:23.4pt;width:9.05pt;mso-wrap-style:none;z-index:251800576;mso-width-relative:page;mso-height-relative:page;" filled="f" stroked="f" coordsize="21600,21600">
            <v:path/>
            <v:fill on="f" focussize="0,0"/>
            <v:stroke on="f"/>
            <v:imagedata o:title=""/>
            <o:lock v:ext="edit"/>
            <v:textbox inset="0mm,0mm,0mm,0mm" style="mso-fit-shape-to-text:t;">
              <w:txbxContent>
                <w:p>
                  <w:r>
                    <w:rPr>
                      <w:rFonts w:hint="eastAsia" w:ascii="宋体" w:cs="宋体"/>
                      <w:color w:val="000000"/>
                      <w:sz w:val="18"/>
                      <w:szCs w:val="18"/>
                    </w:rPr>
                    <w:t>救</w:t>
                  </w:r>
                </w:p>
              </w:txbxContent>
            </v:textbox>
          </v:rect>
        </w:pict>
      </w:r>
      <w:r>
        <w:rPr>
          <w:rFonts w:ascii="Calibri" w:hAnsi="Calibri"/>
          <w:b/>
          <w:bCs/>
          <w:kern w:val="0"/>
          <w:szCs w:val="21"/>
        </w:rPr>
        <w:pict>
          <v:rect id="_x0000_s1163" o:spid="_x0000_s1163" o:spt="1" style="position:absolute;left:0pt;margin-left:172.9pt;margin-top:4.4pt;height:23.4pt;width:9.05pt;mso-wrap-style:none;z-index:251799552;mso-width-relative:page;mso-height-relative:page;" filled="f" stroked="f" coordsize="21600,21600">
            <v:path/>
            <v:fill on="f" focussize="0,0"/>
            <v:stroke on="f"/>
            <v:imagedata o:title=""/>
            <o:lock v:ext="edit"/>
            <v:textbox inset="0mm,0mm,0mm,0mm" style="mso-fit-shape-to-text:t;">
              <w:txbxContent>
                <w:p>
                  <w:r>
                    <w:rPr>
                      <w:rFonts w:hint="eastAsia" w:ascii="宋体" w:cs="宋体"/>
                      <w:color w:val="000000"/>
                      <w:sz w:val="18"/>
                      <w:szCs w:val="18"/>
                    </w:rPr>
                    <w:t>疗</w:t>
                  </w:r>
                </w:p>
              </w:txbxContent>
            </v:textbox>
          </v:rect>
        </w:pict>
      </w:r>
      <w:r>
        <w:rPr>
          <w:rFonts w:ascii="Calibri" w:hAnsi="Calibri"/>
          <w:b/>
          <w:bCs/>
          <w:kern w:val="0"/>
          <w:szCs w:val="21"/>
        </w:rPr>
        <w:pict>
          <v:rect id="_x0000_s1147" o:spid="_x0000_s1147" o:spt="1" style="position:absolute;left:0pt;margin-left:396.1pt;margin-top:15.95pt;height:23.4pt;width:9.05pt;mso-wrap-style:none;z-index:251783168;mso-width-relative:page;mso-height-relative:page;" filled="f" stroked="f" coordsize="21600,21600">
            <v:path/>
            <v:fill on="f" focussize="0,0"/>
            <v:stroke on="f"/>
            <v:imagedata o:title=""/>
            <o:lock v:ext="edit"/>
            <v:textbox inset="0mm,0mm,0mm,0mm" style="mso-fit-shape-to-text:t;">
              <w:txbxContent>
                <w:p>
                  <w:r>
                    <w:rPr>
                      <w:rFonts w:hint="eastAsia" w:ascii="宋体" w:cs="宋体"/>
                      <w:color w:val="000000"/>
                      <w:sz w:val="18"/>
                      <w:szCs w:val="18"/>
                    </w:rPr>
                    <w:t>调</w:t>
                  </w:r>
                </w:p>
              </w:txbxContent>
            </v:textbox>
          </v:rect>
        </w:pict>
      </w:r>
      <w:r>
        <w:rPr>
          <w:rFonts w:ascii="Calibri" w:hAnsi="Calibri"/>
          <w:b/>
          <w:bCs/>
          <w:kern w:val="0"/>
          <w:szCs w:val="21"/>
        </w:rPr>
        <w:pict>
          <v:rect id="_x0000_s1146" o:spid="_x0000_s1146" o:spt="1" style="position:absolute;left:0pt;margin-left:396.1pt;margin-top:4.9pt;height:23.4pt;width:9.05pt;mso-wrap-style:none;z-index:251782144;mso-width-relative:page;mso-height-relative:page;" filled="f" stroked="f" coordsize="21600,21600">
            <v:path/>
            <v:fill on="f" focussize="0,0"/>
            <v:stroke on="f"/>
            <v:imagedata o:title=""/>
            <o:lock v:ext="edit"/>
            <v:textbox inset="0mm,0mm,0mm,0mm" style="mso-fit-shape-to-text:t;">
              <w:txbxContent>
                <w:p>
                  <w:r>
                    <w:rPr>
                      <w:rFonts w:hint="eastAsia" w:ascii="宋体" w:cs="宋体"/>
                      <w:color w:val="000000"/>
                      <w:sz w:val="18"/>
                      <w:szCs w:val="18"/>
                    </w:rPr>
                    <w:t>故</w:t>
                  </w:r>
                </w:p>
              </w:txbxContent>
            </v:textbox>
          </v:rect>
        </w:pict>
      </w:r>
      <w:r>
        <w:rPr>
          <w:rFonts w:ascii="Calibri" w:hAnsi="Calibri"/>
          <w:b/>
          <w:bCs/>
          <w:kern w:val="0"/>
          <w:szCs w:val="21"/>
        </w:rPr>
        <w:pict>
          <v:rect id="_x0000_s1140" o:spid="_x0000_s1140" o:spt="1" style="position:absolute;left:0pt;margin-left:368.4pt;margin-top:15.7pt;height:23.4pt;width:9.05pt;mso-wrap-style:none;z-index:251776000;mso-width-relative:page;mso-height-relative:page;" filled="f" stroked="f" coordsize="21600,21600">
            <v:path/>
            <v:fill on="f" focussize="0,0"/>
            <v:stroke on="f"/>
            <v:imagedata o:title=""/>
            <o:lock v:ext="edit"/>
            <v:textbox inset="0mm,0mm,0mm,0mm" style="mso-fit-shape-to-text:t;">
              <w:txbxContent>
                <w:p>
                  <w:r>
                    <w:rPr>
                      <w:rFonts w:hint="eastAsia" w:ascii="宋体" w:cs="宋体"/>
                      <w:color w:val="000000"/>
                      <w:sz w:val="18"/>
                      <w:szCs w:val="18"/>
                    </w:rPr>
                    <w:t>保</w:t>
                  </w:r>
                </w:p>
              </w:txbxContent>
            </v:textbox>
          </v:rect>
        </w:pict>
      </w:r>
      <w:r>
        <w:rPr>
          <w:rFonts w:ascii="Calibri" w:hAnsi="Calibri"/>
          <w:b/>
          <w:bCs/>
          <w:kern w:val="0"/>
          <w:szCs w:val="21"/>
        </w:rPr>
        <w:pict>
          <v:rect id="_x0000_s1139" o:spid="_x0000_s1139" o:spt="1" style="position:absolute;left:0pt;margin-left:368.4pt;margin-top:4.65pt;height:23.4pt;width:9.05pt;mso-wrap-style:none;z-index:251774976;mso-width-relative:page;mso-height-relative:page;" filled="f" stroked="f" coordsize="21600,21600">
            <v:path/>
            <v:fill on="f" focussize="0,0"/>
            <v:stroke on="f"/>
            <v:imagedata o:title=""/>
            <o:lock v:ext="edit"/>
            <v:textbox inset="0mm,0mm,0mm,0mm" style="mso-fit-shape-to-text:t;">
              <w:txbxContent>
                <w:p>
                  <w:r>
                    <w:rPr>
                      <w:rFonts w:hint="eastAsia" w:ascii="宋体" w:cs="宋体"/>
                      <w:color w:val="000000"/>
                      <w:sz w:val="18"/>
                      <w:szCs w:val="18"/>
                    </w:rPr>
                    <w:t>勤</w:t>
                  </w:r>
                </w:p>
              </w:txbxContent>
            </v:textbox>
          </v:rect>
        </w:pict>
      </w:r>
      <w:r>
        <w:rPr>
          <w:rFonts w:ascii="Calibri" w:hAnsi="Calibri"/>
          <w:b/>
          <w:bCs/>
          <w:kern w:val="0"/>
          <w:szCs w:val="21"/>
        </w:rPr>
        <w:pict>
          <v:rect id="_x0000_s1133" o:spid="_x0000_s1133" o:spt="1" style="position:absolute;left:0pt;margin-left:59.95pt;margin-top:15.7pt;height:23.4pt;width:9.05pt;mso-wrap-style:none;z-index:251768832;mso-width-relative:page;mso-height-relative:page;" filled="f" stroked="f" coordsize="21600,21600">
            <v:path/>
            <v:fill on="f" focussize="0,0"/>
            <v:stroke on="f"/>
            <v:imagedata o:title=""/>
            <o:lock v:ext="edit"/>
            <v:textbox inset="0mm,0mm,0mm,0mm" style="mso-fit-shape-to-text:t;">
              <w:txbxContent>
                <w:p>
                  <w:r>
                    <w:rPr>
                      <w:rFonts w:hint="eastAsia" w:ascii="宋体" w:cs="宋体"/>
                      <w:color w:val="000000"/>
                      <w:sz w:val="18"/>
                      <w:szCs w:val="18"/>
                    </w:rPr>
                    <w:t>调</w:t>
                  </w:r>
                </w:p>
              </w:txbxContent>
            </v:textbox>
          </v:rect>
        </w:pict>
      </w:r>
      <w:r>
        <w:rPr>
          <w:rFonts w:ascii="Calibri" w:hAnsi="Calibri"/>
          <w:b/>
          <w:bCs/>
          <w:kern w:val="0"/>
          <w:szCs w:val="21"/>
        </w:rPr>
        <w:pict>
          <v:rect id="_x0000_s1132" o:spid="_x0000_s1132" o:spt="1" style="position:absolute;left:0pt;margin-left:59.95pt;margin-top:4.65pt;height:23.4pt;width:9.05pt;mso-wrap-style:none;z-index:251767808;mso-width-relative:page;mso-height-relative:page;" filled="f" stroked="f" coordsize="21600,21600">
            <v:path/>
            <v:fill on="f" focussize="0,0"/>
            <v:stroke on="f"/>
            <v:imagedata o:title=""/>
            <o:lock v:ext="edit"/>
            <v:textbox inset="0mm,0mm,0mm,0mm" style="mso-fit-shape-to-text:t;">
              <w:txbxContent>
                <w:p>
                  <w:r>
                    <w:rPr>
                      <w:rFonts w:hint="eastAsia" w:ascii="宋体" w:cs="宋体"/>
                      <w:color w:val="000000"/>
                      <w:sz w:val="18"/>
                      <w:szCs w:val="18"/>
                    </w:rPr>
                    <w:t>产</w:t>
                  </w:r>
                </w:p>
              </w:txbxContent>
            </v:textbox>
          </v:rect>
        </w:pict>
      </w:r>
      <w:r>
        <w:rPr>
          <w:rFonts w:ascii="Calibri" w:hAnsi="Calibri"/>
          <w:b/>
          <w:bCs/>
          <w:kern w:val="0"/>
          <w:szCs w:val="21"/>
        </w:rPr>
        <w:pict>
          <v:rect id="_x0000_s1104" o:spid="_x0000_s1104" o:spt="1" style="position:absolute;left:0pt;margin-left:316pt;margin-top:16.5pt;height:23.4pt;width:9.05pt;mso-wrap-style:none;z-index:251739136;mso-width-relative:page;mso-height-relative:page;" filled="f" stroked="f" coordsize="21600,21600">
            <v:path/>
            <v:fill on="f" focussize="0,0"/>
            <v:stroke on="f"/>
            <v:imagedata o:title=""/>
            <o:lock v:ext="edit"/>
            <v:textbox inset="0mm,0mm,0mm,0mm" style="mso-fit-shape-to-text:t;">
              <w:txbxContent>
                <w:p>
                  <w:r>
                    <w:rPr>
                      <w:rFonts w:hint="eastAsia" w:ascii="宋体" w:cs="宋体"/>
                      <w:color w:val="000000"/>
                      <w:sz w:val="18"/>
                      <w:szCs w:val="18"/>
                    </w:rPr>
                    <w:t>关</w:t>
                  </w:r>
                </w:p>
              </w:txbxContent>
            </v:textbox>
          </v:rect>
        </w:pict>
      </w:r>
      <w:r>
        <w:rPr>
          <w:rFonts w:ascii="Calibri" w:hAnsi="Calibri"/>
          <w:b/>
          <w:bCs/>
          <w:kern w:val="0"/>
          <w:szCs w:val="21"/>
        </w:rPr>
        <w:pict>
          <v:rect id="_x0000_s1103" o:spid="_x0000_s1103" o:spt="1" style="position:absolute;left:0pt;margin-left:316pt;margin-top:5.45pt;height:23.4pt;width:9.05pt;mso-wrap-style:none;z-index:251738112;mso-width-relative:page;mso-height-relative:page;" filled="f" stroked="f" coordsize="21600,21600">
            <v:path/>
            <v:fill on="f" focussize="0,0"/>
            <v:stroke on="f"/>
            <v:imagedata o:title=""/>
            <o:lock v:ext="edit"/>
            <v:textbox inset="0mm,0mm,0mm,0mm" style="mso-fit-shape-to-text:t;">
              <w:txbxContent>
                <w:p>
                  <w:r>
                    <w:rPr>
                      <w:rFonts w:hint="eastAsia" w:ascii="宋体" w:cs="宋体"/>
                      <w:color w:val="000000"/>
                      <w:sz w:val="18"/>
                      <w:szCs w:val="18"/>
                    </w:rPr>
                    <w:t>共</w:t>
                  </w:r>
                </w:p>
              </w:txbxContent>
            </v:textbox>
          </v:rect>
        </w:pict>
      </w:r>
      <w:r>
        <w:rPr>
          <w:rFonts w:ascii="Calibri" w:hAnsi="Calibri"/>
          <w:b/>
          <w:bCs/>
          <w:kern w:val="0"/>
          <w:szCs w:val="21"/>
        </w:rPr>
        <w:pict>
          <v:rect id="_x0000_s1096" o:spid="_x0000_s1096" o:spt="1" style="position:absolute;left:0pt;margin-left:127pt;margin-top:15.85pt;height:23.4pt;width:4.55pt;mso-wrap-style:none;z-index:251730944;mso-width-relative:page;mso-height-relative:page;" filled="f" stroked="f" coordsize="21600,21600">
            <v:path/>
            <v:fill on="f" focussize="0,0"/>
            <v:stroke on="f"/>
            <v:imagedata o:title=""/>
            <o:lock v:ext="edit"/>
            <v:textbox inset="0mm,0mm,0mm,0mm" style="mso-fit-shape-to-text:t;">
              <w:txbxContent>
                <w:p>
                  <w:r>
                    <w:rPr>
                      <w:color w:val="000000"/>
                      <w:sz w:val="18"/>
                      <w:szCs w:val="18"/>
                    </w:rPr>
                    <w:t xml:space="preserve"> </w:t>
                  </w:r>
                </w:p>
              </w:txbxContent>
            </v:textbox>
          </v:rect>
        </w:pict>
      </w:r>
      <w:r>
        <w:rPr>
          <w:rFonts w:ascii="Calibri" w:hAnsi="Calibri"/>
          <w:b/>
          <w:bCs/>
          <w:kern w:val="0"/>
          <w:szCs w:val="21"/>
        </w:rPr>
        <w:pict>
          <v:rect id="_x0000_s1095" o:spid="_x0000_s1095" o:spt="1" style="position:absolute;left:0pt;margin-left:116.7pt;margin-top:15.85pt;height:23.4pt;width:9.05pt;mso-wrap-style:none;z-index:251729920;mso-width-relative:page;mso-height-relative:page;" filled="f" stroked="f" coordsize="21600,21600">
            <v:path/>
            <v:fill on="f" focussize="0,0"/>
            <v:stroke on="f"/>
            <v:imagedata o:title=""/>
            <o:lock v:ext="edit"/>
            <v:textbox inset="0mm,0mm,0mm,0mm" style="mso-fit-shape-to-text:t;">
              <w:txbxContent>
                <w:p>
                  <w:r>
                    <w:rPr>
                      <w:rFonts w:hint="eastAsia" w:ascii="宋体" w:cs="宋体"/>
                      <w:color w:val="000000"/>
                      <w:sz w:val="18"/>
                      <w:szCs w:val="18"/>
                    </w:rPr>
                    <w:t>安</w:t>
                  </w:r>
                </w:p>
              </w:txbxContent>
            </v:textbox>
          </v:rect>
        </w:pict>
      </w:r>
      <w:r>
        <w:rPr>
          <w:rFonts w:ascii="Calibri" w:hAnsi="Calibri"/>
          <w:b/>
          <w:bCs/>
          <w:kern w:val="0"/>
          <w:szCs w:val="21"/>
        </w:rPr>
        <w:pict>
          <v:rect id="_x0000_s1094" o:spid="_x0000_s1094" o:spt="1" style="position:absolute;left:0pt;margin-left:127pt;margin-top:4.3pt;height:23.4pt;width:4.55pt;mso-wrap-style:none;z-index:251728896;mso-width-relative:page;mso-height-relative:page;" filled="f" stroked="f" coordsize="21600,21600">
            <v:path/>
            <v:fill on="f" focussize="0,0"/>
            <v:stroke on="f"/>
            <v:imagedata o:title=""/>
            <o:lock v:ext="edit"/>
            <v:textbox inset="0mm,0mm,0mm,0mm" style="mso-fit-shape-to-text:t;">
              <w:txbxContent>
                <w:p>
                  <w:r>
                    <w:rPr>
                      <w:color w:val="000000"/>
                      <w:sz w:val="18"/>
                      <w:szCs w:val="18"/>
                    </w:rPr>
                    <w:t xml:space="preserve"> </w:t>
                  </w:r>
                </w:p>
              </w:txbxContent>
            </v:textbox>
          </v:rect>
        </w:pict>
      </w:r>
      <w:r>
        <w:rPr>
          <w:rFonts w:ascii="Calibri" w:hAnsi="Calibri"/>
          <w:b/>
          <w:bCs/>
          <w:kern w:val="0"/>
          <w:szCs w:val="21"/>
        </w:rPr>
        <w:pict>
          <v:rect id="_x0000_s1093" o:spid="_x0000_s1093" o:spt="1" style="position:absolute;left:0pt;margin-left:116.7pt;margin-top:4.3pt;height:23.4pt;width:9.05pt;mso-wrap-style:none;z-index:251727872;mso-width-relative:page;mso-height-relative:page;" filled="f" stroked="f" coordsize="21600,21600">
            <v:path/>
            <v:fill on="f" focussize="0,0"/>
            <v:stroke on="f"/>
            <v:imagedata o:title=""/>
            <o:lock v:ext="edit"/>
            <v:textbox inset="0mm,0mm,0mm,0mm" style="mso-fit-shape-to-text:t;">
              <w:txbxContent>
                <w:p>
                  <w:r>
                    <w:rPr>
                      <w:rFonts w:hint="eastAsia" w:ascii="宋体" w:cs="宋体"/>
                      <w:color w:val="000000"/>
                      <w:sz w:val="18"/>
                      <w:szCs w:val="18"/>
                    </w:rPr>
                    <w:t>场</w:t>
                  </w:r>
                </w:p>
              </w:txbxContent>
            </v:textbox>
          </v:rect>
        </w:pict>
      </w:r>
      <w:r>
        <w:rPr>
          <w:rFonts w:ascii="Calibri" w:hAnsi="Calibri"/>
          <w:b/>
          <w:bCs/>
          <w:kern w:val="0"/>
          <w:szCs w:val="21"/>
        </w:rPr>
        <w:pict>
          <v:rect id="_x0000_s1086" o:spid="_x0000_s1086" o:spt="1" style="position:absolute;left:0pt;margin-left:88.2pt;margin-top:15.7pt;height:23.4pt;width:9.05pt;mso-wrap-style:none;z-index:251720704;mso-width-relative:page;mso-height-relative:page;" filled="f" stroked="f" coordsize="21600,21600">
            <v:path/>
            <v:fill on="f" focussize="0,0"/>
            <v:stroke on="f"/>
            <v:imagedata o:title=""/>
            <o:lock v:ext="edit"/>
            <v:textbox inset="0mm,0mm,0mm,0mm" style="mso-fit-shape-to-text:t;">
              <w:txbxContent>
                <w:p>
                  <w:r>
                    <w:rPr>
                      <w:rFonts w:hint="eastAsia" w:ascii="宋体" w:cs="宋体"/>
                      <w:color w:val="000000"/>
                      <w:sz w:val="18"/>
                      <w:szCs w:val="18"/>
                    </w:rPr>
                    <w:t>抢</w:t>
                  </w:r>
                </w:p>
              </w:txbxContent>
            </v:textbox>
          </v:rect>
        </w:pict>
      </w:r>
      <w:r>
        <w:rPr>
          <w:rFonts w:ascii="Calibri" w:hAnsi="Calibri"/>
          <w:b/>
          <w:bCs/>
          <w:kern w:val="0"/>
          <w:szCs w:val="21"/>
        </w:rPr>
        <w:pict>
          <v:rect id="_x0000_s1085" o:spid="_x0000_s1085" o:spt="1" style="position:absolute;left:0pt;margin-left:88.2pt;margin-top:4.65pt;height:23.4pt;width:9.05pt;mso-wrap-style:none;z-index:251719680;mso-width-relative:page;mso-height-relative:page;" filled="f" stroked="f" coordsize="21600,21600">
            <v:path/>
            <v:fill on="f" focussize="0,0"/>
            <v:stroke on="f"/>
            <v:imagedata o:title=""/>
            <o:lock v:ext="edit"/>
            <v:textbox inset="0mm,0mm,0mm,0mm" style="mso-fit-shape-to-text:t;">
              <w:txbxContent>
                <w:p>
                  <w:r>
                    <w:rPr>
                      <w:rFonts w:hint="eastAsia" w:ascii="宋体" w:cs="宋体"/>
                      <w:color w:val="000000"/>
                      <w:sz w:val="18"/>
                      <w:szCs w:val="18"/>
                    </w:rPr>
                    <w:t>程</w:t>
                  </w:r>
                </w:p>
              </w:txbxContent>
            </v:textbox>
          </v:rect>
        </w:pict>
      </w:r>
      <w:r>
        <w:rPr>
          <w:rFonts w:ascii="Calibri" w:hAnsi="Calibri"/>
          <w:b/>
          <w:bCs/>
          <w:kern w:val="0"/>
          <w:szCs w:val="21"/>
        </w:rPr>
        <w:pict>
          <v:rect id="_x0000_s1079" o:spid="_x0000_s1079" o:spt="1" style="position:absolute;left:0pt;margin-left:343.75pt;margin-top:15.15pt;height:23.4pt;width:9.05pt;mso-wrap-style:none;z-index:251713536;mso-width-relative:page;mso-height-relative:page;" filled="f" stroked="f" coordsize="21600,21600">
            <v:path/>
            <v:fill on="f" focussize="0,0"/>
            <v:stroke on="f"/>
            <v:imagedata o:title=""/>
            <o:lock v:ext="edit"/>
            <v:textbox inset="0mm,0mm,0mm,0mm" style="mso-fit-shape-to-text:t;">
              <w:txbxContent>
                <w:p>
                  <w:r>
                    <w:rPr>
                      <w:rFonts w:hint="eastAsia" w:ascii="宋体" w:cs="宋体"/>
                      <w:color w:val="000000"/>
                      <w:sz w:val="18"/>
                      <w:szCs w:val="18"/>
                    </w:rPr>
                    <w:t>供</w:t>
                  </w:r>
                </w:p>
              </w:txbxContent>
            </v:textbox>
          </v:rect>
        </w:pict>
      </w:r>
      <w:r>
        <w:rPr>
          <w:rFonts w:ascii="Calibri" w:hAnsi="Calibri"/>
          <w:b/>
          <w:bCs/>
          <w:kern w:val="0"/>
          <w:szCs w:val="21"/>
        </w:rPr>
        <w:pict>
          <v:rect id="_x0000_s1078" o:spid="_x0000_s1078" o:spt="1" style="position:absolute;left:0pt;margin-left:343.75pt;margin-top:4.1pt;height:23.4pt;width:9.05pt;mso-wrap-style:none;z-index:251712512;mso-width-relative:page;mso-height-relative:page;" filled="f" stroked="f" coordsize="21600,21600">
            <v:path/>
            <v:fill on="f" focussize="0,0"/>
            <v:stroke on="f"/>
            <v:imagedata o:title=""/>
            <o:lock v:ext="edit"/>
            <v:textbox inset="0mm,0mm,0mm,0mm" style="mso-fit-shape-to-text:t;">
              <w:txbxContent>
                <w:p>
                  <w:r>
                    <w:rPr>
                      <w:rFonts w:hint="eastAsia" w:ascii="宋体" w:cs="宋体"/>
                      <w:color w:val="000000"/>
                      <w:sz w:val="18"/>
                      <w:szCs w:val="18"/>
                    </w:rPr>
                    <w:t>资</w:t>
                  </w:r>
                </w:p>
              </w:txbxContent>
            </v:textbox>
          </v:rect>
        </w:pict>
      </w:r>
      <w:r>
        <w:rPr>
          <w:rFonts w:ascii="Calibri" w:hAnsi="Calibri"/>
          <w:b/>
          <w:bCs/>
          <w:kern w:val="0"/>
          <w:szCs w:val="21"/>
        </w:rPr>
        <w:pict>
          <v:rect id="_x0000_s1071" o:spid="_x0000_s1071" o:spt="1" style="position:absolute;left:0pt;margin-left:264.95pt;margin-top:15.85pt;height:23.4pt;width:4.55pt;mso-wrap-style:none;z-index:251705344;mso-width-relative:page;mso-height-relative:page;" filled="f" stroked="f" coordsize="21600,21600">
            <v:path/>
            <v:fill on="f" focussize="0,0"/>
            <v:stroke on="f"/>
            <v:imagedata o:title=""/>
            <o:lock v:ext="edit"/>
            <v:textbox inset="0mm,0mm,0mm,0mm" style="mso-fit-shape-to-text:t;">
              <w:txbxContent>
                <w:p>
                  <w:r>
                    <w:rPr>
                      <w:color w:val="000000"/>
                      <w:sz w:val="18"/>
                      <w:szCs w:val="18"/>
                    </w:rPr>
                    <w:t xml:space="preserve">  </w:t>
                  </w:r>
                </w:p>
              </w:txbxContent>
            </v:textbox>
          </v:rect>
        </w:pict>
      </w:r>
      <w:r>
        <w:rPr>
          <w:rFonts w:ascii="Calibri" w:hAnsi="Calibri"/>
          <w:b/>
          <w:bCs/>
          <w:kern w:val="0"/>
          <w:szCs w:val="21"/>
        </w:rPr>
        <w:pict>
          <v:rect id="_x0000_s1070" o:spid="_x0000_s1070" o:spt="1" style="position:absolute;left:0pt;margin-left:254.65pt;margin-top:15.85pt;height:23.4pt;width:9.05pt;mso-wrap-style:none;z-index:251704320;mso-width-relative:page;mso-height-relative:page;" filled="f" stroked="f" coordsize="21600,21600">
            <v:path/>
            <v:fill on="f" focussize="0,0"/>
            <v:stroke on="f"/>
            <v:imagedata o:title=""/>
            <o:lock v:ext="edit"/>
            <v:textbox inset="0mm,0mm,0mm,0mm" style="mso-fit-shape-to-text:t;">
              <w:txbxContent>
                <w:p>
                  <w:r>
                    <w:rPr>
                      <w:rFonts w:hint="eastAsia" w:ascii="宋体" w:cs="宋体"/>
                      <w:color w:val="000000"/>
                      <w:sz w:val="18"/>
                      <w:szCs w:val="18"/>
                    </w:rPr>
                    <w:t>救</w:t>
                  </w:r>
                </w:p>
              </w:txbxContent>
            </v:textbox>
          </v:rect>
        </w:pict>
      </w:r>
      <w:r>
        <w:rPr>
          <w:rFonts w:ascii="Calibri" w:hAnsi="Calibri"/>
          <w:b/>
          <w:bCs/>
          <w:kern w:val="0"/>
          <w:szCs w:val="21"/>
        </w:rPr>
        <w:pict>
          <v:rect id="_x0000_s1069" o:spid="_x0000_s1069" o:spt="1" style="position:absolute;left:0pt;margin-left:264.95pt;margin-top:4.3pt;height:23.4pt;width:4.55pt;mso-wrap-style:none;z-index:251703296;mso-width-relative:page;mso-height-relative:page;" filled="f" stroked="f" coordsize="21600,21600">
            <v:path/>
            <v:fill on="f" focussize="0,0"/>
            <v:stroke on="f"/>
            <v:imagedata o:title=""/>
            <o:lock v:ext="edit"/>
            <v:textbox inset="0mm,0mm,0mm,0mm" style="mso-fit-shape-to-text:t;">
              <w:txbxContent>
                <w:p>
                  <w:r>
                    <w:rPr>
                      <w:color w:val="000000"/>
                      <w:sz w:val="18"/>
                      <w:szCs w:val="18"/>
                    </w:rPr>
                    <w:t xml:space="preserve">  </w:t>
                  </w:r>
                </w:p>
              </w:txbxContent>
            </v:textbox>
          </v:rect>
        </w:pict>
      </w:r>
      <w:r>
        <w:rPr>
          <w:rFonts w:ascii="Calibri" w:hAnsi="Calibri"/>
          <w:b/>
          <w:bCs/>
          <w:kern w:val="0"/>
          <w:szCs w:val="21"/>
        </w:rPr>
        <w:pict>
          <v:rect id="_x0000_s1068" o:spid="_x0000_s1068" o:spt="1" style="position:absolute;left:0pt;margin-left:254.65pt;margin-top:4.3pt;height:23.4pt;width:9.05pt;mso-wrap-style:none;z-index:251702272;mso-width-relative:page;mso-height-relative:page;" filled="f" stroked="f" coordsize="21600,21600">
            <v:path/>
            <v:fill on="f" focussize="0,0"/>
            <v:stroke on="f"/>
            <v:imagedata o:title=""/>
            <o:lock v:ext="edit"/>
            <v:textbox inset="0mm,0mm,0mm,0mm" style="mso-fit-shape-to-text:t;">
              <w:txbxContent>
                <w:p>
                  <w:r>
                    <w:rPr>
                      <w:rFonts w:hint="eastAsia" w:ascii="宋体" w:cs="宋体"/>
                      <w:color w:val="000000"/>
                      <w:sz w:val="18"/>
                      <w:szCs w:val="18"/>
                    </w:rPr>
                    <w:t>防</w:t>
                  </w:r>
                </w:p>
              </w:txbxContent>
            </v:textbox>
          </v:rect>
        </w:pict>
      </w:r>
      <w:r>
        <w:rPr>
          <w:rFonts w:ascii="Calibri" w:hAnsi="Calibri"/>
          <w:b/>
          <w:bCs/>
          <w:kern w:val="0"/>
          <w:szCs w:val="21"/>
        </w:rPr>
        <w:pict>
          <v:rect id="_x0000_s1060" o:spid="_x0000_s1060" o:spt="1" style="position:absolute;left:0pt;margin-left:295.75pt;margin-top:15.85pt;height:23.4pt;width:4.55pt;mso-wrap-style:none;z-index:251694080;mso-width-relative:page;mso-height-relative:page;" filled="f" stroked="f" coordsize="21600,21600">
            <v:path/>
            <v:fill on="f" focussize="0,0"/>
            <v:stroke on="f"/>
            <v:imagedata o:title=""/>
            <o:lock v:ext="edit"/>
            <v:textbox inset="0mm,0mm,0mm,0mm" style="mso-fit-shape-to-text:t;">
              <w:txbxContent>
                <w:p>
                  <w:r>
                    <w:rPr>
                      <w:color w:val="000000"/>
                      <w:sz w:val="18"/>
                      <w:szCs w:val="18"/>
                    </w:rPr>
                    <w:t xml:space="preserve">  </w:t>
                  </w:r>
                </w:p>
              </w:txbxContent>
            </v:textbox>
          </v:rect>
        </w:pict>
      </w:r>
      <w:r>
        <w:rPr>
          <w:rFonts w:ascii="Calibri" w:hAnsi="Calibri"/>
          <w:b/>
          <w:bCs/>
          <w:kern w:val="0"/>
          <w:szCs w:val="21"/>
        </w:rPr>
        <w:pict>
          <v:rect id="_x0000_s1059" o:spid="_x0000_s1059" o:spt="1" style="position:absolute;left:0pt;margin-left:285.45pt;margin-top:15.85pt;height:23.4pt;width:9.05pt;mso-wrap-style:none;z-index:251693056;mso-width-relative:page;mso-height-relative:page;" filled="f" stroked="f" coordsize="21600,21600">
            <v:path/>
            <v:fill on="f" focussize="0,0"/>
            <v:stroke on="f"/>
            <v:imagedata o:title=""/>
            <o:lock v:ext="edit"/>
            <v:textbox inset="0mm,0mm,0mm,0mm" style="mso-fit-shape-to-text:t;">
              <w:txbxContent>
                <w:p>
                  <w:r>
                    <w:rPr>
                      <w:rFonts w:hint="eastAsia" w:ascii="宋体" w:cs="宋体"/>
                      <w:color w:val="000000"/>
                      <w:sz w:val="18"/>
                      <w:szCs w:val="18"/>
                    </w:rPr>
                    <w:t>保</w:t>
                  </w:r>
                </w:p>
              </w:txbxContent>
            </v:textbox>
          </v:rect>
        </w:pict>
      </w:r>
      <w:r>
        <w:rPr>
          <w:rFonts w:ascii="Calibri" w:hAnsi="Calibri"/>
          <w:b/>
          <w:bCs/>
          <w:kern w:val="0"/>
          <w:szCs w:val="21"/>
        </w:rPr>
        <w:pict>
          <v:rect id="_x0000_s1058" o:spid="_x0000_s1058" o:spt="1" style="position:absolute;left:0pt;margin-left:295.75pt;margin-top:4.3pt;height:23.4pt;width:4.55pt;mso-wrap-style:none;z-index:251692032;mso-width-relative:page;mso-height-relative:page;" filled="f" stroked="f" coordsize="21600,21600">
            <v:path/>
            <v:fill on="f" focussize="0,0"/>
            <v:stroke on="f"/>
            <v:imagedata o:title=""/>
            <o:lock v:ext="edit"/>
            <v:textbox inset="0mm,0mm,0mm,0mm" style="mso-fit-shape-to-text:t;">
              <w:txbxContent>
                <w:p>
                  <w:r>
                    <w:rPr>
                      <w:color w:val="000000"/>
                      <w:sz w:val="18"/>
                      <w:szCs w:val="18"/>
                    </w:rPr>
                    <w:t xml:space="preserve">  </w:t>
                  </w:r>
                </w:p>
              </w:txbxContent>
            </v:textbox>
          </v:rect>
        </w:pict>
      </w:r>
      <w:r>
        <w:rPr>
          <w:rFonts w:ascii="Calibri" w:hAnsi="Calibri"/>
          <w:b/>
          <w:bCs/>
          <w:kern w:val="0"/>
          <w:szCs w:val="21"/>
        </w:rPr>
        <w:pict>
          <v:rect id="_x0000_s1057" o:spid="_x0000_s1057" o:spt="1" style="position:absolute;left:0pt;margin-left:285.45pt;margin-top:4.3pt;height:23.4pt;width:9.05pt;mso-wrap-style:none;z-index:251691008;mso-width-relative:page;mso-height-relative:page;" filled="f" stroked="f" coordsize="21600,21600">
            <v:path/>
            <v:fill on="f" focussize="0,0"/>
            <v:stroke on="f"/>
            <v:imagedata o:title=""/>
            <o:lock v:ext="edit"/>
            <v:textbox inset="0mm,0mm,0mm,0mm" style="mso-fit-shape-to-text:t;">
              <w:txbxContent>
                <w:p>
                  <w:r>
                    <w:rPr>
                      <w:rFonts w:hint="eastAsia" w:ascii="宋体" w:cs="宋体"/>
                      <w:color w:val="000000"/>
                      <w:sz w:val="18"/>
                      <w:szCs w:val="18"/>
                    </w:rPr>
                    <w:t>信</w:t>
                  </w:r>
                </w:p>
              </w:txbxContent>
            </v:textbox>
          </v:rect>
        </w:pict>
      </w:r>
      <w:r>
        <w:rPr>
          <w:rFonts w:ascii="Calibri" w:hAnsi="Calibri"/>
          <w:b/>
          <w:bCs/>
          <w:kern w:val="0"/>
          <w:szCs w:val="21"/>
        </w:rPr>
        <w:pict>
          <v:rect id="_x0000_s1050" o:spid="_x0000_s1050" o:spt="1" style="position:absolute;left:0pt;margin-left:201.1pt;margin-top:16.5pt;height:23.4pt;width:9.05pt;mso-wrap-style:none;z-index:251683840;mso-width-relative:page;mso-height-relative:page;" filled="f" stroked="f" coordsize="21600,21600">
            <v:path/>
            <v:fill on="f" focussize="0,0"/>
            <v:stroke on="f"/>
            <v:imagedata o:title=""/>
            <o:lock v:ext="edit"/>
            <v:textbox inset="0mm,0mm,0mm,0mm" style="mso-fit-shape-to-text:t;">
              <w:txbxContent>
                <w:p>
                  <w:r>
                    <w:rPr>
                      <w:rFonts w:hint="eastAsia" w:ascii="宋体" w:cs="宋体"/>
                      <w:color w:val="000000"/>
                      <w:sz w:val="18"/>
                      <w:szCs w:val="18"/>
                    </w:rPr>
                    <w:t>疏</w:t>
                  </w:r>
                </w:p>
              </w:txbxContent>
            </v:textbox>
          </v:rect>
        </w:pict>
      </w:r>
      <w:r>
        <w:rPr>
          <w:rFonts w:ascii="Calibri" w:hAnsi="Calibri"/>
          <w:b/>
          <w:bCs/>
          <w:kern w:val="0"/>
          <w:szCs w:val="21"/>
        </w:rPr>
        <w:pict>
          <v:rect id="_x0000_s1049" o:spid="_x0000_s1049" o:spt="1" style="position:absolute;left:0pt;margin-left:201.1pt;margin-top:5.45pt;height:23.4pt;width:9.05pt;mso-wrap-style:none;z-index:251682816;mso-width-relative:page;mso-height-relative:page;" filled="f" stroked="f" coordsize="21600,21600">
            <v:path/>
            <v:fill on="f" focussize="0,0"/>
            <v:stroke on="f"/>
            <v:imagedata o:title=""/>
            <o:lock v:ext="edit"/>
            <v:textbox inset="0mm,0mm,0mm,0mm" style="mso-fit-shape-to-text:t;">
              <w:txbxContent>
                <w:p>
                  <w:r>
                    <w:rPr>
                      <w:rFonts w:hint="eastAsia" w:ascii="宋体" w:cs="宋体"/>
                      <w:color w:val="000000"/>
                      <w:sz w:val="18"/>
                      <w:szCs w:val="18"/>
                    </w:rPr>
                    <w:t>戒</w:t>
                  </w:r>
                </w:p>
              </w:txbxContent>
            </v:textbox>
          </v:rect>
        </w:pict>
      </w:r>
      <w:r>
        <w:rPr>
          <w:rFonts w:ascii="Calibri" w:hAnsi="Calibri"/>
          <w:b/>
          <w:bCs/>
          <w:kern w:val="0"/>
          <w:szCs w:val="21"/>
        </w:rPr>
        <w:pict>
          <v:rect id="_x0000_s1043" o:spid="_x0000_s1043" o:spt="1" style="position:absolute;left:0pt;margin-left:144.65pt;margin-top:16.5pt;height:23.4pt;width:9.05pt;mso-wrap-style:none;z-index:251676672;mso-width-relative:page;mso-height-relative:page;" filled="f" stroked="f" coordsize="21600,21600">
            <v:path/>
            <v:fill on="f" focussize="0,0"/>
            <v:stroke on="f"/>
            <v:imagedata o:title=""/>
            <o:lock v:ext="edit"/>
            <v:textbox inset="0mm,0mm,0mm,0mm" style="mso-fit-shape-to-text:t;">
              <w:txbxContent>
                <w:p>
                  <w:r>
                    <w:rPr>
                      <w:rFonts w:hint="eastAsia" w:ascii="宋体" w:cs="宋体"/>
                      <w:color w:val="000000"/>
                      <w:sz w:val="18"/>
                      <w:szCs w:val="18"/>
                    </w:rPr>
                    <w:t>防</w:t>
                  </w:r>
                </w:p>
              </w:txbxContent>
            </v:textbox>
          </v:rect>
        </w:pict>
      </w:r>
      <w:r>
        <w:rPr>
          <w:rFonts w:ascii="Calibri" w:hAnsi="Calibri"/>
          <w:b/>
          <w:bCs/>
          <w:kern w:val="0"/>
          <w:szCs w:val="21"/>
        </w:rPr>
        <w:pict>
          <v:rect id="_x0000_s1042" o:spid="_x0000_s1042" o:spt="1" style="position:absolute;left:0pt;margin-left:144.65pt;margin-top:5.45pt;height:23.4pt;width:9.05pt;mso-wrap-style:none;z-index:251675648;mso-width-relative:page;mso-height-relative:page;" filled="f" stroked="f" coordsize="21600,21600">
            <v:path/>
            <v:fill on="f" focussize="0,0"/>
            <v:stroke on="f"/>
            <v:imagedata o:title=""/>
            <o:lock v:ext="edit"/>
            <v:textbox inset="0mm,0mm,0mm,0mm" style="mso-fit-shape-to-text:t;">
              <w:txbxContent>
                <w:p>
                  <w:r>
                    <w:rPr>
                      <w:rFonts w:hint="eastAsia" w:ascii="宋体" w:cs="宋体"/>
                      <w:color w:val="000000"/>
                      <w:sz w:val="18"/>
                      <w:szCs w:val="18"/>
                    </w:rPr>
                    <w:t>染</w:t>
                  </w:r>
                </w:p>
              </w:txbxContent>
            </v:textbox>
          </v:rect>
        </w:pict>
      </w:r>
    </w:p>
    <w:p>
      <w:pPr>
        <w:widowControl/>
        <w:spacing w:line="360" w:lineRule="exact"/>
        <w:jc w:val="center"/>
        <w:rPr>
          <w:rFonts w:ascii="Calibri" w:hAnsi="Calibri"/>
          <w:b/>
          <w:bCs/>
          <w:kern w:val="0"/>
          <w:szCs w:val="21"/>
        </w:rPr>
      </w:pPr>
      <w:r>
        <w:rPr>
          <w:rFonts w:ascii="Calibri" w:hAnsi="Calibri"/>
          <w:b/>
          <w:bCs/>
          <w:kern w:val="0"/>
          <w:szCs w:val="21"/>
        </w:rPr>
        <w:pict>
          <v:rect id="_x0000_s1165" o:spid="_x0000_s1165" o:spt="1" style="position:absolute;left:0pt;margin-left:172.9pt;margin-top:8.55pt;height:23.4pt;width:9.05pt;mso-wrap-style:none;z-index:251801600;mso-width-relative:page;mso-height-relative:page;" filled="f" stroked="f" coordsize="21600,21600">
            <v:path/>
            <v:fill on="f" focussize="0,0"/>
            <v:stroke on="f"/>
            <v:imagedata o:title=""/>
            <o:lock v:ext="edit"/>
            <v:textbox inset="0mm,0mm,0mm,0mm" style="mso-fit-shape-to-text:t;">
              <w:txbxContent>
                <w:p>
                  <w:r>
                    <w:rPr>
                      <w:rFonts w:hint="eastAsia" w:ascii="宋体" w:cs="宋体"/>
                      <w:color w:val="000000"/>
                      <w:sz w:val="18"/>
                      <w:szCs w:val="18"/>
                    </w:rPr>
                    <w:t>护</w:t>
                  </w:r>
                </w:p>
              </w:txbxContent>
            </v:textbox>
          </v:rect>
        </w:pict>
      </w:r>
      <w:r>
        <w:rPr>
          <w:rFonts w:ascii="Calibri" w:hAnsi="Calibri"/>
          <w:b/>
          <w:bCs/>
          <w:kern w:val="0"/>
          <w:szCs w:val="21"/>
        </w:rPr>
        <w:pict>
          <v:rect id="_x0000_s1148" o:spid="_x0000_s1148" o:spt="1" style="position:absolute;left:0pt;margin-left:396.1pt;margin-top:9pt;height:23.4pt;width:9.05pt;mso-wrap-style:none;z-index:251784192;mso-width-relative:page;mso-height-relative:page;" filled="f" stroked="f" coordsize="21600,21600">
            <v:path/>
            <v:fill on="f" focussize="0,0"/>
            <v:stroke on="f"/>
            <v:imagedata o:title=""/>
            <o:lock v:ext="edit"/>
            <v:textbox inset="0mm,0mm,0mm,0mm" style="mso-fit-shape-to-text:t;">
              <w:txbxContent>
                <w:p>
                  <w:r>
                    <w:rPr>
                      <w:rFonts w:hint="eastAsia" w:ascii="宋体" w:cs="宋体"/>
                      <w:color w:val="000000"/>
                      <w:sz w:val="18"/>
                      <w:szCs w:val="18"/>
                    </w:rPr>
                    <w:t>查</w:t>
                  </w:r>
                </w:p>
              </w:txbxContent>
            </v:textbox>
          </v:rect>
        </w:pict>
      </w:r>
      <w:r>
        <w:rPr>
          <w:rFonts w:ascii="Calibri" w:hAnsi="Calibri"/>
          <w:b/>
          <w:bCs/>
          <w:kern w:val="0"/>
          <w:szCs w:val="21"/>
        </w:rPr>
        <w:pict>
          <v:rect id="_x0000_s1141" o:spid="_x0000_s1141" o:spt="1" style="position:absolute;left:0pt;margin-left:368.4pt;margin-top:8.75pt;height:23.4pt;width:9.05pt;mso-wrap-style:none;z-index:251777024;mso-width-relative:page;mso-height-relative:page;" filled="f" stroked="f" coordsize="21600,21600">
            <v:path/>
            <v:fill on="f" focussize="0,0"/>
            <v:stroke on="f"/>
            <v:imagedata o:title=""/>
            <o:lock v:ext="edit"/>
            <v:textbox inset="0mm,0mm,0mm,0mm" style="mso-fit-shape-to-text:t;">
              <w:txbxContent>
                <w:p>
                  <w:r>
                    <w:rPr>
                      <w:rFonts w:hint="eastAsia" w:ascii="宋体" w:cs="宋体"/>
                      <w:color w:val="000000"/>
                      <w:sz w:val="18"/>
                      <w:szCs w:val="18"/>
                    </w:rPr>
                    <w:t>障</w:t>
                  </w:r>
                </w:p>
              </w:txbxContent>
            </v:textbox>
          </v:rect>
        </w:pict>
      </w:r>
      <w:r>
        <w:rPr>
          <w:rFonts w:ascii="Calibri" w:hAnsi="Calibri"/>
          <w:b/>
          <w:bCs/>
          <w:kern w:val="0"/>
          <w:szCs w:val="21"/>
        </w:rPr>
        <w:pict>
          <v:rect id="_x0000_s1134" o:spid="_x0000_s1134" o:spt="1" style="position:absolute;left:0pt;margin-left:59.95pt;margin-top:8.75pt;height:23.4pt;width:9.05pt;mso-wrap-style:none;z-index:251769856;mso-width-relative:page;mso-height-relative:page;" filled="f" stroked="f" coordsize="21600,21600">
            <v:path/>
            <v:fill on="f" focussize="0,0"/>
            <v:stroke on="f"/>
            <v:imagedata o:title=""/>
            <o:lock v:ext="edit"/>
            <v:textbox inset="0mm,0mm,0mm,0mm" style="mso-fit-shape-to-text:t;">
              <w:txbxContent>
                <w:p>
                  <w:r>
                    <w:rPr>
                      <w:rFonts w:hint="eastAsia" w:ascii="宋体" w:cs="宋体"/>
                      <w:color w:val="000000"/>
                      <w:sz w:val="18"/>
                      <w:szCs w:val="18"/>
                    </w:rPr>
                    <w:t>度</w:t>
                  </w:r>
                </w:p>
              </w:txbxContent>
            </v:textbox>
          </v:rect>
        </w:pict>
      </w:r>
      <w:r>
        <w:rPr>
          <w:rFonts w:ascii="Calibri" w:hAnsi="Calibri"/>
          <w:b/>
          <w:bCs/>
          <w:kern w:val="0"/>
          <w:szCs w:val="21"/>
        </w:rPr>
        <w:pict>
          <v:rect id="_x0000_s1105" o:spid="_x0000_s1105" o:spt="1" style="position:absolute;left:0pt;margin-left:316pt;margin-top:9.55pt;height:23.4pt;width:9.05pt;mso-wrap-style:none;z-index:251740160;mso-width-relative:page;mso-height-relative:page;" filled="f" stroked="f" coordsize="21600,21600">
            <v:path/>
            <v:fill on="f" focussize="0,0"/>
            <v:stroke on="f"/>
            <v:imagedata o:title=""/>
            <o:lock v:ext="edit"/>
            <v:textbox inset="0mm,0mm,0mm,0mm" style="mso-fit-shape-to-text:t;">
              <w:txbxContent>
                <w:p>
                  <w:r>
                    <w:rPr>
                      <w:rFonts w:hint="eastAsia" w:ascii="宋体" w:cs="宋体"/>
                      <w:color w:val="000000"/>
                      <w:sz w:val="18"/>
                      <w:szCs w:val="18"/>
                    </w:rPr>
                    <w:t>系</w:t>
                  </w:r>
                </w:p>
              </w:txbxContent>
            </v:textbox>
          </v:rect>
        </w:pict>
      </w:r>
      <w:r>
        <w:rPr>
          <w:rFonts w:ascii="Calibri" w:hAnsi="Calibri"/>
          <w:b/>
          <w:bCs/>
          <w:kern w:val="0"/>
          <w:szCs w:val="21"/>
        </w:rPr>
        <w:pict>
          <v:rect id="_x0000_s1098" o:spid="_x0000_s1098" o:spt="1" style="position:absolute;left:0pt;margin-left:127pt;margin-top:9.4pt;height:23.4pt;width:4.55pt;mso-wrap-style:none;z-index:251732992;mso-width-relative:page;mso-height-relative:page;" filled="f" stroked="f" coordsize="21600,21600">
            <v:path/>
            <v:fill on="f" focussize="0,0"/>
            <v:stroke on="f"/>
            <v:imagedata o:title=""/>
            <o:lock v:ext="edit"/>
            <v:textbox inset="0mm,0mm,0mm,0mm" style="mso-fit-shape-to-text:t;">
              <w:txbxContent>
                <w:p>
                  <w:r>
                    <w:rPr>
                      <w:color w:val="000000"/>
                      <w:sz w:val="18"/>
                      <w:szCs w:val="18"/>
                    </w:rPr>
                    <w:t xml:space="preserve"> </w:t>
                  </w:r>
                </w:p>
              </w:txbxContent>
            </v:textbox>
          </v:rect>
        </w:pict>
      </w:r>
      <w:r>
        <w:rPr>
          <w:rFonts w:ascii="Calibri" w:hAnsi="Calibri"/>
          <w:b/>
          <w:bCs/>
          <w:kern w:val="0"/>
          <w:szCs w:val="21"/>
        </w:rPr>
        <w:pict>
          <v:rect id="_x0000_s1097" o:spid="_x0000_s1097" o:spt="1" style="position:absolute;left:0pt;margin-left:116.7pt;margin-top:9.4pt;height:23.4pt;width:9.05pt;mso-wrap-style:none;z-index:251731968;mso-width-relative:page;mso-height-relative:page;" filled="f" stroked="f" coordsize="21600,21600">
            <v:path/>
            <v:fill on="f" focussize="0,0"/>
            <v:stroke on="f"/>
            <v:imagedata o:title=""/>
            <o:lock v:ext="edit"/>
            <v:textbox inset="0mm,0mm,0mm,0mm" style="mso-fit-shape-to-text:t;">
              <w:txbxContent>
                <w:p>
                  <w:r>
                    <w:rPr>
                      <w:rFonts w:hint="eastAsia" w:ascii="宋体" w:cs="宋体"/>
                      <w:color w:val="000000"/>
                      <w:sz w:val="18"/>
                      <w:szCs w:val="18"/>
                    </w:rPr>
                    <w:t>全</w:t>
                  </w:r>
                </w:p>
              </w:txbxContent>
            </v:textbox>
          </v:rect>
        </w:pict>
      </w:r>
      <w:r>
        <w:rPr>
          <w:rFonts w:ascii="Calibri" w:hAnsi="Calibri"/>
          <w:b/>
          <w:bCs/>
          <w:kern w:val="0"/>
          <w:szCs w:val="21"/>
        </w:rPr>
        <w:pict>
          <v:rect id="_x0000_s1087" o:spid="_x0000_s1087" o:spt="1" style="position:absolute;left:0pt;margin-left:88.2pt;margin-top:8.75pt;height:23.4pt;width:9.05pt;mso-wrap-style:none;z-index:251721728;mso-width-relative:page;mso-height-relative:page;" filled="f" stroked="f" coordsize="21600,21600">
            <v:path/>
            <v:fill on="f" focussize="0,0"/>
            <v:stroke on="f"/>
            <v:imagedata o:title=""/>
            <o:lock v:ext="edit"/>
            <v:textbox inset="0mm,0mm,0mm,0mm" style="mso-fit-shape-to-text:t;">
              <w:txbxContent>
                <w:p>
                  <w:r>
                    <w:rPr>
                      <w:rFonts w:hint="eastAsia" w:ascii="宋体" w:cs="宋体"/>
                      <w:color w:val="000000"/>
                      <w:sz w:val="18"/>
                      <w:szCs w:val="18"/>
                    </w:rPr>
                    <w:t>修</w:t>
                  </w:r>
                </w:p>
              </w:txbxContent>
            </v:textbox>
          </v:rect>
        </w:pict>
      </w:r>
      <w:r>
        <w:rPr>
          <w:rFonts w:ascii="Calibri" w:hAnsi="Calibri"/>
          <w:b/>
          <w:bCs/>
          <w:kern w:val="0"/>
          <w:szCs w:val="21"/>
        </w:rPr>
        <w:pict>
          <v:rect id="_x0000_s1080" o:spid="_x0000_s1080" o:spt="1" style="position:absolute;left:0pt;margin-left:343.75pt;margin-top:8.25pt;height:23.4pt;width:9.05pt;mso-wrap-style:none;z-index:251714560;mso-width-relative:page;mso-height-relative:page;" filled="f" stroked="f" coordsize="21600,21600">
            <v:path/>
            <v:fill on="f" focussize="0,0"/>
            <v:stroke on="f"/>
            <v:imagedata o:title=""/>
            <o:lock v:ext="edit"/>
            <v:textbox inset="0mm,0mm,0mm,0mm" style="mso-fit-shape-to-text:t;">
              <w:txbxContent>
                <w:p>
                  <w:r>
                    <w:rPr>
                      <w:rFonts w:hint="eastAsia" w:ascii="宋体" w:cs="宋体"/>
                      <w:color w:val="000000"/>
                      <w:sz w:val="18"/>
                      <w:szCs w:val="18"/>
                    </w:rPr>
                    <w:t>应</w:t>
                  </w:r>
                </w:p>
              </w:txbxContent>
            </v:textbox>
          </v:rect>
        </w:pict>
      </w:r>
      <w:r>
        <w:rPr>
          <w:rFonts w:ascii="Calibri" w:hAnsi="Calibri"/>
          <w:b/>
          <w:bCs/>
          <w:kern w:val="0"/>
          <w:szCs w:val="21"/>
        </w:rPr>
        <w:pict>
          <v:rect id="_x0000_s1073" o:spid="_x0000_s1073" o:spt="1" style="position:absolute;left:0pt;margin-left:264.95pt;margin-top:9.4pt;height:23.4pt;width:4.55pt;mso-wrap-style:none;z-index:251707392;mso-width-relative:page;mso-height-relative:page;" filled="f" stroked="f" coordsize="21600,21600">
            <v:path/>
            <v:fill on="f" focussize="0,0"/>
            <v:stroke on="f"/>
            <v:imagedata o:title=""/>
            <o:lock v:ext="edit"/>
            <v:textbox inset="0mm,0mm,0mm,0mm" style="mso-fit-shape-to-text:t;">
              <w:txbxContent>
                <w:p>
                  <w:r>
                    <w:rPr>
                      <w:color w:val="000000"/>
                      <w:sz w:val="18"/>
                      <w:szCs w:val="18"/>
                    </w:rPr>
                    <w:t xml:space="preserve">  </w:t>
                  </w:r>
                </w:p>
              </w:txbxContent>
            </v:textbox>
          </v:rect>
        </w:pict>
      </w:r>
      <w:r>
        <w:rPr>
          <w:rFonts w:ascii="Calibri" w:hAnsi="Calibri"/>
          <w:b/>
          <w:bCs/>
          <w:kern w:val="0"/>
          <w:szCs w:val="21"/>
        </w:rPr>
        <w:pict>
          <v:rect id="_x0000_s1072" o:spid="_x0000_s1072" o:spt="1" style="position:absolute;left:0pt;margin-left:254.65pt;margin-top:9.4pt;height:23.4pt;width:9.05pt;mso-wrap-style:none;z-index:251706368;mso-width-relative:page;mso-height-relative:page;" filled="f" stroked="f" coordsize="21600,21600">
            <v:path/>
            <v:fill on="f" focussize="0,0"/>
            <v:stroke on="f"/>
            <v:imagedata o:title=""/>
            <o:lock v:ext="edit"/>
            <v:textbox inset="0mm,0mm,0mm,0mm" style="mso-fit-shape-to-text:t;">
              <w:txbxContent>
                <w:p>
                  <w:r>
                    <w:rPr>
                      <w:rFonts w:hint="eastAsia" w:ascii="宋体" w:cs="宋体"/>
                      <w:color w:val="000000"/>
                      <w:sz w:val="18"/>
                      <w:szCs w:val="18"/>
                    </w:rPr>
                    <w:t>援</w:t>
                  </w:r>
                </w:p>
              </w:txbxContent>
            </v:textbox>
          </v:rect>
        </w:pict>
      </w:r>
      <w:r>
        <w:rPr>
          <w:rFonts w:ascii="Calibri" w:hAnsi="Calibri"/>
          <w:b/>
          <w:bCs/>
          <w:kern w:val="0"/>
          <w:szCs w:val="21"/>
        </w:rPr>
        <w:pict>
          <v:rect id="_x0000_s1062" o:spid="_x0000_s1062" o:spt="1" style="position:absolute;left:0pt;margin-left:295.75pt;margin-top:9.4pt;height:23.4pt;width:4.55pt;mso-wrap-style:none;z-index:251696128;mso-width-relative:page;mso-height-relative:page;" filled="f" stroked="f" coordsize="21600,21600">
            <v:path/>
            <v:fill on="f" focussize="0,0"/>
            <v:stroke on="f"/>
            <v:imagedata o:title=""/>
            <o:lock v:ext="edit"/>
            <v:textbox inset="0mm,0mm,0mm,0mm" style="mso-fit-shape-to-text:t;">
              <w:txbxContent>
                <w:p>
                  <w:r>
                    <w:rPr>
                      <w:color w:val="000000"/>
                      <w:sz w:val="18"/>
                      <w:szCs w:val="18"/>
                    </w:rPr>
                    <w:t xml:space="preserve">  </w:t>
                  </w:r>
                </w:p>
              </w:txbxContent>
            </v:textbox>
          </v:rect>
        </w:pict>
      </w:r>
      <w:r>
        <w:rPr>
          <w:rFonts w:ascii="Calibri" w:hAnsi="Calibri"/>
          <w:b/>
          <w:bCs/>
          <w:kern w:val="0"/>
          <w:szCs w:val="21"/>
        </w:rPr>
        <w:pict>
          <v:rect id="_x0000_s1061" o:spid="_x0000_s1061" o:spt="1" style="position:absolute;left:0pt;margin-left:285.45pt;margin-top:9.4pt;height:23.4pt;width:9.05pt;mso-wrap-style:none;z-index:251695104;mso-width-relative:page;mso-height-relative:page;" filled="f" stroked="f" coordsize="21600,21600">
            <v:path/>
            <v:fill on="f" focussize="0,0"/>
            <v:stroke on="f"/>
            <v:imagedata o:title=""/>
            <o:lock v:ext="edit"/>
            <v:textbox inset="0mm,0mm,0mm,0mm" style="mso-fit-shape-to-text:t;">
              <w:txbxContent>
                <w:p>
                  <w:r>
                    <w:rPr>
                      <w:rFonts w:hint="eastAsia" w:ascii="宋体" w:cs="宋体"/>
                      <w:color w:val="000000"/>
                      <w:sz w:val="18"/>
                      <w:szCs w:val="18"/>
                    </w:rPr>
                    <w:t>障</w:t>
                  </w:r>
                </w:p>
              </w:txbxContent>
            </v:textbox>
          </v:rect>
        </w:pict>
      </w:r>
      <w:r>
        <w:rPr>
          <w:rFonts w:ascii="Calibri" w:hAnsi="Calibri"/>
          <w:b/>
          <w:bCs/>
          <w:kern w:val="0"/>
          <w:szCs w:val="21"/>
        </w:rPr>
        <w:pict>
          <v:rect id="_x0000_s1051" o:spid="_x0000_s1051" o:spt="1" style="position:absolute;left:0pt;margin-left:201.1pt;margin-top:9.55pt;height:23.4pt;width:9.05pt;mso-wrap-style:none;z-index:251684864;mso-width-relative:page;mso-height-relative:page;" filled="f" stroked="f" coordsize="21600,21600">
            <v:path/>
            <v:fill on="f" focussize="0,0"/>
            <v:stroke on="f"/>
            <v:imagedata o:title=""/>
            <o:lock v:ext="edit"/>
            <v:textbox inset="0mm,0mm,0mm,0mm" style="mso-fit-shape-to-text:t;">
              <w:txbxContent>
                <w:p>
                  <w:r>
                    <w:rPr>
                      <w:rFonts w:hint="eastAsia" w:ascii="宋体" w:cs="宋体"/>
                      <w:color w:val="000000"/>
                      <w:sz w:val="18"/>
                      <w:szCs w:val="18"/>
                    </w:rPr>
                    <w:t>散</w:t>
                  </w:r>
                </w:p>
              </w:txbxContent>
            </v:textbox>
          </v:rect>
        </w:pict>
      </w:r>
      <w:r>
        <w:rPr>
          <w:rFonts w:ascii="Calibri" w:hAnsi="Calibri"/>
          <w:b/>
          <w:bCs/>
          <w:kern w:val="0"/>
          <w:szCs w:val="21"/>
        </w:rPr>
        <w:pict>
          <v:rect id="_x0000_s1044" o:spid="_x0000_s1044" o:spt="1" style="position:absolute;left:0pt;margin-left:144.65pt;margin-top:9.55pt;height:23.4pt;width:9.05pt;mso-wrap-style:none;z-index:251677696;mso-width-relative:page;mso-height-relative:page;" filled="f" stroked="f" coordsize="21600,21600">
            <v:path/>
            <v:fill on="f" focussize="0,0"/>
            <v:stroke on="f"/>
            <v:imagedata o:title=""/>
            <o:lock v:ext="edit"/>
            <v:textbox inset="0mm,0mm,0mm,0mm" style="mso-fit-shape-to-text:t;">
              <w:txbxContent>
                <w:p>
                  <w:r>
                    <w:rPr>
                      <w:rFonts w:hint="eastAsia" w:ascii="宋体" w:cs="宋体"/>
                      <w:color w:val="000000"/>
                      <w:sz w:val="18"/>
                      <w:szCs w:val="18"/>
                    </w:rPr>
                    <w:t>控</w:t>
                  </w:r>
                </w:p>
              </w:txbxContent>
            </v:textbox>
          </v:rect>
        </w:pict>
      </w:r>
    </w:p>
    <w:p>
      <w:pPr>
        <w:widowControl/>
        <w:spacing w:line="360" w:lineRule="exact"/>
        <w:jc w:val="center"/>
        <w:rPr>
          <w:rFonts w:ascii="Calibri" w:hAnsi="Calibri"/>
          <w:b/>
          <w:bCs/>
          <w:kern w:val="0"/>
          <w:szCs w:val="21"/>
        </w:rPr>
      </w:pPr>
      <w:r>
        <w:rPr>
          <w:rFonts w:ascii="Calibri" w:hAnsi="Calibri"/>
          <w:b/>
          <w:bCs/>
          <w:kern w:val="0"/>
          <w:szCs w:val="21"/>
        </w:rPr>
        <w:pict>
          <v:rect id="_x0000_s1166" o:spid="_x0000_s1166" o:spt="1" style="position:absolute;left:0pt;margin-left:172.9pt;margin-top:1.95pt;height:23.4pt;width:9.05pt;mso-wrap-style:none;z-index:251802624;mso-width-relative:page;mso-height-relative:page;" filled="f" stroked="f" coordsize="21600,21600">
            <v:path/>
            <v:fill on="f" focussize="0,0"/>
            <v:stroke on="f"/>
            <v:imagedata o:title=""/>
            <o:lock v:ext="edit"/>
            <v:textbox inset="0mm,0mm,0mm,0mm" style="mso-fit-shape-to-text:t;">
              <w:txbxContent>
                <w:p>
                  <w:r>
                    <w:rPr>
                      <w:rFonts w:hint="eastAsia" w:ascii="宋体" w:cs="宋体"/>
                      <w:color w:val="000000"/>
                      <w:sz w:val="18"/>
                      <w:szCs w:val="18"/>
                    </w:rPr>
                    <w:t>组</w:t>
                  </w:r>
                </w:p>
              </w:txbxContent>
            </v:textbox>
          </v:rect>
        </w:pict>
      </w:r>
      <w:r>
        <w:rPr>
          <w:rFonts w:ascii="Calibri" w:hAnsi="Calibri"/>
          <w:b/>
          <w:bCs/>
          <w:kern w:val="0"/>
          <w:szCs w:val="21"/>
        </w:rPr>
        <w:pict>
          <v:rect id="_x0000_s1149" o:spid="_x0000_s1149" o:spt="1" style="position:absolute;left:0pt;margin-left:396.1pt;margin-top:2.9pt;height:23.4pt;width:9.05pt;mso-wrap-style:none;z-index:251785216;mso-width-relative:page;mso-height-relative:page;" filled="f" stroked="f" coordsize="21600,21600">
            <v:path/>
            <v:fill on="f" focussize="0,0"/>
            <v:stroke on="f"/>
            <v:imagedata o:title=""/>
            <o:lock v:ext="edit"/>
            <v:textbox inset="0mm,0mm,0mm,0mm" style="mso-fit-shape-to-text:t;">
              <w:txbxContent>
                <w:p>
                  <w:r>
                    <w:rPr>
                      <w:rFonts w:hint="eastAsia" w:ascii="宋体" w:cs="宋体"/>
                      <w:color w:val="000000"/>
                      <w:sz w:val="18"/>
                      <w:szCs w:val="18"/>
                    </w:rPr>
                    <w:t>组</w:t>
                  </w:r>
                </w:p>
              </w:txbxContent>
            </v:textbox>
          </v:rect>
        </w:pict>
      </w:r>
      <w:r>
        <w:rPr>
          <w:rFonts w:ascii="Calibri" w:hAnsi="Calibri"/>
          <w:b/>
          <w:bCs/>
          <w:kern w:val="0"/>
          <w:szCs w:val="21"/>
        </w:rPr>
        <w:pict>
          <v:rect id="_x0000_s1142" o:spid="_x0000_s1142" o:spt="1" style="position:absolute;left:0pt;margin-left:368.4pt;margin-top:1.85pt;height:23.4pt;width:9.05pt;mso-wrap-style:none;z-index:251778048;mso-width-relative:page;mso-height-relative:page;" filled="f" stroked="f" coordsize="21600,21600">
            <v:path/>
            <v:fill on="f" focussize="0,0"/>
            <v:stroke on="f"/>
            <v:imagedata o:title=""/>
            <o:lock v:ext="edit"/>
            <v:textbox inset="0mm,0mm,0mm,0mm" style="mso-fit-shape-to-text:t;">
              <w:txbxContent>
                <w:p>
                  <w:r>
                    <w:rPr>
                      <w:rFonts w:hint="eastAsia" w:ascii="宋体" w:cs="宋体"/>
                      <w:color w:val="000000"/>
                      <w:sz w:val="18"/>
                      <w:szCs w:val="18"/>
                    </w:rPr>
                    <w:t>组</w:t>
                  </w:r>
                </w:p>
              </w:txbxContent>
            </v:textbox>
          </v:rect>
        </w:pict>
      </w:r>
      <w:r>
        <w:rPr>
          <w:rFonts w:ascii="Calibri" w:hAnsi="Calibri"/>
          <w:b/>
          <w:bCs/>
          <w:kern w:val="0"/>
          <w:szCs w:val="21"/>
        </w:rPr>
        <w:pict>
          <v:rect id="_x0000_s1135" o:spid="_x0000_s1135" o:spt="1" style="position:absolute;left:0pt;margin-left:59.95pt;margin-top:1.85pt;height:23.4pt;width:9.05pt;mso-wrap-style:none;z-index:251770880;mso-width-relative:page;mso-height-relative:page;" filled="f" stroked="f" coordsize="21600,21600">
            <v:path/>
            <v:fill on="f" focussize="0,0"/>
            <v:stroke on="f"/>
            <v:imagedata o:title=""/>
            <o:lock v:ext="edit"/>
            <v:textbox inset="0mm,0mm,0mm,0mm" style="mso-fit-shape-to-text:t;">
              <w:txbxContent>
                <w:p>
                  <w:r>
                    <w:rPr>
                      <w:rFonts w:hint="eastAsia" w:ascii="宋体" w:cs="宋体"/>
                      <w:color w:val="000000"/>
                      <w:sz w:val="18"/>
                      <w:szCs w:val="18"/>
                    </w:rPr>
                    <w:t>组</w:t>
                  </w:r>
                </w:p>
              </w:txbxContent>
            </v:textbox>
          </v:rect>
        </w:pict>
      </w:r>
      <w:r>
        <w:rPr>
          <w:rFonts w:ascii="Calibri" w:hAnsi="Calibri"/>
          <w:b/>
          <w:bCs/>
          <w:kern w:val="0"/>
          <w:szCs w:val="21"/>
        </w:rPr>
        <w:pict>
          <v:rect id="_x0000_s1106" o:spid="_x0000_s1106" o:spt="1" style="position:absolute;left:0pt;margin-left:316pt;margin-top:3.4pt;height:23.4pt;width:9.05pt;mso-wrap-style:none;z-index:251741184;mso-width-relative:page;mso-height-relative:page;" filled="f" stroked="f" coordsize="21600,21600">
            <v:path/>
            <v:fill on="f" focussize="0,0"/>
            <v:stroke on="f"/>
            <v:imagedata o:title=""/>
            <o:lock v:ext="edit"/>
            <v:textbox inset="0mm,0mm,0mm,0mm" style="mso-fit-shape-to-text:t;">
              <w:txbxContent>
                <w:p>
                  <w:r>
                    <w:rPr>
                      <w:rFonts w:hint="eastAsia" w:ascii="宋体" w:cs="宋体"/>
                      <w:color w:val="000000"/>
                      <w:sz w:val="18"/>
                      <w:szCs w:val="18"/>
                    </w:rPr>
                    <w:t>组</w:t>
                  </w:r>
                </w:p>
              </w:txbxContent>
            </v:textbox>
          </v:rect>
        </w:pict>
      </w:r>
      <w:r>
        <w:rPr>
          <w:rFonts w:ascii="Calibri" w:hAnsi="Calibri"/>
          <w:b/>
          <w:bCs/>
          <w:kern w:val="0"/>
          <w:szCs w:val="21"/>
        </w:rPr>
        <w:pict>
          <v:rect id="_x0000_s1099" o:spid="_x0000_s1099" o:spt="1" style="position:absolute;left:0pt;margin-left:116.7pt;margin-top:2.95pt;height:23.4pt;width:9.05pt;mso-wrap-style:none;z-index:251734016;mso-width-relative:page;mso-height-relative:page;" filled="f" stroked="f" coordsize="21600,21600">
            <v:path/>
            <v:fill on="f" focussize="0,0"/>
            <v:stroke on="f"/>
            <v:imagedata o:title=""/>
            <o:lock v:ext="edit"/>
            <v:textbox inset="0mm,0mm,0mm,0mm" style="mso-fit-shape-to-text:t;">
              <w:txbxContent>
                <w:p>
                  <w:r>
                    <w:rPr>
                      <w:rFonts w:hint="eastAsia" w:ascii="宋体" w:cs="宋体"/>
                      <w:color w:val="000000"/>
                      <w:sz w:val="18"/>
                      <w:szCs w:val="18"/>
                    </w:rPr>
                    <w:t>组</w:t>
                  </w:r>
                </w:p>
              </w:txbxContent>
            </v:textbox>
          </v:rect>
        </w:pict>
      </w:r>
      <w:r>
        <w:rPr>
          <w:rFonts w:ascii="Calibri" w:hAnsi="Calibri"/>
          <w:b/>
          <w:bCs/>
          <w:kern w:val="0"/>
          <w:szCs w:val="21"/>
        </w:rPr>
        <w:pict>
          <v:rect id="_x0000_s1088" o:spid="_x0000_s1088" o:spt="1" style="position:absolute;left:0pt;margin-left:88.2pt;margin-top:1.85pt;height:23.4pt;width:9.05pt;mso-wrap-style:none;z-index:251722752;mso-width-relative:page;mso-height-relative:page;" filled="f" stroked="f" coordsize="21600,21600">
            <v:path/>
            <v:fill on="f" focussize="0,0"/>
            <v:stroke on="f"/>
            <v:imagedata o:title=""/>
            <o:lock v:ext="edit"/>
            <v:textbox inset="0mm,0mm,0mm,0mm" style="mso-fit-shape-to-text:t;">
              <w:txbxContent>
                <w:p>
                  <w:r>
                    <w:rPr>
                      <w:rFonts w:hint="eastAsia" w:ascii="宋体" w:cs="宋体"/>
                      <w:color w:val="000000"/>
                      <w:sz w:val="18"/>
                      <w:szCs w:val="18"/>
                    </w:rPr>
                    <w:t>组</w:t>
                  </w:r>
                </w:p>
              </w:txbxContent>
            </v:textbox>
          </v:rect>
        </w:pict>
      </w:r>
      <w:r>
        <w:rPr>
          <w:rFonts w:ascii="Calibri" w:hAnsi="Calibri"/>
          <w:b/>
          <w:bCs/>
          <w:kern w:val="0"/>
          <w:szCs w:val="21"/>
        </w:rPr>
        <w:pict>
          <v:rect id="_x0000_s1081" o:spid="_x0000_s1081" o:spt="1" style="position:absolute;left:0pt;margin-left:343.75pt;margin-top:2.1pt;height:23.4pt;width:9.05pt;mso-wrap-style:none;z-index:251715584;mso-width-relative:page;mso-height-relative:page;" filled="f" stroked="f" coordsize="21600,21600">
            <v:path/>
            <v:fill on="f" focussize="0,0"/>
            <v:stroke on="f"/>
            <v:imagedata o:title=""/>
            <o:lock v:ext="edit"/>
            <v:textbox inset="0mm,0mm,0mm,0mm" style="mso-fit-shape-to-text:t;">
              <w:txbxContent>
                <w:p>
                  <w:r>
                    <w:rPr>
                      <w:rFonts w:hint="eastAsia" w:ascii="宋体" w:cs="宋体"/>
                      <w:color w:val="000000"/>
                      <w:sz w:val="18"/>
                      <w:szCs w:val="18"/>
                    </w:rPr>
                    <w:t>组</w:t>
                  </w:r>
                </w:p>
              </w:txbxContent>
            </v:textbox>
          </v:rect>
        </w:pict>
      </w:r>
      <w:r>
        <w:rPr>
          <w:rFonts w:ascii="Calibri" w:hAnsi="Calibri"/>
          <w:b/>
          <w:bCs/>
          <w:kern w:val="0"/>
          <w:szCs w:val="21"/>
        </w:rPr>
        <w:pict>
          <v:rect id="_x0000_s1074" o:spid="_x0000_s1074" o:spt="1" style="position:absolute;left:0pt;margin-left:254.65pt;margin-top:2.95pt;height:23.4pt;width:9.05pt;mso-wrap-style:none;z-index:251708416;mso-width-relative:page;mso-height-relative:page;" filled="f" stroked="f" coordsize="21600,21600">
            <v:path/>
            <v:fill on="f" focussize="0,0"/>
            <v:stroke on="f"/>
            <v:imagedata o:title=""/>
            <o:lock v:ext="edit"/>
            <v:textbox inset="0mm,0mm,0mm,0mm" style="mso-fit-shape-to-text:t;">
              <w:txbxContent>
                <w:p>
                  <w:r>
                    <w:rPr>
                      <w:rFonts w:hint="eastAsia" w:ascii="宋体" w:cs="宋体"/>
                      <w:color w:val="000000"/>
                      <w:sz w:val="18"/>
                      <w:szCs w:val="18"/>
                    </w:rPr>
                    <w:t>组</w:t>
                  </w:r>
                </w:p>
              </w:txbxContent>
            </v:textbox>
          </v:rect>
        </w:pict>
      </w:r>
      <w:r>
        <w:rPr>
          <w:rFonts w:ascii="Calibri" w:hAnsi="Calibri"/>
          <w:b/>
          <w:bCs/>
          <w:kern w:val="0"/>
          <w:szCs w:val="21"/>
        </w:rPr>
        <w:pict>
          <v:rect id="_x0000_s1063" o:spid="_x0000_s1063" o:spt="1" style="position:absolute;left:0pt;margin-left:285.45pt;margin-top:2.95pt;height:23.4pt;width:9.05pt;mso-wrap-style:none;z-index:251697152;mso-width-relative:page;mso-height-relative:page;" filled="f" stroked="f" coordsize="21600,21600">
            <v:path/>
            <v:fill on="f" focussize="0,0"/>
            <v:stroke on="f"/>
            <v:imagedata o:title=""/>
            <o:lock v:ext="edit"/>
            <v:textbox inset="0mm,0mm,0mm,0mm" style="mso-fit-shape-to-text:t;">
              <w:txbxContent>
                <w:p>
                  <w:r>
                    <w:rPr>
                      <w:rFonts w:hint="eastAsia" w:ascii="宋体" w:cs="宋体"/>
                      <w:color w:val="000000"/>
                      <w:sz w:val="18"/>
                      <w:szCs w:val="18"/>
                    </w:rPr>
                    <w:t>组</w:t>
                  </w:r>
                </w:p>
              </w:txbxContent>
            </v:textbox>
          </v:rect>
        </w:pict>
      </w:r>
      <w:r>
        <w:rPr>
          <w:rFonts w:ascii="Calibri" w:hAnsi="Calibri"/>
          <w:b/>
          <w:bCs/>
          <w:kern w:val="0"/>
          <w:szCs w:val="21"/>
        </w:rPr>
        <w:pict>
          <v:rect id="_x0000_s1052" o:spid="_x0000_s1052" o:spt="1" style="position:absolute;left:0pt;margin-left:201.1pt;margin-top:3.4pt;height:23.4pt;width:9.05pt;mso-wrap-style:none;z-index:251685888;mso-width-relative:page;mso-height-relative:page;" filled="f" stroked="f" coordsize="21600,21600">
            <v:path/>
            <v:fill on="f" focussize="0,0"/>
            <v:stroke on="f"/>
            <v:imagedata o:title=""/>
            <o:lock v:ext="edit"/>
            <v:textbox inset="0mm,0mm,0mm,0mm" style="mso-fit-shape-to-text:t;">
              <w:txbxContent>
                <w:p>
                  <w:r>
                    <w:rPr>
                      <w:rFonts w:hint="eastAsia" w:ascii="宋体" w:cs="宋体"/>
                      <w:color w:val="000000"/>
                      <w:sz w:val="18"/>
                      <w:szCs w:val="18"/>
                    </w:rPr>
                    <w:t>组</w:t>
                  </w:r>
                </w:p>
              </w:txbxContent>
            </v:textbox>
          </v:rect>
        </w:pict>
      </w:r>
      <w:r>
        <w:rPr>
          <w:rFonts w:ascii="Calibri" w:hAnsi="Calibri"/>
          <w:b/>
          <w:bCs/>
          <w:kern w:val="0"/>
          <w:szCs w:val="21"/>
        </w:rPr>
        <w:pict>
          <v:rect id="_x0000_s1045" o:spid="_x0000_s1045" o:spt="1" style="position:absolute;left:0pt;margin-left:144.65pt;margin-top:3.4pt;height:23.4pt;width:9.05pt;mso-wrap-style:none;z-index:251678720;mso-width-relative:page;mso-height-relative:page;" filled="f" stroked="f" coordsize="21600,21600">
            <v:path/>
            <v:fill on="f" focussize="0,0"/>
            <v:stroke on="f"/>
            <v:imagedata o:title=""/>
            <o:lock v:ext="edit"/>
            <v:textbox inset="0mm,0mm,0mm,0mm" style="mso-fit-shape-to-text:t;">
              <w:txbxContent>
                <w:p>
                  <w:r>
                    <w:rPr>
                      <w:rFonts w:hint="eastAsia" w:ascii="宋体" w:cs="宋体"/>
                      <w:color w:val="000000"/>
                      <w:sz w:val="18"/>
                      <w:szCs w:val="18"/>
                    </w:rPr>
                    <w:t>组</w:t>
                  </w:r>
                </w:p>
              </w:txbxContent>
            </v:textbox>
          </v:rect>
        </w:pict>
      </w:r>
    </w:p>
    <w:p>
      <w:pPr>
        <w:widowControl/>
        <w:spacing w:line="360" w:lineRule="exact"/>
        <w:jc w:val="center"/>
        <w:rPr>
          <w:rFonts w:ascii="Calibri" w:hAnsi="Calibri"/>
          <w:b/>
          <w:bCs/>
          <w:kern w:val="0"/>
          <w:szCs w:val="21"/>
        </w:rPr>
      </w:pPr>
      <w:r>
        <w:rPr>
          <w:rFonts w:ascii="Calibri" w:hAnsi="Calibri"/>
          <w:b/>
          <w:bCs/>
          <w:kern w:val="0"/>
          <w:szCs w:val="21"/>
        </w:rPr>
        <w:pict>
          <v:shape id="_x0000_s1174" o:spid="_x0000_s1174" style="position:absolute;left:0pt;margin-left:228.5pt;margin-top:16.65pt;height:9.85pt;width:7.7pt;z-index:251810816;mso-width-relative:page;mso-height-relative:page;" fillcolor="#000000" filled="t" stroked="f" coordsize="154,197" path="m154,0l77,197,0,0,154,0xe">
            <v:path arrowok="t"/>
            <v:fill on="t" focussize="0,0"/>
            <v:stroke on="f"/>
            <v:imagedata o:title=""/>
            <o:lock v:ext="edit"/>
          </v:shape>
        </w:pict>
      </w:r>
    </w:p>
    <w:p>
      <w:pPr>
        <w:widowControl/>
        <w:spacing w:line="360" w:lineRule="exact"/>
        <w:jc w:val="center"/>
        <w:rPr>
          <w:rFonts w:ascii="Calibri" w:hAnsi="Calibri"/>
          <w:b/>
          <w:bCs/>
          <w:kern w:val="0"/>
          <w:szCs w:val="21"/>
        </w:rPr>
      </w:pPr>
      <w:r>
        <w:rPr>
          <w:rFonts w:ascii="Calibri" w:hAnsi="Calibri"/>
          <w:b/>
          <w:bCs/>
          <w:kern w:val="0"/>
          <w:szCs w:val="21"/>
        </w:rPr>
        <w:pict>
          <v:rect id="_x0000_s1172" o:spid="_x0000_s1172" o:spt="1" style="position:absolute;left:0pt;margin-left:149.8pt;margin-top:12.05pt;height:23.4pt;width:167.5pt;z-index:251808768;mso-width-relative:page;mso-height-relative:page;" filled="f" stroked="f" coordsize="21600,21600">
            <v:path/>
            <v:fill on="f" focussize="0,0"/>
            <v:stroke on="f"/>
            <v:imagedata o:title=""/>
            <o:lock v:ext="edit"/>
            <v:textbox inset="0mm,0mm,0mm,0mm" style="mso-fit-shape-to-text:t;">
              <w:txbxContent>
                <w:p>
                  <w:pPr>
                    <w:rPr>
                      <w:szCs w:val="21"/>
                    </w:rPr>
                  </w:pPr>
                  <w:r>
                    <w:rPr>
                      <w:rFonts w:hint="eastAsia" w:ascii="宋体" w:cs="宋体"/>
                      <w:color w:val="000000"/>
                      <w:szCs w:val="21"/>
                    </w:rPr>
                    <w:t>运行部（部门）应急指挥小组</w:t>
                  </w:r>
                </w:p>
              </w:txbxContent>
            </v:textbox>
          </v:rect>
        </w:pict>
      </w:r>
      <w:r>
        <w:rPr>
          <w:rFonts w:ascii="Calibri" w:hAnsi="Calibri"/>
          <w:b/>
          <w:bCs/>
          <w:kern w:val="0"/>
          <w:szCs w:val="21"/>
        </w:rPr>
        <w:pict>
          <v:rect id="_x0000_s1171" o:spid="_x0000_s1171" o:spt="1" style="position:absolute;left:0pt;margin-left:143.3pt;margin-top:8.5pt;height:21.35pt;width:178.1pt;z-index:251807744;mso-width-relative:page;mso-height-relative:page;" filled="f" coordsize="21600,21600">
            <v:path/>
            <v:fill on="f" focussize="0,0"/>
            <v:stroke weight="1.25pt" joinstyle="round" endcap="round"/>
            <v:imagedata o:title=""/>
            <o:lock v:ext="edit"/>
          </v:rect>
        </w:pict>
      </w:r>
      <w:r>
        <w:rPr>
          <w:rFonts w:ascii="Calibri" w:hAnsi="Calibri"/>
          <w:b/>
          <w:bCs/>
          <w:kern w:val="0"/>
          <w:szCs w:val="21"/>
        </w:rPr>
        <w:pict>
          <v:rect id="_x0000_s1170" o:spid="_x0000_s1170" o:spt="1" style="position:absolute;left:0pt;margin-left:143.3pt;margin-top:8.5pt;height:21.35pt;width:178.1pt;z-index:251806720;mso-width-relative:page;mso-height-relative:page;" stroked="f" coordsize="21600,21600">
            <v:path/>
            <v:fill focussize="0,0"/>
            <v:stroke on="f"/>
            <v:imagedata o:title=""/>
            <o:lock v:ext="edit"/>
          </v:rect>
        </w:pict>
      </w:r>
      <w:r>
        <w:rPr>
          <w:rFonts w:ascii="Calibri" w:hAnsi="Calibri"/>
          <w:b/>
          <w:bCs/>
          <w:kern w:val="0"/>
          <w:szCs w:val="21"/>
        </w:rPr>
        <w:pict>
          <v:rect id="_x0000_s1169" o:spid="_x0000_s1169" o:spt="1" style="position:absolute;left:0pt;margin-left:199.95pt;margin-top:41.95pt;height:23.4pt;width:9.05pt;mso-wrap-style:none;z-index:251805696;mso-width-relative:page;mso-height-relative:page;" filled="f" stroked="f" coordsize="21600,21600">
            <v:path/>
            <v:fill on="f" focussize="0,0"/>
            <v:stroke on="f"/>
            <v:imagedata o:title=""/>
            <o:lock v:ext="edit"/>
            <v:textbox inset="0mm,0mm,0mm,0mm" style="mso-fit-shape-to-text:t;">
              <w:txbxContent>
                <w:p/>
              </w:txbxContent>
            </v:textbox>
          </v:rect>
        </w:pict>
      </w:r>
      <w:r>
        <w:rPr>
          <w:rFonts w:ascii="Calibri" w:hAnsi="Calibri"/>
          <w:b/>
          <w:bCs/>
          <w:kern w:val="0"/>
          <w:szCs w:val="21"/>
        </w:rPr>
        <w:pict>
          <v:rect id="_x0000_s1159" o:spid="_x0000_s1159" o:spt="1" style="position:absolute;left:0pt;margin-left:386.15pt;margin-top:25.6pt;height:23.4pt;width:42.05pt;mso-wrap-style:none;z-index:251795456;mso-width-relative:page;mso-height-relative:page;" filled="f" stroked="f" coordsize="21600,21600">
            <v:path/>
            <v:fill on="f" focussize="0,0"/>
            <v:stroke on="f"/>
            <v:imagedata o:title=""/>
            <o:lock v:ext="edit"/>
            <v:textbox inset="0mm,0mm,0mm,0mm" style="mso-fit-shape-to-text:t;">
              <w:txbxContent>
                <w:p>
                  <w:r>
                    <w:rPr>
                      <w:rFonts w:hint="eastAsia" w:ascii="宋体" w:cs="宋体"/>
                      <w:color w:val="000000"/>
                      <w:sz w:val="14"/>
                      <w:szCs w:val="14"/>
                    </w:rPr>
                    <w:t>技术流程走向</w:t>
                  </w:r>
                </w:p>
              </w:txbxContent>
            </v:textbox>
          </v:rect>
        </w:pict>
      </w:r>
      <w:r>
        <w:rPr>
          <w:rFonts w:ascii="Calibri" w:hAnsi="Calibri"/>
          <w:b/>
          <w:bCs/>
          <w:kern w:val="0"/>
          <w:szCs w:val="21"/>
        </w:rPr>
        <w:pict>
          <v:rect id="_x0000_s1158" o:spid="_x0000_s1158" o:spt="1" style="position:absolute;left:0pt;margin-left:385.2pt;margin-top:9.2pt;height:23.4pt;width:42.05pt;mso-wrap-style:none;z-index:251794432;mso-width-relative:page;mso-height-relative:page;" filled="f" stroked="f" coordsize="21600,21600">
            <v:path/>
            <v:fill on="f" focussize="0,0"/>
            <v:stroke on="f"/>
            <v:imagedata o:title=""/>
            <o:lock v:ext="edit"/>
            <v:textbox inset="0mm,0mm,0mm,0mm" style="mso-fit-shape-to-text:t;">
              <w:txbxContent>
                <w:p>
                  <w:r>
                    <w:rPr>
                      <w:rFonts w:hint="eastAsia" w:ascii="宋体" w:cs="宋体"/>
                      <w:color w:val="000000"/>
                      <w:sz w:val="14"/>
                      <w:szCs w:val="14"/>
                    </w:rPr>
                    <w:t>管理流程走向</w:t>
                  </w:r>
                </w:p>
              </w:txbxContent>
            </v:textbox>
          </v:rect>
        </w:pict>
      </w:r>
      <w:r>
        <w:rPr>
          <w:rFonts w:ascii="Calibri" w:hAnsi="Calibri"/>
          <w:b/>
          <w:bCs/>
          <w:kern w:val="0"/>
          <w:szCs w:val="21"/>
        </w:rPr>
        <w:pict>
          <v:shape id="_x0000_s1157" o:spid="_x0000_s1157" style="position:absolute;left:0pt;margin-left:369.75pt;margin-top:25.75pt;height:6.5pt;width:11.5pt;z-index:251793408;mso-width-relative:page;mso-height-relative:page;" fillcolor="#000000" filled="t" stroked="f" coordsize="230,130" path="m0,0l230,65,0,130,0,0xe">
            <v:path arrowok="t"/>
            <v:fill on="t" focussize="0,0"/>
            <v:stroke on="f"/>
            <v:imagedata o:title=""/>
            <o:lock v:ext="edit"/>
          </v:shape>
        </w:pict>
      </w:r>
      <w:r>
        <w:rPr>
          <w:rFonts w:ascii="Calibri" w:hAnsi="Calibri"/>
          <w:b/>
          <w:bCs/>
          <w:kern w:val="0"/>
          <w:szCs w:val="21"/>
        </w:rPr>
        <w:pict>
          <v:shape id="_x0000_s1156" o:spid="_x0000_s1156" o:spt="100" style="position:absolute;left:0pt;margin-left:351.4pt;margin-top:28.45pt;height:1.05pt;width:19.95pt;z-index:251792384;mso-width-relative:page;mso-height-relative:page;" fillcolor="#000000" filled="t" coordsize="515,32" path="m16,0l240,0hdc248,0,256,7,256,16c256,25,248,32,240,32hal16,32hdc7,32,0,25,0,16c0,7,7,0,16,0haxm400,0l499,0hdc508,0,515,7,515,16c515,25,508,32,499,32hal400,32hdc391,32,384,25,384,16c384,7,391,0,400,0haxe">
            <v:path arrowok="t" o:connecttype="segments"/>
            <v:fill on="t" focussize="0,0"/>
            <v:stroke weight="0.05pt" joinstyle="round"/>
            <v:imagedata o:title=""/>
            <o:lock v:ext="edit"/>
          </v:shape>
        </w:pict>
      </w:r>
      <w:r>
        <w:rPr>
          <w:rFonts w:ascii="Calibri" w:hAnsi="Calibri"/>
          <w:b/>
          <w:bCs/>
          <w:kern w:val="0"/>
          <w:szCs w:val="21"/>
        </w:rPr>
        <w:pict>
          <v:shape id="_x0000_s1155" o:spid="_x0000_s1155" style="position:absolute;left:0pt;margin-left:369.3pt;margin-top:8.8pt;height:6.55pt;width:11.45pt;z-index:251791360;mso-width-relative:page;mso-height-relative:page;" fillcolor="#000000" filled="t" stroked="f" coordsize="229,131" path="m0,0l229,65,0,131,0,0xe">
            <v:path arrowok="t"/>
            <v:fill on="t" focussize="0,0"/>
            <v:stroke on="f"/>
            <v:imagedata o:title=""/>
            <o:lock v:ext="edit"/>
          </v:shape>
        </w:pict>
      </w:r>
      <w:r>
        <w:rPr>
          <w:rFonts w:ascii="Calibri" w:hAnsi="Calibri"/>
          <w:b/>
          <w:bCs/>
          <w:kern w:val="0"/>
          <w:szCs w:val="21"/>
        </w:rPr>
        <w:pict>
          <v:line id="_x0000_s1154" o:spid="_x0000_s1154" o:spt="20" style="position:absolute;left:0pt;margin-left:351.6pt;margin-top:12.05pt;height:0.05pt;width:18.65pt;z-index:251790336;mso-width-relative:page;mso-height-relative:page;" coordsize="21600,21600">
            <v:path arrowok="t"/>
            <v:fill focussize="0,0"/>
            <v:stroke weight="1.25pt" endcap="round"/>
            <v:imagedata o:title=""/>
            <o:lock v:ext="edit"/>
          </v:line>
        </w:pict>
      </w:r>
    </w:p>
    <w:p>
      <w:pPr>
        <w:widowControl/>
        <w:spacing w:line="360" w:lineRule="exact"/>
        <w:jc w:val="center"/>
        <w:rPr>
          <w:rFonts w:ascii="Calibri" w:hAnsi="Calibri"/>
          <w:b/>
          <w:bCs/>
          <w:kern w:val="0"/>
          <w:szCs w:val="21"/>
        </w:rPr>
      </w:pPr>
    </w:p>
    <w:p>
      <w:pPr>
        <w:spacing w:line="360" w:lineRule="exact"/>
        <w:jc w:val="center"/>
        <w:rPr>
          <w:rFonts w:ascii="宋体" w:cs="宋体"/>
          <w:b/>
          <w:bCs/>
          <w:color w:val="000000"/>
          <w:kern w:val="0"/>
          <w:szCs w:val="21"/>
          <w:lang w:val="zh-CN"/>
        </w:rPr>
      </w:pPr>
      <w:r>
        <w:rPr>
          <w:rFonts w:hint="eastAsia"/>
          <w:szCs w:val="21"/>
        </w:rPr>
        <w:t>图2</w:t>
      </w:r>
      <w:r>
        <w:rPr>
          <w:szCs w:val="21"/>
        </w:rPr>
        <w:t xml:space="preserve">-1   </w:t>
      </w:r>
      <w:r>
        <w:rPr>
          <w:rFonts w:hint="eastAsia"/>
          <w:szCs w:val="21"/>
        </w:rPr>
        <w:t>应急组织机构框图</w:t>
      </w:r>
    </w:p>
    <w:p>
      <w:pPr>
        <w:widowControl/>
        <w:adjustRightInd w:val="0"/>
        <w:snapToGrid w:val="0"/>
        <w:spacing w:line="360" w:lineRule="exact"/>
        <w:jc w:val="left"/>
        <w:rPr>
          <w:rFonts w:ascii="黑体" w:hAnsi="Calibri" w:eastAsia="黑体"/>
          <w:kern w:val="0"/>
          <w:szCs w:val="21"/>
        </w:rPr>
      </w:pPr>
      <w:bookmarkStart w:id="130" w:name="_Toc291061107"/>
      <w:r>
        <w:rPr>
          <w:rFonts w:ascii="黑体" w:hAnsi="Calibri" w:eastAsia="黑体"/>
          <w:kern w:val="0"/>
          <w:szCs w:val="21"/>
        </w:rPr>
        <w:t>2.1.1</w:t>
      </w:r>
      <w:r>
        <w:rPr>
          <w:rFonts w:hint="eastAsia" w:ascii="黑体" w:hAnsi="Calibri" w:eastAsia="黑体"/>
          <w:kern w:val="0"/>
          <w:szCs w:val="21"/>
        </w:rPr>
        <w:t xml:space="preserve"> </w:t>
      </w:r>
      <w:r>
        <w:rPr>
          <w:rFonts w:ascii="黑体" w:hAnsi="Calibri" w:eastAsia="黑体"/>
          <w:kern w:val="0"/>
          <w:szCs w:val="21"/>
        </w:rPr>
        <w:t xml:space="preserve"> </w:t>
      </w:r>
      <w:r>
        <w:rPr>
          <w:rFonts w:hint="eastAsia" w:ascii="黑体" w:hAnsi="Calibri" w:eastAsia="黑体"/>
          <w:kern w:val="0"/>
          <w:szCs w:val="21"/>
        </w:rPr>
        <w:t>应急指挥中心</w:t>
      </w:r>
    </w:p>
    <w:p>
      <w:pPr>
        <w:spacing w:line="360" w:lineRule="exact"/>
        <w:ind w:firstLine="420" w:firstLineChars="200"/>
        <w:rPr>
          <w:bCs/>
          <w:szCs w:val="21"/>
        </w:rPr>
      </w:pPr>
      <w:r>
        <w:rPr>
          <w:rFonts w:hint="eastAsia"/>
          <w:bCs/>
          <w:szCs w:val="21"/>
        </w:rPr>
        <w:t>总指挥：董事长（党委书记）、总经理</w:t>
      </w:r>
    </w:p>
    <w:p>
      <w:pPr>
        <w:spacing w:line="360" w:lineRule="exact"/>
        <w:ind w:firstLine="420" w:firstLineChars="200"/>
        <w:rPr>
          <w:bCs/>
          <w:szCs w:val="21"/>
        </w:rPr>
      </w:pPr>
      <w:r>
        <w:rPr>
          <w:rFonts w:hint="eastAsia"/>
          <w:bCs/>
          <w:szCs w:val="21"/>
        </w:rPr>
        <w:t>副总指挥：副总经理、党委副书记、总会计师</w:t>
      </w:r>
    </w:p>
    <w:p>
      <w:pPr>
        <w:spacing w:line="360" w:lineRule="exact"/>
        <w:ind w:firstLine="420" w:firstLineChars="200"/>
        <w:rPr>
          <w:bCs/>
          <w:szCs w:val="21"/>
        </w:rPr>
      </w:pPr>
      <w:r>
        <w:rPr>
          <w:rFonts w:hint="eastAsia"/>
          <w:bCs/>
          <w:szCs w:val="21"/>
        </w:rPr>
        <w:t>成员：总经理助理、安全总监、副总工程师、各部门负责人、各单位负责人</w:t>
      </w:r>
    </w:p>
    <w:p>
      <w:pPr>
        <w:spacing w:line="360" w:lineRule="exact"/>
        <w:ind w:firstLine="420" w:firstLineChars="200"/>
        <w:rPr>
          <w:bCs/>
          <w:szCs w:val="21"/>
        </w:rPr>
      </w:pPr>
      <w:r>
        <w:rPr>
          <w:rFonts w:hint="eastAsia"/>
          <w:bCs/>
          <w:szCs w:val="21"/>
        </w:rPr>
        <w:t>应急指挥中心(以下简称应急指挥中心)是公司应急管理的最高指挥机构，全面负责公司辖区内发生的突发环境事件的应急处置工作。</w:t>
      </w:r>
    </w:p>
    <w:p>
      <w:pPr>
        <w:widowControl/>
        <w:adjustRightInd w:val="0"/>
        <w:snapToGrid w:val="0"/>
        <w:spacing w:line="360" w:lineRule="exact"/>
        <w:jc w:val="left"/>
        <w:rPr>
          <w:rFonts w:ascii="黑体" w:hAnsi="Calibri" w:eastAsia="黑体"/>
          <w:kern w:val="0"/>
          <w:szCs w:val="21"/>
        </w:rPr>
      </w:pPr>
      <w:r>
        <w:rPr>
          <w:rFonts w:ascii="黑体" w:hAnsi="Calibri" w:eastAsia="黑体"/>
          <w:kern w:val="0"/>
          <w:szCs w:val="21"/>
        </w:rPr>
        <w:t xml:space="preserve">2.1.2 </w:t>
      </w:r>
      <w:r>
        <w:rPr>
          <w:rFonts w:hint="eastAsia" w:ascii="黑体" w:hAnsi="Calibri" w:eastAsia="黑体"/>
          <w:kern w:val="0"/>
          <w:szCs w:val="21"/>
        </w:rPr>
        <w:t xml:space="preserve"> 应急指挥中心办公室</w:t>
      </w:r>
    </w:p>
    <w:p>
      <w:pPr>
        <w:spacing w:line="360" w:lineRule="exact"/>
        <w:ind w:firstLine="420" w:firstLineChars="200"/>
        <w:rPr>
          <w:rFonts w:ascii="宋体" w:hAnsi="宋体"/>
          <w:color w:val="000000"/>
          <w:szCs w:val="21"/>
        </w:rPr>
      </w:pPr>
      <w:r>
        <w:rPr>
          <w:rFonts w:hint="eastAsia" w:ascii="宋体" w:hAnsi="宋体"/>
          <w:color w:val="000000"/>
          <w:szCs w:val="21"/>
        </w:rPr>
        <w:t>应急指挥中心办公室是应急指挥中心的日常办事机构，设在总调度室。</w:t>
      </w:r>
    </w:p>
    <w:p>
      <w:pPr>
        <w:spacing w:line="360" w:lineRule="exact"/>
        <w:ind w:firstLine="420" w:firstLineChars="200"/>
        <w:rPr>
          <w:bCs/>
          <w:szCs w:val="21"/>
        </w:rPr>
      </w:pPr>
      <w:r>
        <w:rPr>
          <w:rFonts w:hint="eastAsia" w:ascii="宋体" w:hAnsi="宋体"/>
          <w:color w:val="000000"/>
          <w:szCs w:val="21"/>
        </w:rPr>
        <w:t>主任：</w:t>
      </w:r>
      <w:r>
        <w:rPr>
          <w:rFonts w:hint="eastAsia"/>
          <w:bCs/>
          <w:szCs w:val="21"/>
        </w:rPr>
        <w:t>公司分管领导</w:t>
      </w:r>
    </w:p>
    <w:p>
      <w:pPr>
        <w:spacing w:line="360" w:lineRule="exact"/>
        <w:ind w:firstLine="420" w:firstLineChars="200"/>
        <w:rPr>
          <w:rFonts w:ascii="宋体" w:hAnsi="宋体"/>
          <w:color w:val="000000"/>
          <w:szCs w:val="21"/>
        </w:rPr>
      </w:pPr>
      <w:r>
        <w:rPr>
          <w:rFonts w:hint="eastAsia"/>
          <w:bCs/>
          <w:szCs w:val="21"/>
        </w:rPr>
        <w:t>副主任：生产技术部经理、综合管理部(党委办公室)主任、设备工程部经理、安全环保部经理、行政事务中心党支部书记</w:t>
      </w:r>
    </w:p>
    <w:p>
      <w:pPr>
        <w:widowControl/>
        <w:adjustRightInd w:val="0"/>
        <w:snapToGrid w:val="0"/>
        <w:spacing w:line="360" w:lineRule="exact"/>
        <w:jc w:val="left"/>
        <w:rPr>
          <w:rFonts w:ascii="黑体" w:hAnsi="Calibri" w:eastAsia="黑体"/>
          <w:kern w:val="0"/>
          <w:szCs w:val="21"/>
        </w:rPr>
      </w:pPr>
      <w:r>
        <w:rPr>
          <w:rFonts w:ascii="黑体" w:hAnsi="Calibri" w:eastAsia="黑体"/>
          <w:kern w:val="0"/>
          <w:szCs w:val="21"/>
        </w:rPr>
        <w:t>2.1.3</w:t>
      </w:r>
      <w:r>
        <w:rPr>
          <w:rFonts w:hint="eastAsia" w:ascii="黑体" w:hAnsi="Calibri" w:eastAsia="黑体"/>
          <w:kern w:val="0"/>
          <w:szCs w:val="21"/>
        </w:rPr>
        <w:t xml:space="preserve"> </w:t>
      </w:r>
      <w:r>
        <w:rPr>
          <w:rFonts w:ascii="黑体" w:hAnsi="Calibri" w:eastAsia="黑体"/>
          <w:kern w:val="0"/>
          <w:szCs w:val="21"/>
        </w:rPr>
        <w:t xml:space="preserve"> </w:t>
      </w:r>
      <w:r>
        <w:rPr>
          <w:rFonts w:hint="eastAsia" w:ascii="黑体" w:hAnsi="Calibri" w:eastAsia="黑体"/>
          <w:kern w:val="0"/>
          <w:szCs w:val="21"/>
        </w:rPr>
        <w:t>现场应急指挥部</w:t>
      </w:r>
    </w:p>
    <w:p>
      <w:pPr>
        <w:spacing w:line="360" w:lineRule="exact"/>
        <w:ind w:firstLine="420" w:firstLineChars="200"/>
        <w:rPr>
          <w:rFonts w:ascii="宋体" w:hAnsi="宋体"/>
          <w:color w:val="000000"/>
          <w:szCs w:val="21"/>
        </w:rPr>
      </w:pPr>
      <w:r>
        <w:rPr>
          <w:rFonts w:hint="eastAsia" w:ascii="宋体" w:hAnsi="宋体"/>
          <w:color w:val="000000"/>
          <w:szCs w:val="21"/>
        </w:rPr>
        <w:t>现场应急指挥部是应急指挥中心的临时指派机构。发生青岛炼化级以上事件时，</w:t>
      </w:r>
      <w:r>
        <w:rPr>
          <w:rFonts w:hint="eastAsia"/>
          <w:szCs w:val="21"/>
        </w:rPr>
        <w:t>现场应急指挥部总指挥由公司</w:t>
      </w:r>
      <w:r>
        <w:rPr>
          <w:rFonts w:hint="eastAsia"/>
          <w:bCs/>
          <w:szCs w:val="21"/>
        </w:rPr>
        <w:t>董事长（党委书记）、总经理</w:t>
      </w:r>
      <w:r>
        <w:rPr>
          <w:rFonts w:hint="eastAsia"/>
          <w:szCs w:val="21"/>
        </w:rPr>
        <w:t>担任或由</w:t>
      </w:r>
      <w:r>
        <w:rPr>
          <w:rFonts w:hint="eastAsia"/>
          <w:bCs/>
          <w:szCs w:val="21"/>
        </w:rPr>
        <w:t>董事长（党委书记）、总经理</w:t>
      </w:r>
      <w:r>
        <w:rPr>
          <w:rFonts w:hint="eastAsia"/>
          <w:szCs w:val="21"/>
        </w:rPr>
        <w:t>指派。副总指挥由公司副总经理、党委副书记、总会计师担任。</w:t>
      </w:r>
      <w:r>
        <w:rPr>
          <w:rFonts w:hint="eastAsia" w:ascii="宋体" w:hAnsi="宋体"/>
          <w:color w:val="000000"/>
          <w:szCs w:val="21"/>
        </w:rPr>
        <w:t>发生突发事件时，</w:t>
      </w:r>
      <w:r>
        <w:rPr>
          <w:rFonts w:hint="eastAsia"/>
          <w:szCs w:val="21"/>
        </w:rPr>
        <w:t>在事发单位应急指挥小组成员未到达现场前，由当班班长负责指挥；在公司应急指挥中心所派出的现场应急指挥部人员未到达之前，由事发单位应急指挥小组指挥；公司现场应急指挥部到达现场后，由现场应急指挥部统一指挥处理；在集团公司</w:t>
      </w:r>
      <w:r>
        <w:rPr>
          <w:szCs w:val="21"/>
        </w:rPr>
        <w:t>(</w:t>
      </w:r>
      <w:r>
        <w:rPr>
          <w:rFonts w:hint="eastAsia"/>
          <w:szCs w:val="21"/>
        </w:rPr>
        <w:t>地方政府</w:t>
      </w:r>
      <w:r>
        <w:rPr>
          <w:szCs w:val="21"/>
        </w:rPr>
        <w:t>)</w:t>
      </w:r>
      <w:r>
        <w:rPr>
          <w:rFonts w:hint="eastAsia"/>
          <w:szCs w:val="21"/>
        </w:rPr>
        <w:t>现场应急指挥部到达后，现场所有人员统一服从集团公司</w:t>
      </w:r>
      <w:r>
        <w:rPr>
          <w:szCs w:val="21"/>
        </w:rPr>
        <w:t>(</w:t>
      </w:r>
      <w:r>
        <w:rPr>
          <w:rFonts w:hint="eastAsia"/>
          <w:szCs w:val="21"/>
        </w:rPr>
        <w:t>地方政府</w:t>
      </w:r>
      <w:r>
        <w:rPr>
          <w:szCs w:val="21"/>
        </w:rPr>
        <w:t>)</w:t>
      </w:r>
      <w:r>
        <w:rPr>
          <w:rFonts w:hint="eastAsia"/>
          <w:szCs w:val="21"/>
        </w:rPr>
        <w:t>现场应急指挥部的指挥。节假日及夜间发生突发事件时，公司现场应急指挥部未成立前，由总值班带班领导任现场总指挥。公司现场应急指挥部成立后，指挥权移交现场指挥部。当现场指挥不能行使指挥职能时，青岛炼化应急指挥中心应立即重新指派或由现场最高领导接替。</w:t>
      </w:r>
    </w:p>
    <w:p>
      <w:pPr>
        <w:widowControl/>
        <w:adjustRightInd w:val="0"/>
        <w:snapToGrid w:val="0"/>
        <w:spacing w:line="360" w:lineRule="exact"/>
        <w:jc w:val="left"/>
        <w:rPr>
          <w:rFonts w:ascii="黑体" w:hAnsi="Calibri" w:eastAsia="黑体"/>
          <w:kern w:val="0"/>
          <w:szCs w:val="21"/>
        </w:rPr>
      </w:pPr>
      <w:r>
        <w:rPr>
          <w:rFonts w:ascii="黑体" w:hAnsi="Calibri" w:eastAsia="黑体"/>
          <w:kern w:val="0"/>
          <w:szCs w:val="21"/>
        </w:rPr>
        <w:t xml:space="preserve">2.1.4 </w:t>
      </w:r>
      <w:r>
        <w:rPr>
          <w:rFonts w:hint="eastAsia" w:ascii="黑体" w:hAnsi="Calibri" w:eastAsia="黑体"/>
          <w:kern w:val="0"/>
          <w:szCs w:val="21"/>
        </w:rPr>
        <w:t xml:space="preserve"> 应急工作组</w:t>
      </w:r>
    </w:p>
    <w:p>
      <w:pPr>
        <w:widowControl/>
        <w:adjustRightInd w:val="0"/>
        <w:snapToGrid w:val="0"/>
        <w:spacing w:line="360" w:lineRule="exact"/>
        <w:jc w:val="left"/>
        <w:rPr>
          <w:szCs w:val="21"/>
        </w:rPr>
      </w:pPr>
      <w:r>
        <w:rPr>
          <w:rFonts w:hint="eastAsia"/>
          <w:szCs w:val="21"/>
        </w:rPr>
        <w:t>根据应急工作需要成立生产调度组、工程抢修组、消防救援组、污染防控组、医疗救护组、警戒疏散组、现场安全组、物资供应组、通信保障组、后勤保障组、公共关系组、事故调查组</w:t>
      </w:r>
      <w:r>
        <w:rPr>
          <w:szCs w:val="21"/>
        </w:rPr>
        <w:t>12</w:t>
      </w:r>
      <w:r>
        <w:rPr>
          <w:rFonts w:hint="eastAsia"/>
          <w:szCs w:val="21"/>
        </w:rPr>
        <w:t>个应急工作组，在应急处置过程中，依照各自职责参与抢险救援行动。</w:t>
      </w:r>
    </w:p>
    <w:p>
      <w:pPr>
        <w:widowControl/>
        <w:adjustRightInd w:val="0"/>
        <w:snapToGrid w:val="0"/>
        <w:spacing w:line="360" w:lineRule="exact"/>
        <w:jc w:val="left"/>
        <w:rPr>
          <w:rFonts w:ascii="黑体" w:hAnsi="Calibri" w:eastAsia="黑体"/>
          <w:kern w:val="0"/>
          <w:szCs w:val="21"/>
        </w:rPr>
      </w:pPr>
      <w:r>
        <w:rPr>
          <w:rFonts w:ascii="黑体" w:hAnsi="Calibri" w:eastAsia="黑体"/>
          <w:kern w:val="0"/>
          <w:szCs w:val="21"/>
        </w:rPr>
        <w:t>2.1.5</w:t>
      </w:r>
      <w:r>
        <w:rPr>
          <w:rFonts w:hint="eastAsia" w:ascii="黑体" w:hAnsi="Calibri" w:eastAsia="黑体"/>
          <w:kern w:val="0"/>
          <w:szCs w:val="21"/>
        </w:rPr>
        <w:t xml:space="preserve"> </w:t>
      </w:r>
      <w:r>
        <w:rPr>
          <w:rFonts w:ascii="黑体" w:hAnsi="Calibri" w:eastAsia="黑体"/>
          <w:kern w:val="0"/>
          <w:szCs w:val="21"/>
        </w:rPr>
        <w:t xml:space="preserve"> </w:t>
      </w:r>
      <w:r>
        <w:rPr>
          <w:rFonts w:hint="eastAsia" w:ascii="黑体" w:hAnsi="Calibri" w:eastAsia="黑体"/>
          <w:kern w:val="0"/>
          <w:szCs w:val="21"/>
        </w:rPr>
        <w:t>单位应急指挥小组</w:t>
      </w:r>
    </w:p>
    <w:p>
      <w:pPr>
        <w:spacing w:line="360" w:lineRule="exact"/>
        <w:ind w:firstLine="420" w:firstLineChars="200"/>
        <w:rPr>
          <w:rFonts w:ascii="宋体" w:hAnsi="宋体"/>
          <w:color w:val="000000"/>
          <w:szCs w:val="21"/>
        </w:rPr>
      </w:pPr>
      <w:r>
        <w:rPr>
          <w:rFonts w:hint="eastAsia" w:ascii="宋体" w:hAnsi="宋体"/>
          <w:color w:val="000000"/>
          <w:szCs w:val="21"/>
        </w:rPr>
        <w:t>发生</w:t>
      </w:r>
      <w:r>
        <w:rPr>
          <w:rFonts w:hint="eastAsia"/>
          <w:szCs w:val="21"/>
        </w:rPr>
        <w:t>运行部</w:t>
      </w:r>
      <w:r>
        <w:rPr>
          <w:szCs w:val="21"/>
        </w:rPr>
        <w:t>(</w:t>
      </w:r>
      <w:r>
        <w:rPr>
          <w:rFonts w:hint="eastAsia"/>
          <w:szCs w:val="21"/>
        </w:rPr>
        <w:t>中心</w:t>
      </w:r>
      <w:r>
        <w:rPr>
          <w:szCs w:val="21"/>
        </w:rPr>
        <w:t>)</w:t>
      </w:r>
      <w:r>
        <w:rPr>
          <w:rFonts w:hint="eastAsia"/>
          <w:szCs w:val="21"/>
        </w:rPr>
        <w:t>级</w:t>
      </w:r>
      <w:r>
        <w:rPr>
          <w:rFonts w:hint="eastAsia" w:ascii="宋体" w:hAnsi="宋体"/>
          <w:color w:val="000000"/>
          <w:szCs w:val="21"/>
        </w:rPr>
        <w:t>生产、设备及轻微灾害事故时，以</w:t>
      </w:r>
      <w:r>
        <w:rPr>
          <w:rFonts w:hint="eastAsia"/>
          <w:szCs w:val="21"/>
        </w:rPr>
        <w:t>事发</w:t>
      </w:r>
      <w:r>
        <w:rPr>
          <w:rFonts w:hint="eastAsia" w:ascii="宋体" w:hAnsi="宋体"/>
          <w:color w:val="000000"/>
          <w:szCs w:val="21"/>
        </w:rPr>
        <w:t>单位领导、值班人员、当班班长为基础，组成单位应急指挥小组，按现场处置方案组织进行生产处理和初期灾害处置，并立即向公司应急指挥中心办公室报告。</w:t>
      </w:r>
    </w:p>
    <w:p>
      <w:pPr>
        <w:widowControl/>
        <w:adjustRightInd w:val="0"/>
        <w:snapToGrid w:val="0"/>
        <w:spacing w:line="360" w:lineRule="exact"/>
        <w:jc w:val="left"/>
        <w:rPr>
          <w:rFonts w:ascii="黑体" w:hAnsi="Calibri" w:eastAsia="黑体"/>
          <w:kern w:val="0"/>
          <w:szCs w:val="21"/>
        </w:rPr>
      </w:pPr>
      <w:r>
        <w:rPr>
          <w:rFonts w:ascii="黑体" w:hAnsi="Calibri" w:eastAsia="黑体"/>
          <w:kern w:val="0"/>
          <w:szCs w:val="21"/>
        </w:rPr>
        <w:t xml:space="preserve">2.1.6 </w:t>
      </w:r>
      <w:r>
        <w:rPr>
          <w:rFonts w:hint="eastAsia" w:ascii="黑体" w:hAnsi="Calibri" w:eastAsia="黑体"/>
          <w:kern w:val="0"/>
          <w:szCs w:val="21"/>
        </w:rPr>
        <w:t xml:space="preserve"> 专家组</w:t>
      </w:r>
    </w:p>
    <w:p>
      <w:pPr>
        <w:spacing w:line="360" w:lineRule="exact"/>
        <w:ind w:firstLine="420" w:firstLineChars="200"/>
        <w:rPr>
          <w:rFonts w:ascii="宋体" w:hAnsi="宋体"/>
          <w:color w:val="000000"/>
          <w:szCs w:val="21"/>
        </w:rPr>
      </w:pPr>
      <w:r>
        <w:rPr>
          <w:rFonts w:hint="eastAsia" w:ascii="宋体" w:hAnsi="宋体"/>
          <w:color w:val="000000"/>
          <w:szCs w:val="21"/>
        </w:rPr>
        <w:t>根据应急工作需要，依托集团公司专家库、地方政府专家库，公司聘请有关专家，建立</w:t>
      </w:r>
      <w:r>
        <w:rPr>
          <w:rFonts w:hint="eastAsia"/>
          <w:szCs w:val="21"/>
        </w:rPr>
        <w:t>公司突发事件应急处置的专家库</w:t>
      </w:r>
      <w:r>
        <w:rPr>
          <w:rFonts w:hint="eastAsia" w:ascii="宋体" w:hAnsi="宋体"/>
          <w:color w:val="000000"/>
          <w:szCs w:val="21"/>
        </w:rPr>
        <w:t>。在应急状态下，向地方政府或集团公司申请，挑选相关专业应急救援专家组成专家组。</w:t>
      </w:r>
    </w:p>
    <w:p>
      <w:pPr>
        <w:widowControl/>
        <w:adjustRightInd w:val="0"/>
        <w:snapToGrid w:val="0"/>
        <w:spacing w:line="360" w:lineRule="exact"/>
        <w:jc w:val="left"/>
        <w:rPr>
          <w:rFonts w:ascii="黑体" w:hAnsi="Calibri"/>
          <w:kern w:val="0"/>
          <w:szCs w:val="21"/>
        </w:rPr>
      </w:pPr>
      <w:bookmarkStart w:id="131" w:name="_Toc503165740"/>
      <w:r>
        <w:rPr>
          <w:rFonts w:ascii="黑体" w:hAnsi="Calibri" w:eastAsia="黑体"/>
          <w:kern w:val="0"/>
          <w:szCs w:val="21"/>
        </w:rPr>
        <w:t>2.2</w:t>
      </w:r>
      <w:r>
        <w:rPr>
          <w:rFonts w:hint="eastAsia" w:ascii="黑体" w:hAnsi="Calibri" w:eastAsia="黑体"/>
          <w:kern w:val="0"/>
          <w:szCs w:val="21"/>
        </w:rPr>
        <w:t xml:space="preserve"> </w:t>
      </w:r>
      <w:r>
        <w:rPr>
          <w:rFonts w:ascii="黑体" w:hAnsi="Calibri" w:eastAsia="黑体"/>
          <w:kern w:val="0"/>
          <w:szCs w:val="21"/>
        </w:rPr>
        <w:t xml:space="preserve"> </w:t>
      </w:r>
      <w:r>
        <w:rPr>
          <w:rFonts w:hint="eastAsia" w:ascii="黑体" w:hAnsi="Calibri" w:eastAsia="黑体"/>
          <w:kern w:val="0"/>
          <w:szCs w:val="21"/>
        </w:rPr>
        <w:t>职责</w:t>
      </w:r>
      <w:bookmarkEnd w:id="131"/>
    </w:p>
    <w:p>
      <w:pPr>
        <w:widowControl/>
        <w:adjustRightInd w:val="0"/>
        <w:snapToGrid w:val="0"/>
        <w:spacing w:line="360" w:lineRule="exact"/>
        <w:jc w:val="left"/>
        <w:rPr>
          <w:rFonts w:ascii="黑体" w:hAnsi="Calibri" w:eastAsia="黑体"/>
          <w:kern w:val="0"/>
          <w:szCs w:val="21"/>
        </w:rPr>
      </w:pPr>
      <w:r>
        <w:rPr>
          <w:rFonts w:ascii="黑体" w:hAnsi="Calibri" w:eastAsia="黑体"/>
          <w:kern w:val="0"/>
          <w:szCs w:val="21"/>
        </w:rPr>
        <w:t xml:space="preserve">2.2.1  </w:t>
      </w:r>
      <w:r>
        <w:rPr>
          <w:rFonts w:hint="eastAsia" w:ascii="黑体" w:hAnsi="Calibri" w:eastAsia="黑体"/>
          <w:kern w:val="0"/>
          <w:szCs w:val="21"/>
        </w:rPr>
        <w:t>应急指挥中心</w:t>
      </w:r>
    </w:p>
    <w:p>
      <w:pPr>
        <w:spacing w:line="360" w:lineRule="exact"/>
        <w:ind w:firstLine="420" w:firstLineChars="200"/>
        <w:rPr>
          <w:rFonts w:ascii="宋体" w:hAnsi="宋体"/>
          <w:color w:val="000000"/>
          <w:szCs w:val="21"/>
        </w:rPr>
      </w:pPr>
      <w:r>
        <w:rPr>
          <w:rFonts w:hint="eastAsia" w:ascii="宋体" w:hAnsi="宋体"/>
          <w:color w:val="000000"/>
          <w:szCs w:val="21"/>
        </w:rPr>
        <w:t>（1）接受中国石化应急指挥中心和地方政府应急指挥办公室的领导，请示并落实指令。</w:t>
      </w:r>
    </w:p>
    <w:p>
      <w:pPr>
        <w:spacing w:line="360" w:lineRule="exact"/>
        <w:ind w:firstLine="420" w:firstLineChars="200"/>
        <w:rPr>
          <w:rFonts w:ascii="宋体" w:hAnsi="宋体"/>
          <w:color w:val="000000"/>
          <w:szCs w:val="21"/>
        </w:rPr>
      </w:pPr>
      <w:r>
        <w:rPr>
          <w:rFonts w:hint="eastAsia" w:ascii="宋体" w:hAnsi="宋体"/>
          <w:color w:val="000000"/>
          <w:szCs w:val="21"/>
        </w:rPr>
        <w:t>（2）审定并签发青岛炼化突发环境事件应急预案。</w:t>
      </w:r>
    </w:p>
    <w:p>
      <w:pPr>
        <w:spacing w:line="360" w:lineRule="exact"/>
        <w:ind w:firstLine="420" w:firstLineChars="200"/>
        <w:rPr>
          <w:rFonts w:ascii="宋体" w:hAnsi="宋体"/>
          <w:color w:val="000000"/>
          <w:szCs w:val="21"/>
        </w:rPr>
      </w:pPr>
      <w:r>
        <w:rPr>
          <w:rFonts w:hint="eastAsia" w:ascii="宋体" w:hAnsi="宋体"/>
          <w:color w:val="000000"/>
          <w:szCs w:val="21"/>
        </w:rPr>
        <w:t>（3）下达预警和预警解除指令。</w:t>
      </w:r>
    </w:p>
    <w:p>
      <w:pPr>
        <w:spacing w:line="360" w:lineRule="exact"/>
        <w:ind w:firstLine="420" w:firstLineChars="200"/>
        <w:rPr>
          <w:rFonts w:ascii="宋体" w:hAnsi="宋体"/>
          <w:color w:val="000000"/>
          <w:szCs w:val="21"/>
        </w:rPr>
      </w:pPr>
      <w:r>
        <w:rPr>
          <w:rFonts w:hint="eastAsia" w:ascii="宋体" w:hAnsi="宋体"/>
          <w:color w:val="000000"/>
          <w:szCs w:val="21"/>
        </w:rPr>
        <w:t>（4）下达青岛炼化突发环境事件应急预案启动和终止指令。</w:t>
      </w:r>
    </w:p>
    <w:p>
      <w:pPr>
        <w:spacing w:line="360" w:lineRule="exact"/>
        <w:ind w:firstLine="420" w:firstLineChars="200"/>
        <w:rPr>
          <w:rFonts w:ascii="宋体" w:hAnsi="宋体"/>
          <w:color w:val="000000"/>
          <w:szCs w:val="21"/>
        </w:rPr>
      </w:pPr>
      <w:r>
        <w:rPr>
          <w:rFonts w:hint="eastAsia" w:ascii="宋体" w:hAnsi="宋体"/>
          <w:color w:val="000000"/>
          <w:szCs w:val="21"/>
        </w:rPr>
        <w:t>（5）审定青岛炼化突发环境事件应急处置的指导方案。</w:t>
      </w:r>
    </w:p>
    <w:p>
      <w:pPr>
        <w:spacing w:line="360" w:lineRule="exact"/>
        <w:ind w:firstLine="420" w:firstLineChars="200"/>
        <w:rPr>
          <w:rFonts w:ascii="宋体" w:hAnsi="宋体"/>
          <w:color w:val="000000"/>
          <w:szCs w:val="21"/>
        </w:rPr>
      </w:pPr>
      <w:r>
        <w:rPr>
          <w:rFonts w:hint="eastAsia" w:ascii="宋体" w:hAnsi="宋体"/>
          <w:color w:val="000000"/>
          <w:szCs w:val="21"/>
        </w:rPr>
        <w:t>（6）确定现场指挥部人员名单和专家组名单，并下达派出指令。</w:t>
      </w:r>
    </w:p>
    <w:p>
      <w:pPr>
        <w:spacing w:line="360" w:lineRule="exact"/>
        <w:ind w:firstLine="420" w:firstLineChars="200"/>
        <w:rPr>
          <w:rFonts w:ascii="宋体" w:hAnsi="宋体"/>
          <w:color w:val="000000"/>
          <w:szCs w:val="21"/>
        </w:rPr>
      </w:pPr>
      <w:r>
        <w:rPr>
          <w:rFonts w:hint="eastAsia" w:ascii="宋体" w:hAnsi="宋体"/>
          <w:color w:val="000000"/>
          <w:szCs w:val="21"/>
        </w:rPr>
        <w:t>（7）统一协调应急资源。</w:t>
      </w:r>
    </w:p>
    <w:p>
      <w:pPr>
        <w:spacing w:line="360" w:lineRule="exact"/>
        <w:ind w:firstLine="420" w:firstLineChars="200"/>
        <w:rPr>
          <w:rFonts w:ascii="宋体" w:hAnsi="宋体"/>
          <w:color w:val="000000"/>
          <w:szCs w:val="21"/>
        </w:rPr>
      </w:pPr>
      <w:r>
        <w:rPr>
          <w:rFonts w:hint="eastAsia" w:ascii="宋体" w:hAnsi="宋体"/>
          <w:color w:val="000000"/>
          <w:szCs w:val="21"/>
        </w:rPr>
        <w:t>（8）在应急处置过程中，负责向地方政府报告求援，并配合政府应急工作。</w:t>
      </w:r>
    </w:p>
    <w:p>
      <w:pPr>
        <w:spacing w:line="360" w:lineRule="exact"/>
        <w:ind w:firstLine="420" w:firstLineChars="200"/>
        <w:rPr>
          <w:rFonts w:ascii="宋体" w:hAnsi="宋体"/>
          <w:color w:val="000000"/>
          <w:szCs w:val="21"/>
        </w:rPr>
      </w:pPr>
      <w:r>
        <w:rPr>
          <w:rFonts w:hint="eastAsia" w:ascii="宋体" w:hAnsi="宋体"/>
          <w:color w:val="000000"/>
          <w:szCs w:val="21"/>
        </w:rPr>
        <w:t>（9）审定新闻发布内容。</w:t>
      </w:r>
    </w:p>
    <w:p>
      <w:pPr>
        <w:spacing w:line="360" w:lineRule="exact"/>
        <w:ind w:firstLine="420" w:firstLineChars="200"/>
        <w:rPr>
          <w:rFonts w:ascii="宋体" w:hAnsi="宋体"/>
          <w:color w:val="000000"/>
          <w:szCs w:val="21"/>
        </w:rPr>
      </w:pPr>
      <w:r>
        <w:rPr>
          <w:rFonts w:hint="eastAsia" w:ascii="宋体" w:hAnsi="宋体"/>
          <w:color w:val="000000"/>
          <w:szCs w:val="21"/>
        </w:rPr>
        <w:t>（10）依据协议，协调公司外部应急救援力量。</w:t>
      </w:r>
    </w:p>
    <w:p>
      <w:pPr>
        <w:spacing w:line="360" w:lineRule="exact"/>
        <w:ind w:firstLine="420" w:firstLineChars="200"/>
        <w:rPr>
          <w:rFonts w:ascii="宋体" w:hAnsi="宋体"/>
          <w:color w:val="000000"/>
          <w:szCs w:val="21"/>
        </w:rPr>
      </w:pPr>
      <w:r>
        <w:rPr>
          <w:rFonts w:hint="eastAsia" w:ascii="宋体" w:hAnsi="宋体"/>
          <w:color w:val="000000"/>
          <w:szCs w:val="21"/>
        </w:rPr>
        <w:t>（11）审定并签发向中国石化应急指挥中心办公室及地方政府应急指挥部的报告。</w:t>
      </w:r>
    </w:p>
    <w:p>
      <w:pPr>
        <w:spacing w:line="360" w:lineRule="exact"/>
        <w:ind w:firstLine="420" w:firstLineChars="200"/>
        <w:rPr>
          <w:rFonts w:ascii="宋体" w:hAnsi="宋体"/>
          <w:color w:val="000000"/>
          <w:szCs w:val="21"/>
        </w:rPr>
      </w:pPr>
      <w:r>
        <w:rPr>
          <w:rFonts w:hint="eastAsia" w:ascii="宋体" w:hAnsi="宋体"/>
          <w:color w:val="000000"/>
          <w:szCs w:val="21"/>
        </w:rPr>
        <w:t>（12）审查应急工作的考核结果。</w:t>
      </w:r>
    </w:p>
    <w:p>
      <w:pPr>
        <w:spacing w:line="360" w:lineRule="exact"/>
        <w:ind w:firstLine="420" w:firstLineChars="200"/>
        <w:rPr>
          <w:rFonts w:ascii="宋体" w:hAnsi="宋体"/>
          <w:color w:val="000000"/>
          <w:szCs w:val="21"/>
        </w:rPr>
      </w:pPr>
      <w:r>
        <w:rPr>
          <w:rFonts w:hint="eastAsia" w:ascii="宋体" w:hAnsi="宋体"/>
          <w:color w:val="000000"/>
          <w:szCs w:val="21"/>
        </w:rPr>
        <w:t>（13）审批青岛炼化突发环境事件应急救援费用。</w:t>
      </w:r>
    </w:p>
    <w:p>
      <w:pPr>
        <w:widowControl/>
        <w:adjustRightInd w:val="0"/>
        <w:snapToGrid w:val="0"/>
        <w:spacing w:line="360" w:lineRule="exact"/>
        <w:jc w:val="left"/>
        <w:rPr>
          <w:rFonts w:ascii="黑体" w:hAnsi="Calibri" w:eastAsia="黑体"/>
          <w:kern w:val="0"/>
          <w:szCs w:val="21"/>
        </w:rPr>
      </w:pPr>
      <w:r>
        <w:rPr>
          <w:rFonts w:ascii="黑体" w:hAnsi="Calibri" w:eastAsia="黑体"/>
          <w:kern w:val="0"/>
          <w:szCs w:val="21"/>
        </w:rPr>
        <w:t xml:space="preserve">2.2.2  </w:t>
      </w:r>
      <w:r>
        <w:rPr>
          <w:rFonts w:hint="eastAsia" w:ascii="黑体" w:hAnsi="Calibri" w:eastAsia="黑体"/>
          <w:kern w:val="0"/>
          <w:szCs w:val="21"/>
        </w:rPr>
        <w:t>应急指挥中心办公室</w:t>
      </w:r>
    </w:p>
    <w:p>
      <w:pPr>
        <w:spacing w:line="360" w:lineRule="exact"/>
        <w:ind w:firstLine="420" w:firstLineChars="200"/>
        <w:rPr>
          <w:rFonts w:ascii="宋体" w:hAnsi="宋体"/>
          <w:color w:val="000000"/>
          <w:szCs w:val="21"/>
        </w:rPr>
      </w:pPr>
      <w:r>
        <w:rPr>
          <w:rFonts w:hint="eastAsia" w:ascii="宋体" w:hAnsi="宋体"/>
          <w:color w:val="000000"/>
          <w:szCs w:val="21"/>
        </w:rPr>
        <w:t>（1）负责应急值班工作。</w:t>
      </w:r>
    </w:p>
    <w:p>
      <w:pPr>
        <w:spacing w:line="360" w:lineRule="exact"/>
        <w:ind w:firstLine="420" w:firstLineChars="200"/>
        <w:rPr>
          <w:rFonts w:ascii="宋体" w:hAnsi="宋体"/>
          <w:color w:val="000000"/>
          <w:szCs w:val="21"/>
        </w:rPr>
      </w:pPr>
      <w:r>
        <w:rPr>
          <w:rFonts w:hint="eastAsia" w:ascii="宋体" w:hAnsi="宋体"/>
          <w:color w:val="000000"/>
          <w:szCs w:val="21"/>
        </w:rPr>
        <w:t>（2）接到报警后，在向总指挥报告的同时，向各应急工作组下达行动指令。</w:t>
      </w:r>
    </w:p>
    <w:p>
      <w:pPr>
        <w:spacing w:line="360" w:lineRule="exact"/>
        <w:ind w:firstLine="420" w:firstLineChars="200"/>
        <w:rPr>
          <w:rFonts w:ascii="宋体" w:hAnsi="宋体"/>
          <w:color w:val="000000"/>
          <w:szCs w:val="21"/>
        </w:rPr>
      </w:pPr>
      <w:r>
        <w:rPr>
          <w:rFonts w:hint="eastAsia" w:ascii="宋体" w:hAnsi="宋体"/>
          <w:color w:val="000000"/>
          <w:szCs w:val="21"/>
        </w:rPr>
        <w:t>（3）通知各路应急救援队伍迅速赶赴现场待命。</w:t>
      </w:r>
    </w:p>
    <w:p>
      <w:pPr>
        <w:spacing w:line="360" w:lineRule="exact"/>
        <w:ind w:firstLine="420" w:firstLineChars="200"/>
        <w:rPr>
          <w:rFonts w:ascii="宋体" w:hAnsi="宋体"/>
          <w:color w:val="000000"/>
          <w:szCs w:val="21"/>
        </w:rPr>
      </w:pPr>
      <w:r>
        <w:rPr>
          <w:rFonts w:hint="eastAsia" w:ascii="宋体" w:hAnsi="宋体"/>
          <w:color w:val="000000"/>
          <w:szCs w:val="21"/>
        </w:rPr>
        <w:t>（4）按照应急指挥中心的指令向集团公司应急指挥办公室和地方政府应急指挥办公室报告和求援。</w:t>
      </w:r>
    </w:p>
    <w:p>
      <w:pPr>
        <w:spacing w:line="360" w:lineRule="exact"/>
        <w:ind w:firstLine="420" w:firstLineChars="200"/>
        <w:rPr>
          <w:rFonts w:ascii="宋体" w:hAnsi="宋体"/>
          <w:color w:val="000000"/>
          <w:szCs w:val="21"/>
        </w:rPr>
      </w:pPr>
      <w:r>
        <w:rPr>
          <w:rFonts w:hint="eastAsia" w:ascii="宋体" w:hAnsi="宋体"/>
          <w:color w:val="000000"/>
          <w:szCs w:val="21"/>
        </w:rPr>
        <w:t>（5）在接到集团公司（地方政府）应急指挥中心办公室的应急指令后，立即向应急指挥中心汇报，请示并落实指令。</w:t>
      </w:r>
    </w:p>
    <w:p>
      <w:pPr>
        <w:spacing w:line="360" w:lineRule="exact"/>
        <w:ind w:firstLine="420" w:firstLineChars="200"/>
        <w:rPr>
          <w:rFonts w:ascii="宋体" w:hAns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w:t>
      </w:r>
      <w:r>
        <w:rPr>
          <w:rFonts w:hint="eastAsia"/>
          <w:szCs w:val="21"/>
        </w:rPr>
        <w:t>负责应急上报、应急指令下达等应急信息的记录和整理。</w:t>
      </w:r>
    </w:p>
    <w:p>
      <w:pPr>
        <w:widowControl/>
        <w:adjustRightInd w:val="0"/>
        <w:snapToGrid w:val="0"/>
        <w:spacing w:line="360" w:lineRule="exact"/>
        <w:jc w:val="left"/>
        <w:rPr>
          <w:rFonts w:ascii="黑体" w:hAnsi="Calibri" w:eastAsia="黑体"/>
          <w:kern w:val="0"/>
          <w:szCs w:val="21"/>
        </w:rPr>
      </w:pPr>
      <w:r>
        <w:rPr>
          <w:rFonts w:ascii="黑体" w:hAnsi="Calibri" w:eastAsia="黑体"/>
          <w:kern w:val="0"/>
          <w:szCs w:val="21"/>
        </w:rPr>
        <w:t xml:space="preserve">2.2.3  </w:t>
      </w:r>
      <w:r>
        <w:rPr>
          <w:rFonts w:hint="eastAsia" w:ascii="黑体" w:hAnsi="Calibri" w:eastAsia="黑体"/>
          <w:kern w:val="0"/>
          <w:szCs w:val="21"/>
        </w:rPr>
        <w:t>现场应急指挥部</w:t>
      </w:r>
    </w:p>
    <w:p>
      <w:pPr>
        <w:spacing w:line="360" w:lineRule="exact"/>
        <w:ind w:firstLine="420" w:firstLineChars="200"/>
        <w:rPr>
          <w:rFonts w:ascii="宋体" w:hAnsi="宋体"/>
          <w:color w:val="000000"/>
          <w:szCs w:val="21"/>
        </w:rPr>
      </w:pPr>
      <w:r>
        <w:rPr>
          <w:rFonts w:hint="eastAsia" w:ascii="宋体" w:hAnsi="宋体"/>
          <w:color w:val="000000"/>
          <w:szCs w:val="21"/>
        </w:rPr>
        <w:t>（1）按照应急指挥中心指令，负责现场应急指挥工作。</w:t>
      </w:r>
    </w:p>
    <w:p>
      <w:pPr>
        <w:spacing w:line="360" w:lineRule="exact"/>
        <w:ind w:firstLine="420" w:firstLineChars="200"/>
        <w:rPr>
          <w:rFonts w:ascii="宋体" w:hAnsi="宋体"/>
          <w:color w:val="000000"/>
          <w:szCs w:val="21"/>
        </w:rPr>
      </w:pPr>
      <w:r>
        <w:rPr>
          <w:rFonts w:hint="eastAsia" w:ascii="宋体" w:hAnsi="宋体"/>
          <w:color w:val="000000"/>
          <w:szCs w:val="21"/>
        </w:rPr>
        <w:t>（2）收集现场信息，核实现场情况，针对事态发展制定和调整现场应急处置方案。</w:t>
      </w:r>
    </w:p>
    <w:p>
      <w:pPr>
        <w:spacing w:line="360" w:lineRule="exact"/>
        <w:ind w:firstLine="420" w:firstLineChars="200"/>
        <w:rPr>
          <w:rFonts w:ascii="宋体" w:hAnsi="宋体"/>
          <w:color w:val="000000"/>
          <w:szCs w:val="21"/>
        </w:rPr>
      </w:pPr>
      <w:r>
        <w:rPr>
          <w:rFonts w:hint="eastAsia" w:ascii="宋体" w:hAnsi="宋体"/>
          <w:color w:val="000000"/>
          <w:szCs w:val="21"/>
        </w:rPr>
        <w:t>（3）负责整合调配现场应急资源。</w:t>
      </w:r>
    </w:p>
    <w:p>
      <w:pPr>
        <w:spacing w:line="360" w:lineRule="exact"/>
        <w:ind w:firstLine="420" w:firstLineChars="200"/>
        <w:rPr>
          <w:rFonts w:ascii="宋体" w:hAnsi="宋体"/>
          <w:color w:val="000000"/>
          <w:szCs w:val="21"/>
        </w:rPr>
      </w:pPr>
      <w:r>
        <w:rPr>
          <w:rFonts w:hint="eastAsia" w:ascii="宋体" w:hAnsi="宋体"/>
          <w:color w:val="000000"/>
          <w:szCs w:val="21"/>
        </w:rPr>
        <w:t>（4）及时向应急指挥中心汇报应急处置情况。</w:t>
      </w:r>
    </w:p>
    <w:p>
      <w:pPr>
        <w:spacing w:line="360" w:lineRule="exact"/>
        <w:ind w:firstLine="420" w:firstLineChars="200"/>
        <w:rPr>
          <w:rFonts w:ascii="宋体" w:hAnsi="宋体"/>
          <w:color w:val="000000"/>
          <w:szCs w:val="21"/>
        </w:rPr>
      </w:pPr>
      <w:r>
        <w:rPr>
          <w:rFonts w:hint="eastAsia" w:ascii="宋体" w:hAnsi="宋体"/>
          <w:color w:val="000000"/>
          <w:szCs w:val="21"/>
        </w:rPr>
        <w:t>（5）根据应急指挥中心的指令，及时向集团公司应急指挥中心办公室和地方政府汇报应急处置情况。</w:t>
      </w:r>
    </w:p>
    <w:p>
      <w:pPr>
        <w:spacing w:line="360" w:lineRule="exact"/>
        <w:ind w:firstLine="420" w:firstLineChars="200"/>
        <w:rPr>
          <w:rFonts w:ascii="宋体" w:hAnsi="宋体"/>
          <w:color w:val="000000"/>
          <w:szCs w:val="21"/>
        </w:rPr>
      </w:pPr>
      <w:r>
        <w:rPr>
          <w:rFonts w:hint="eastAsia" w:ascii="宋体" w:hAnsi="宋体"/>
          <w:color w:val="000000"/>
          <w:szCs w:val="21"/>
        </w:rPr>
        <w:t>（6）负责向地方政府求援并协助地方政府应急救援工作。</w:t>
      </w:r>
    </w:p>
    <w:p>
      <w:pPr>
        <w:spacing w:line="360" w:lineRule="exact"/>
        <w:ind w:firstLine="420" w:firstLineChars="200"/>
        <w:rPr>
          <w:rFonts w:ascii="宋体" w:hAnsi="宋体"/>
          <w:color w:val="000000"/>
          <w:szCs w:val="21"/>
        </w:rPr>
      </w:pPr>
      <w:r>
        <w:rPr>
          <w:rFonts w:hint="eastAsia" w:ascii="宋体" w:hAnsi="宋体"/>
          <w:color w:val="000000"/>
          <w:szCs w:val="21"/>
        </w:rPr>
        <w:t>（7）按照应急指挥中心指令，配合上级部门的现场新闻发布工作。</w:t>
      </w:r>
    </w:p>
    <w:p>
      <w:pPr>
        <w:spacing w:line="360" w:lineRule="exact"/>
        <w:ind w:firstLine="420" w:firstLineChars="200"/>
        <w:rPr>
          <w:rFonts w:ascii="宋体" w:hAnsi="宋体"/>
          <w:color w:val="000000"/>
          <w:szCs w:val="21"/>
        </w:rPr>
      </w:pPr>
      <w:r>
        <w:rPr>
          <w:rFonts w:hint="eastAsia" w:ascii="宋体" w:hAnsi="宋体"/>
          <w:color w:val="000000"/>
          <w:szCs w:val="21"/>
        </w:rPr>
        <w:t>（8）收集、整理应急处置过程的有关资料。</w:t>
      </w:r>
    </w:p>
    <w:p>
      <w:pPr>
        <w:spacing w:line="360" w:lineRule="exact"/>
        <w:ind w:firstLine="420" w:firstLineChars="200"/>
        <w:rPr>
          <w:rFonts w:ascii="宋体" w:hAnsi="宋体"/>
          <w:color w:val="000000"/>
          <w:szCs w:val="21"/>
        </w:rPr>
      </w:pPr>
      <w:r>
        <w:rPr>
          <w:rFonts w:hint="eastAsia" w:ascii="宋体" w:hAnsi="宋体"/>
          <w:color w:val="000000"/>
          <w:szCs w:val="21"/>
        </w:rPr>
        <w:t>（9）核实应急终止条件并向应急指挥中心请示应急终止。</w:t>
      </w:r>
    </w:p>
    <w:p>
      <w:pPr>
        <w:spacing w:line="360" w:lineRule="exact"/>
        <w:ind w:firstLine="420" w:firstLineChars="200"/>
        <w:rPr>
          <w:rFonts w:ascii="宋体" w:hAnsi="宋体"/>
          <w:color w:val="000000"/>
          <w:szCs w:val="21"/>
        </w:rPr>
      </w:pPr>
      <w:r>
        <w:rPr>
          <w:rFonts w:hint="eastAsia" w:ascii="宋体" w:hAnsi="宋体"/>
          <w:color w:val="000000"/>
          <w:szCs w:val="21"/>
        </w:rPr>
        <w:t>（10）负责应急指挥中心交办的其它任务。</w:t>
      </w:r>
    </w:p>
    <w:p>
      <w:pPr>
        <w:widowControl/>
        <w:adjustRightInd w:val="0"/>
        <w:snapToGrid w:val="0"/>
        <w:spacing w:line="360" w:lineRule="exact"/>
        <w:jc w:val="left"/>
        <w:rPr>
          <w:rFonts w:ascii="黑体" w:hAnsi="Calibri" w:eastAsia="黑体"/>
          <w:kern w:val="0"/>
          <w:szCs w:val="21"/>
        </w:rPr>
      </w:pPr>
      <w:r>
        <w:rPr>
          <w:rFonts w:ascii="黑体" w:hAnsi="Calibri" w:eastAsia="黑体"/>
          <w:kern w:val="0"/>
          <w:szCs w:val="21"/>
        </w:rPr>
        <w:t xml:space="preserve">2.2.4  </w:t>
      </w:r>
      <w:r>
        <w:rPr>
          <w:rFonts w:hint="eastAsia" w:ascii="黑体" w:hAnsi="Calibri" w:eastAsia="黑体"/>
          <w:kern w:val="0"/>
          <w:szCs w:val="21"/>
        </w:rPr>
        <w:t>应急救援专业组</w:t>
      </w:r>
    </w:p>
    <w:p>
      <w:pPr>
        <w:spacing w:line="360" w:lineRule="exact"/>
        <w:rPr>
          <w:rFonts w:ascii="宋体" w:hAnsi="宋体"/>
          <w:color w:val="000000"/>
          <w:szCs w:val="21"/>
        </w:rPr>
      </w:pPr>
      <w:r>
        <w:rPr>
          <w:rFonts w:ascii="宋体" w:hAnsi="宋体" w:eastAsia="宋体"/>
          <w:color w:val="000000"/>
          <w:szCs w:val="21"/>
        </w:rPr>
        <w:t>2.2.4.1</w:t>
      </w:r>
      <w:r>
        <w:rPr>
          <w:rFonts w:ascii="宋体" w:hAnsi="宋体"/>
          <w:color w:val="000000"/>
          <w:szCs w:val="21"/>
        </w:rPr>
        <w:t xml:space="preserve"> </w:t>
      </w:r>
      <w:r>
        <w:rPr>
          <w:rFonts w:hint="eastAsia" w:ascii="宋体" w:hAnsi="宋体"/>
          <w:color w:val="000000"/>
          <w:szCs w:val="21"/>
        </w:rPr>
        <w:t xml:space="preserve"> 生产调度组</w:t>
      </w:r>
    </w:p>
    <w:p>
      <w:pPr>
        <w:spacing w:line="360" w:lineRule="exact"/>
        <w:rPr>
          <w:szCs w:val="21"/>
        </w:rPr>
      </w:pPr>
      <w:r>
        <w:rPr>
          <w:szCs w:val="21"/>
        </w:rPr>
        <w:t xml:space="preserve">     </w:t>
      </w:r>
      <w:r>
        <w:rPr>
          <w:rFonts w:hint="eastAsia"/>
          <w:szCs w:val="21"/>
        </w:rPr>
        <w:t>由生产技术部、发展计划部、企业资源部、运行部人员组成，生产技术部为组长单位，生产技术部经理（或副经理）任组长，职责：</w:t>
      </w:r>
    </w:p>
    <w:p>
      <w:pPr>
        <w:spacing w:line="360" w:lineRule="exact"/>
        <w:ind w:firstLine="420" w:firstLineChars="200"/>
        <w:rPr>
          <w:rFonts w:ascii="宋体" w:hAnsi="宋体"/>
          <w:color w:val="000000"/>
          <w:szCs w:val="21"/>
        </w:rPr>
      </w:pPr>
      <w:r>
        <w:rPr>
          <w:rFonts w:hint="eastAsia" w:ascii="宋体" w:hAnsi="宋体"/>
          <w:color w:val="000000"/>
          <w:szCs w:val="21"/>
        </w:rPr>
        <w:t>（1）跟踪并详细了解发生事件的发展动态及处置情况，及时向现场应急指挥部汇报、请示并落实指令。</w:t>
      </w:r>
    </w:p>
    <w:p>
      <w:pPr>
        <w:spacing w:line="360" w:lineRule="exact"/>
        <w:ind w:firstLine="420" w:firstLineChars="200"/>
        <w:rPr>
          <w:rFonts w:ascii="宋体" w:hAnsi="宋体"/>
          <w:color w:val="000000"/>
          <w:szCs w:val="21"/>
        </w:rPr>
      </w:pPr>
      <w:r>
        <w:rPr>
          <w:rFonts w:hint="eastAsia" w:ascii="宋体" w:hAnsi="宋体"/>
          <w:color w:val="000000"/>
          <w:szCs w:val="21"/>
        </w:rPr>
        <w:t>（2）派出现场应急指挥部的组成人员，参与现场应急处置工作。</w:t>
      </w:r>
    </w:p>
    <w:p>
      <w:pPr>
        <w:spacing w:line="360" w:lineRule="exact"/>
        <w:ind w:firstLine="420" w:firstLineChars="200"/>
        <w:rPr>
          <w:rFonts w:ascii="宋体" w:hAnsi="宋体"/>
          <w:color w:val="000000"/>
          <w:szCs w:val="21"/>
        </w:rPr>
      </w:pPr>
      <w:r>
        <w:rPr>
          <w:rFonts w:hint="eastAsia" w:ascii="宋体" w:hAnsi="宋体"/>
          <w:color w:val="000000"/>
          <w:szCs w:val="21"/>
        </w:rPr>
        <w:t>（3）负责事件处置时生产系统的开停工调度。</w:t>
      </w:r>
    </w:p>
    <w:p>
      <w:pPr>
        <w:spacing w:line="360" w:lineRule="exact"/>
        <w:ind w:firstLine="420" w:firstLineChars="200"/>
        <w:rPr>
          <w:rFonts w:ascii="宋体" w:hAnsi="宋体"/>
          <w:color w:val="000000"/>
          <w:szCs w:val="21"/>
        </w:rPr>
      </w:pPr>
      <w:r>
        <w:rPr>
          <w:rFonts w:hint="eastAsia" w:ascii="宋体" w:hAnsi="宋体"/>
          <w:color w:val="000000"/>
          <w:szCs w:val="21"/>
        </w:rPr>
        <w:t>（4）负责组织调配生产相关人员，进行应急处置工作。</w:t>
      </w:r>
    </w:p>
    <w:p>
      <w:pPr>
        <w:spacing w:line="360" w:lineRule="exact"/>
        <w:ind w:firstLine="420" w:firstLineChars="200"/>
        <w:rPr>
          <w:rFonts w:ascii="宋体" w:hAnsi="宋体"/>
          <w:color w:val="000000"/>
          <w:szCs w:val="21"/>
        </w:rPr>
      </w:pPr>
      <w:r>
        <w:rPr>
          <w:rFonts w:hint="eastAsia" w:ascii="宋体" w:hAnsi="宋体"/>
          <w:color w:val="000000"/>
          <w:szCs w:val="21"/>
        </w:rPr>
        <w:t>（5）根据公司应急指挥中心指令落实油品销售调配应急计划。</w:t>
      </w:r>
    </w:p>
    <w:p>
      <w:pPr>
        <w:spacing w:line="360" w:lineRule="exact"/>
        <w:ind w:firstLine="420" w:firstLineChars="200"/>
        <w:rPr>
          <w:rFonts w:ascii="宋体" w:hAns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）负责向物资供应组提报应急物资计划。</w:t>
      </w:r>
    </w:p>
    <w:p>
      <w:pPr>
        <w:spacing w:line="360" w:lineRule="exact"/>
        <w:ind w:firstLine="420" w:firstLineChars="200"/>
        <w:rPr>
          <w:rFonts w:ascii="宋体" w:hAns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w:t>
      </w:r>
      <w:r>
        <w:rPr>
          <w:rFonts w:hint="eastAsia"/>
          <w:szCs w:val="21"/>
        </w:rPr>
        <w:t>负责应急指挥中心交办的其他任务。</w:t>
      </w:r>
    </w:p>
    <w:p>
      <w:pPr>
        <w:spacing w:line="360" w:lineRule="exact"/>
        <w:rPr>
          <w:rFonts w:ascii="宋体" w:hAnsi="宋体"/>
          <w:color w:val="000000"/>
          <w:szCs w:val="21"/>
        </w:rPr>
      </w:pPr>
      <w:r>
        <w:rPr>
          <w:rFonts w:ascii="宋体" w:hAnsi="宋体" w:eastAsia="宋体"/>
          <w:color w:val="000000"/>
          <w:szCs w:val="21"/>
        </w:rPr>
        <w:t>2.2.4.2</w:t>
      </w:r>
      <w:r>
        <w:rPr>
          <w:rFonts w:ascii="宋体" w:hAnsi="宋体"/>
          <w:color w:val="000000"/>
          <w:szCs w:val="21"/>
        </w:rPr>
        <w:t xml:space="preserve"> </w:t>
      </w:r>
      <w:r>
        <w:rPr>
          <w:rFonts w:hint="eastAsia" w:ascii="宋体" w:hAnsi="宋体"/>
          <w:color w:val="000000"/>
          <w:szCs w:val="21"/>
        </w:rPr>
        <w:t xml:space="preserve"> 工程抢修组</w:t>
      </w:r>
    </w:p>
    <w:p>
      <w:pPr>
        <w:spacing w:line="360" w:lineRule="exact"/>
        <w:ind w:firstLine="420" w:firstLineChars="200"/>
        <w:rPr>
          <w:szCs w:val="21"/>
        </w:rPr>
      </w:pPr>
      <w:r>
        <w:rPr>
          <w:rFonts w:hint="eastAsia"/>
          <w:szCs w:val="21"/>
        </w:rPr>
        <w:t>由设备工程部、发展计划部、运行部和相应承包商的人员组成，设备工程部为组长单位，设备工程部经理（或副经理）任组长，职责：</w:t>
      </w:r>
    </w:p>
    <w:p>
      <w:pPr>
        <w:spacing w:line="360" w:lineRule="exact"/>
        <w:ind w:firstLine="420" w:firstLineChars="200"/>
        <w:rPr>
          <w:rFonts w:ascii="宋体" w:hAnsi="宋体"/>
          <w:color w:val="000000"/>
          <w:szCs w:val="21"/>
        </w:rPr>
      </w:pPr>
      <w:r>
        <w:rPr>
          <w:rFonts w:hint="eastAsia" w:ascii="宋体" w:hAnsi="宋体"/>
          <w:color w:val="000000"/>
          <w:szCs w:val="21"/>
        </w:rPr>
        <w:t>（1）跟踪并详细了解发生事件的发展动态及处置情况，及时向现场应急指挥部汇报、请示并落实指令。</w:t>
      </w:r>
    </w:p>
    <w:p>
      <w:pPr>
        <w:spacing w:line="360" w:lineRule="exact"/>
        <w:ind w:firstLine="420" w:firstLineChars="200"/>
        <w:rPr>
          <w:rFonts w:ascii="宋体" w:hAnsi="宋体"/>
          <w:color w:val="000000"/>
          <w:szCs w:val="21"/>
        </w:rPr>
      </w:pPr>
      <w:r>
        <w:rPr>
          <w:rFonts w:hint="eastAsia" w:ascii="宋体" w:hAnsi="宋体"/>
          <w:color w:val="000000"/>
          <w:szCs w:val="21"/>
        </w:rPr>
        <w:t>（2）派出现场应急指挥部的组成人员，参与现场应急处置工作。</w:t>
      </w:r>
    </w:p>
    <w:p>
      <w:pPr>
        <w:spacing w:line="360" w:lineRule="exact"/>
        <w:ind w:firstLine="420" w:firstLineChars="200"/>
        <w:rPr>
          <w:rFonts w:ascii="宋体" w:hAnsi="宋体"/>
          <w:color w:val="000000"/>
          <w:szCs w:val="21"/>
        </w:rPr>
      </w:pPr>
      <w:r>
        <w:rPr>
          <w:rFonts w:hint="eastAsia" w:ascii="宋体" w:hAnsi="宋体"/>
          <w:color w:val="000000"/>
          <w:szCs w:val="21"/>
        </w:rPr>
        <w:t>（3）负责组织调配应急救援施工队伍和机具，进行应急处置工作。</w:t>
      </w:r>
    </w:p>
    <w:p>
      <w:pPr>
        <w:spacing w:line="360" w:lineRule="exact"/>
        <w:ind w:firstLine="420" w:firstLineChars="200"/>
        <w:rPr>
          <w:rFonts w:ascii="宋体" w:hAnsi="宋体"/>
          <w:color w:val="000000"/>
          <w:szCs w:val="21"/>
        </w:rPr>
      </w:pPr>
      <w:r>
        <w:rPr>
          <w:rFonts w:hint="eastAsia" w:ascii="宋体" w:hAnsi="宋体"/>
          <w:color w:val="000000"/>
          <w:szCs w:val="21"/>
        </w:rPr>
        <w:t>（4）负责制定突发性事件后机电仪等设备、设施的抢修、抢险方案，并组织实施。</w:t>
      </w:r>
    </w:p>
    <w:p>
      <w:pPr>
        <w:spacing w:line="360" w:lineRule="exact"/>
        <w:ind w:firstLine="420" w:firstLineChars="200"/>
        <w:rPr>
          <w:rFonts w:ascii="宋体" w:hAnsi="宋体"/>
          <w:color w:val="000000"/>
          <w:szCs w:val="21"/>
        </w:rPr>
      </w:pPr>
      <w:r>
        <w:rPr>
          <w:rFonts w:hint="eastAsia" w:ascii="宋体" w:hAnsi="宋体"/>
          <w:color w:val="000000"/>
          <w:szCs w:val="21"/>
        </w:rPr>
        <w:t>（5）负责向物资供应组提报应急物资计划。</w:t>
      </w:r>
    </w:p>
    <w:p>
      <w:pPr>
        <w:spacing w:line="360" w:lineRule="exact"/>
        <w:ind w:firstLine="420" w:firstLineChars="200"/>
        <w:rPr>
          <w:rFonts w:ascii="宋体" w:hAnsi="宋体"/>
          <w:color w:val="000000"/>
          <w:szCs w:val="21"/>
        </w:rPr>
      </w:pPr>
      <w:r>
        <w:rPr>
          <w:rFonts w:hint="eastAsia" w:ascii="宋体" w:hAnsi="宋体"/>
          <w:color w:val="000000"/>
          <w:szCs w:val="21"/>
        </w:rPr>
        <w:t>（6）</w:t>
      </w:r>
      <w:r>
        <w:rPr>
          <w:rFonts w:hint="eastAsia"/>
          <w:szCs w:val="21"/>
        </w:rPr>
        <w:t>负责应急指挥中心交办的其他任务。</w:t>
      </w:r>
    </w:p>
    <w:p>
      <w:pPr>
        <w:spacing w:line="360" w:lineRule="exact"/>
        <w:rPr>
          <w:rFonts w:ascii="宋体" w:hAnsi="宋体"/>
          <w:color w:val="000000"/>
          <w:szCs w:val="21"/>
        </w:rPr>
      </w:pPr>
      <w:r>
        <w:rPr>
          <w:rFonts w:ascii="宋体" w:hAnsi="宋体" w:eastAsia="宋体"/>
          <w:color w:val="000000"/>
          <w:szCs w:val="21"/>
        </w:rPr>
        <w:t>2.2.4.3</w:t>
      </w:r>
      <w:r>
        <w:rPr>
          <w:rFonts w:hint="eastAsia" w:ascii="宋体" w:hAnsi="宋体"/>
          <w:color w:val="000000"/>
          <w:szCs w:val="21"/>
        </w:rPr>
        <w:t xml:space="preserve">  现场安全组</w:t>
      </w:r>
    </w:p>
    <w:p>
      <w:pPr>
        <w:pStyle w:val="12"/>
        <w:spacing w:line="360" w:lineRule="exact"/>
        <w:ind w:firstLineChars="200"/>
        <w:rPr>
          <w:szCs w:val="21"/>
        </w:rPr>
      </w:pPr>
      <w:r>
        <w:rPr>
          <w:rFonts w:hint="eastAsia"/>
          <w:szCs w:val="21"/>
        </w:rPr>
        <w:t>由</w:t>
      </w:r>
      <w:r>
        <w:rPr>
          <w:szCs w:val="21"/>
        </w:rPr>
        <w:t>安全环保部</w:t>
      </w:r>
      <w:r>
        <w:rPr>
          <w:rFonts w:hint="eastAsia"/>
          <w:szCs w:val="21"/>
        </w:rPr>
        <w:t>、消防中心人员组成，</w:t>
      </w:r>
      <w:r>
        <w:rPr>
          <w:szCs w:val="21"/>
        </w:rPr>
        <w:t>安全环保部</w:t>
      </w:r>
      <w:r>
        <w:rPr>
          <w:rFonts w:hint="eastAsia"/>
          <w:szCs w:val="21"/>
        </w:rPr>
        <w:t>为组长单位，</w:t>
      </w:r>
      <w:r>
        <w:rPr>
          <w:szCs w:val="21"/>
        </w:rPr>
        <w:t>安全环保部</w:t>
      </w:r>
      <w:r>
        <w:rPr>
          <w:rFonts w:hint="eastAsia"/>
          <w:szCs w:val="21"/>
        </w:rPr>
        <w:t>经理（或副经理）任组长，职责：</w:t>
      </w:r>
    </w:p>
    <w:p>
      <w:pPr>
        <w:spacing w:line="360" w:lineRule="exact"/>
        <w:ind w:firstLine="420" w:firstLineChars="200"/>
        <w:rPr>
          <w:rFonts w:ascii="宋体" w:hAnsi="宋体"/>
          <w:color w:val="000000"/>
          <w:szCs w:val="21"/>
        </w:rPr>
      </w:pPr>
      <w:r>
        <w:rPr>
          <w:rFonts w:hint="eastAsia" w:ascii="宋体" w:hAnsi="宋体"/>
          <w:color w:val="000000"/>
          <w:szCs w:val="21"/>
        </w:rPr>
        <w:t>（1）跟踪并详细了解发生事件的发展动态及处置情况，及时向现场应急指挥部汇报、请示并落实指令。</w:t>
      </w:r>
    </w:p>
    <w:p>
      <w:pPr>
        <w:spacing w:line="360" w:lineRule="exact"/>
        <w:ind w:firstLine="420" w:firstLineChars="200"/>
        <w:rPr>
          <w:rFonts w:ascii="宋体" w:hAnsi="宋体"/>
          <w:color w:val="000000"/>
          <w:szCs w:val="21"/>
        </w:rPr>
      </w:pPr>
      <w:r>
        <w:rPr>
          <w:rFonts w:hint="eastAsia" w:ascii="宋体" w:hAnsi="宋体"/>
          <w:color w:val="000000"/>
          <w:szCs w:val="21"/>
        </w:rPr>
        <w:t>（2）派出现场应急指挥部的组成人员，参与现场应急处置工作。</w:t>
      </w:r>
    </w:p>
    <w:p>
      <w:pPr>
        <w:spacing w:line="360" w:lineRule="exact"/>
        <w:ind w:firstLine="420" w:firstLineChars="200"/>
        <w:rPr>
          <w:rFonts w:ascii="宋体" w:hAnsi="宋体"/>
          <w:color w:val="000000"/>
          <w:szCs w:val="21"/>
        </w:rPr>
      </w:pPr>
      <w:r>
        <w:rPr>
          <w:rFonts w:hint="eastAsia" w:ascii="宋体" w:hAnsi="宋体"/>
          <w:color w:val="000000"/>
          <w:szCs w:val="21"/>
        </w:rPr>
        <w:t>（3）组织检测可燃气体和有毒气体，控制车辆、人员的进入。</w:t>
      </w:r>
    </w:p>
    <w:p>
      <w:pPr>
        <w:spacing w:line="360" w:lineRule="exact"/>
        <w:ind w:firstLine="420" w:firstLineChars="200"/>
        <w:rPr>
          <w:rFonts w:ascii="宋体" w:hAnsi="宋体"/>
          <w:color w:val="000000"/>
          <w:szCs w:val="21"/>
        </w:rPr>
      </w:pPr>
      <w:r>
        <w:rPr>
          <w:rFonts w:hint="eastAsia" w:ascii="宋体" w:hAnsi="宋体"/>
          <w:color w:val="000000"/>
          <w:szCs w:val="21"/>
        </w:rPr>
        <w:t>（4）划定泄漏扩散危险区和指挥区，确定抢险区和指挥区位置。</w:t>
      </w:r>
    </w:p>
    <w:p>
      <w:pPr>
        <w:spacing w:line="360" w:lineRule="exact"/>
        <w:ind w:firstLine="420" w:firstLineChars="200"/>
        <w:rPr>
          <w:rFonts w:ascii="宋体" w:hAnsi="宋体"/>
          <w:color w:val="000000"/>
          <w:szCs w:val="21"/>
        </w:rPr>
      </w:pPr>
      <w:r>
        <w:rPr>
          <w:rFonts w:hint="eastAsia" w:ascii="宋体" w:hAnsi="宋体"/>
          <w:color w:val="000000"/>
          <w:szCs w:val="21"/>
        </w:rPr>
        <w:t>（5）指导抢险救灾的安全防护工作，做好总指挥的安全技术参谋。</w:t>
      </w:r>
    </w:p>
    <w:p>
      <w:pPr>
        <w:spacing w:line="360" w:lineRule="exact"/>
        <w:ind w:firstLine="420" w:firstLineChars="200"/>
        <w:rPr>
          <w:rFonts w:ascii="宋体" w:hAnsi="宋体"/>
          <w:color w:val="000000"/>
          <w:szCs w:val="21"/>
        </w:rPr>
      </w:pPr>
      <w:r>
        <w:rPr>
          <w:rFonts w:hint="eastAsia" w:ascii="宋体" w:hAnsi="宋体"/>
          <w:color w:val="000000"/>
          <w:szCs w:val="21"/>
        </w:rPr>
        <w:t>（6）负责向物资供应组提报应急物资计划。</w:t>
      </w:r>
    </w:p>
    <w:p>
      <w:pPr>
        <w:spacing w:line="360" w:lineRule="exact"/>
        <w:ind w:firstLine="420" w:firstLineChars="200"/>
        <w:rPr>
          <w:rFonts w:ascii="宋体" w:hAnsi="宋体"/>
          <w:color w:val="000000"/>
          <w:szCs w:val="21"/>
        </w:rPr>
      </w:pPr>
      <w:r>
        <w:rPr>
          <w:rFonts w:hint="eastAsia" w:ascii="宋体" w:hAnsi="宋体"/>
          <w:color w:val="000000"/>
          <w:szCs w:val="21"/>
        </w:rPr>
        <w:t>（7）</w:t>
      </w:r>
      <w:r>
        <w:rPr>
          <w:rFonts w:hint="eastAsia"/>
          <w:szCs w:val="21"/>
        </w:rPr>
        <w:t>负责应急指挥中心交办的其他任务。</w:t>
      </w:r>
    </w:p>
    <w:p>
      <w:pPr>
        <w:spacing w:line="360" w:lineRule="exact"/>
        <w:rPr>
          <w:rFonts w:ascii="宋体" w:hAnsi="宋体"/>
          <w:color w:val="000000"/>
          <w:szCs w:val="21"/>
        </w:rPr>
      </w:pPr>
      <w:r>
        <w:rPr>
          <w:rFonts w:ascii="宋体" w:hAnsi="宋体" w:eastAsia="宋体"/>
          <w:color w:val="000000"/>
          <w:szCs w:val="21"/>
        </w:rPr>
        <w:t>2.2.4.4</w:t>
      </w:r>
      <w:r>
        <w:rPr>
          <w:rFonts w:hint="eastAsia" w:ascii="宋体" w:hAnsi="宋体"/>
          <w:color w:val="000000"/>
          <w:szCs w:val="21"/>
        </w:rPr>
        <w:t xml:space="preserve">  消防救援组</w:t>
      </w:r>
    </w:p>
    <w:p>
      <w:pPr>
        <w:spacing w:line="360" w:lineRule="exact"/>
        <w:ind w:firstLine="420" w:firstLineChars="200"/>
        <w:rPr>
          <w:szCs w:val="21"/>
        </w:rPr>
      </w:pPr>
      <w:r>
        <w:rPr>
          <w:rFonts w:hint="eastAsia"/>
          <w:szCs w:val="21"/>
        </w:rPr>
        <w:t>由消防中心、单位义务应急队组成，消防中心为组长单位，消防中心经理（或执勤队长）任组长，职责：</w:t>
      </w:r>
    </w:p>
    <w:p>
      <w:pPr>
        <w:spacing w:line="360" w:lineRule="exact"/>
        <w:ind w:firstLine="420" w:firstLineChars="200"/>
        <w:rPr>
          <w:rFonts w:ascii="宋体" w:hAnsi="宋体"/>
          <w:color w:val="000000"/>
          <w:szCs w:val="21"/>
        </w:rPr>
      </w:pPr>
      <w:r>
        <w:rPr>
          <w:rFonts w:hint="eastAsia" w:ascii="宋体" w:hAnsi="宋体"/>
          <w:color w:val="000000"/>
          <w:szCs w:val="21"/>
        </w:rPr>
        <w:t>（1）跟踪并详细了解发生事件的发展动态及处置情况，及时向现场应急指挥部汇报、请示并落实指令。</w:t>
      </w:r>
    </w:p>
    <w:p>
      <w:pPr>
        <w:spacing w:line="360" w:lineRule="exact"/>
        <w:ind w:firstLine="420" w:firstLineChars="200"/>
        <w:rPr>
          <w:rFonts w:ascii="宋体" w:hAnsi="宋体"/>
          <w:color w:val="000000"/>
          <w:szCs w:val="21"/>
        </w:rPr>
      </w:pPr>
      <w:r>
        <w:rPr>
          <w:rFonts w:hint="eastAsia" w:ascii="宋体" w:hAnsi="宋体"/>
          <w:color w:val="000000"/>
          <w:szCs w:val="21"/>
        </w:rPr>
        <w:t>（2）派出现场应急指挥部的组成人员，参与现场应急处置工作。</w:t>
      </w:r>
    </w:p>
    <w:p>
      <w:pPr>
        <w:spacing w:line="360" w:lineRule="exact"/>
        <w:ind w:firstLine="420" w:firstLineChars="200"/>
        <w:rPr>
          <w:rFonts w:ascii="宋体" w:hAnsi="宋体"/>
          <w:color w:val="000000"/>
          <w:szCs w:val="21"/>
        </w:rPr>
      </w:pPr>
      <w:r>
        <w:rPr>
          <w:rFonts w:hint="eastAsia" w:ascii="宋体" w:hAnsi="宋体"/>
          <w:color w:val="000000"/>
          <w:szCs w:val="21"/>
        </w:rPr>
        <w:t>（3）按照灭火预案要求，执行灭火、冷却、掩护等任务。</w:t>
      </w:r>
    </w:p>
    <w:p>
      <w:pPr>
        <w:spacing w:line="360" w:lineRule="exact"/>
        <w:ind w:firstLine="420" w:firstLineChars="200"/>
        <w:rPr>
          <w:rFonts w:ascii="宋体" w:hAnsi="宋体"/>
          <w:color w:val="000000"/>
          <w:szCs w:val="21"/>
        </w:rPr>
      </w:pPr>
      <w:r>
        <w:rPr>
          <w:rFonts w:hint="eastAsia" w:ascii="宋体" w:hAnsi="宋体"/>
          <w:color w:val="000000"/>
          <w:szCs w:val="21"/>
        </w:rPr>
        <w:t>（4）根据火灾现场情况及自身灭火能力，由应急指挥中心授权后，及时与中国石化联防单位和地方消防部门联系增援队伍。</w:t>
      </w:r>
    </w:p>
    <w:p>
      <w:pPr>
        <w:spacing w:line="360" w:lineRule="exact"/>
        <w:ind w:firstLine="420" w:firstLineChars="200"/>
        <w:rPr>
          <w:rFonts w:ascii="宋体" w:hAnsi="宋体"/>
          <w:color w:val="000000"/>
          <w:szCs w:val="21"/>
        </w:rPr>
      </w:pPr>
      <w:r>
        <w:rPr>
          <w:rFonts w:hint="eastAsia" w:ascii="宋体" w:hAnsi="宋体"/>
          <w:color w:val="000000"/>
          <w:szCs w:val="21"/>
        </w:rPr>
        <w:t>（5）负责向物资供应组提报应急物资计划。</w:t>
      </w:r>
    </w:p>
    <w:p>
      <w:pPr>
        <w:spacing w:line="360" w:lineRule="exact"/>
        <w:ind w:firstLine="420" w:firstLineChars="200"/>
        <w:rPr>
          <w:rFonts w:ascii="宋体" w:hAnsi="宋体"/>
          <w:color w:val="000000"/>
          <w:szCs w:val="21"/>
        </w:rPr>
      </w:pPr>
      <w:r>
        <w:rPr>
          <w:rFonts w:hint="eastAsia" w:ascii="宋体" w:hAnsi="宋体"/>
          <w:color w:val="000000"/>
          <w:szCs w:val="21"/>
        </w:rPr>
        <w:t>（6）</w:t>
      </w:r>
      <w:r>
        <w:rPr>
          <w:rFonts w:hint="eastAsia"/>
          <w:szCs w:val="21"/>
        </w:rPr>
        <w:t>负责应急指挥中心交办的其他任务。</w:t>
      </w:r>
    </w:p>
    <w:p>
      <w:pPr>
        <w:spacing w:line="360" w:lineRule="exact"/>
        <w:rPr>
          <w:rFonts w:ascii="宋体" w:hAnsi="宋体"/>
          <w:color w:val="000000"/>
          <w:szCs w:val="21"/>
        </w:rPr>
      </w:pPr>
      <w:r>
        <w:rPr>
          <w:rFonts w:ascii="宋体" w:hAnsi="宋体" w:eastAsia="宋体"/>
          <w:color w:val="000000"/>
          <w:szCs w:val="21"/>
        </w:rPr>
        <w:t>2.2.4.5</w:t>
      </w:r>
      <w:r>
        <w:rPr>
          <w:rFonts w:hint="eastAsia" w:ascii="宋体" w:hAnsi="宋体"/>
          <w:color w:val="000000"/>
          <w:szCs w:val="21"/>
        </w:rPr>
        <w:t xml:space="preserve">  污染防控组</w:t>
      </w:r>
    </w:p>
    <w:p>
      <w:pPr>
        <w:spacing w:line="360" w:lineRule="exact"/>
        <w:ind w:firstLine="420" w:firstLineChars="200"/>
        <w:rPr>
          <w:szCs w:val="21"/>
        </w:rPr>
      </w:pPr>
      <w:r>
        <w:rPr>
          <w:rFonts w:hint="eastAsia"/>
          <w:szCs w:val="21"/>
        </w:rPr>
        <w:t>由</w:t>
      </w:r>
      <w:r>
        <w:rPr>
          <w:szCs w:val="21"/>
        </w:rPr>
        <w:t>安全环保部</w:t>
      </w:r>
      <w:r>
        <w:rPr>
          <w:rFonts w:hint="eastAsia"/>
          <w:szCs w:val="21"/>
        </w:rPr>
        <w:t>、检验计量中心和相应承包商的人员组成，</w:t>
      </w:r>
      <w:r>
        <w:rPr>
          <w:szCs w:val="21"/>
        </w:rPr>
        <w:t>安全环保部</w:t>
      </w:r>
      <w:r>
        <w:rPr>
          <w:rFonts w:hint="eastAsia"/>
          <w:szCs w:val="21"/>
        </w:rPr>
        <w:t>为组长单位，</w:t>
      </w:r>
      <w:r>
        <w:rPr>
          <w:szCs w:val="21"/>
        </w:rPr>
        <w:t>安全环保部</w:t>
      </w:r>
      <w:r>
        <w:rPr>
          <w:rFonts w:hint="eastAsia"/>
          <w:szCs w:val="21"/>
        </w:rPr>
        <w:t>分管环保副经理（或环保主管）任组长，职责：</w:t>
      </w:r>
    </w:p>
    <w:p>
      <w:pPr>
        <w:spacing w:line="360" w:lineRule="exact"/>
        <w:ind w:firstLine="420" w:firstLineChars="200"/>
        <w:rPr>
          <w:rFonts w:ascii="宋体" w:hAnsi="宋体"/>
          <w:color w:val="000000"/>
          <w:szCs w:val="21"/>
        </w:rPr>
      </w:pPr>
      <w:r>
        <w:rPr>
          <w:rFonts w:hint="eastAsia" w:ascii="宋体" w:hAnsi="宋体"/>
          <w:color w:val="000000"/>
          <w:szCs w:val="21"/>
        </w:rPr>
        <w:t>（1）跟踪并详细了解发生事件的发展动态及处置情况，及时向现场应急指挥部汇报、请示并落实指令。</w:t>
      </w:r>
    </w:p>
    <w:p>
      <w:pPr>
        <w:spacing w:line="360" w:lineRule="exact"/>
        <w:ind w:firstLine="420" w:firstLineChars="200"/>
        <w:rPr>
          <w:rFonts w:ascii="宋体" w:hAnsi="宋体"/>
          <w:color w:val="000000"/>
          <w:szCs w:val="21"/>
        </w:rPr>
      </w:pPr>
      <w:r>
        <w:rPr>
          <w:rFonts w:hint="eastAsia" w:ascii="宋体" w:hAnsi="宋体"/>
          <w:color w:val="000000"/>
          <w:szCs w:val="21"/>
        </w:rPr>
        <w:t>（2）派出现场应急指挥部的组成人员，参与现场应急处置工作。</w:t>
      </w:r>
    </w:p>
    <w:p>
      <w:pPr>
        <w:spacing w:line="360" w:lineRule="exact"/>
        <w:ind w:firstLine="420" w:firstLineChars="200"/>
        <w:rPr>
          <w:rFonts w:ascii="宋体" w:hAnsi="宋体"/>
          <w:color w:val="000000"/>
          <w:szCs w:val="21"/>
        </w:rPr>
      </w:pPr>
      <w:r>
        <w:rPr>
          <w:rFonts w:hint="eastAsia" w:ascii="宋体" w:hAnsi="宋体"/>
          <w:color w:val="000000"/>
          <w:szCs w:val="21"/>
        </w:rPr>
        <w:t>（3）负责事故现场泄漏油品和其它危险化学品的堵截，组织人员清理，防止油品等危险化学品进入附近区域，引发次生灾害。</w:t>
      </w:r>
    </w:p>
    <w:p>
      <w:pPr>
        <w:spacing w:line="360" w:lineRule="exact"/>
        <w:ind w:firstLine="420" w:firstLineChars="200"/>
        <w:rPr>
          <w:rFonts w:ascii="宋体" w:hAnsi="宋体"/>
          <w:color w:val="000000"/>
          <w:szCs w:val="21"/>
        </w:rPr>
      </w:pPr>
      <w:r>
        <w:rPr>
          <w:rFonts w:hint="eastAsia" w:ascii="宋体" w:hAnsi="宋体"/>
          <w:color w:val="000000"/>
          <w:szCs w:val="21"/>
        </w:rPr>
        <w:t>（4）负责事故现场的环境（水</w:t>
      </w:r>
      <w:r>
        <w:rPr>
          <w:rFonts w:ascii="宋体" w:hAnsi="宋体"/>
          <w:color w:val="000000"/>
          <w:szCs w:val="21"/>
        </w:rPr>
        <w:t>/</w:t>
      </w:r>
      <w:r>
        <w:rPr>
          <w:rFonts w:hint="eastAsia" w:ascii="宋体" w:hAnsi="宋体"/>
          <w:color w:val="000000"/>
          <w:szCs w:val="21"/>
        </w:rPr>
        <w:t>土</w:t>
      </w:r>
      <w:r>
        <w:rPr>
          <w:rFonts w:ascii="宋体" w:hAnsi="宋体"/>
          <w:color w:val="000000"/>
          <w:szCs w:val="21"/>
        </w:rPr>
        <w:t>/</w:t>
      </w:r>
      <w:r>
        <w:rPr>
          <w:rFonts w:hint="eastAsia" w:ascii="宋体" w:hAnsi="宋体"/>
          <w:color w:val="000000"/>
          <w:szCs w:val="21"/>
        </w:rPr>
        <w:t>大气）监测工作。</w:t>
      </w:r>
    </w:p>
    <w:p>
      <w:pPr>
        <w:spacing w:line="360" w:lineRule="exact"/>
        <w:ind w:firstLine="420" w:firstLineChars="200"/>
        <w:rPr>
          <w:rFonts w:ascii="宋体" w:hAnsi="宋体"/>
          <w:color w:val="000000"/>
          <w:szCs w:val="21"/>
        </w:rPr>
      </w:pPr>
      <w:r>
        <w:rPr>
          <w:rFonts w:hint="eastAsia" w:ascii="宋体" w:hAnsi="宋体"/>
          <w:color w:val="000000"/>
          <w:szCs w:val="21"/>
        </w:rPr>
        <w:t>（5）负责有害物质扩散区域内的无害化处理。</w:t>
      </w:r>
    </w:p>
    <w:p>
      <w:pPr>
        <w:spacing w:line="360" w:lineRule="exact"/>
        <w:ind w:firstLine="420" w:firstLineChars="200"/>
        <w:rPr>
          <w:rFonts w:ascii="宋体" w:hAnsi="宋体"/>
          <w:color w:val="000000"/>
          <w:szCs w:val="21"/>
        </w:rPr>
      </w:pPr>
      <w:r>
        <w:rPr>
          <w:rFonts w:hint="eastAsia" w:ascii="宋体" w:hAnsi="宋体"/>
          <w:color w:val="000000"/>
          <w:szCs w:val="21"/>
        </w:rPr>
        <w:t>（6）负责向物资供应组提报应急物资计划。</w:t>
      </w:r>
    </w:p>
    <w:p>
      <w:pPr>
        <w:spacing w:line="360" w:lineRule="exact"/>
        <w:ind w:firstLine="420" w:firstLineChars="200"/>
        <w:rPr>
          <w:rFonts w:ascii="宋体" w:hAnsi="宋体"/>
          <w:color w:val="000000"/>
          <w:szCs w:val="21"/>
        </w:rPr>
      </w:pPr>
      <w:r>
        <w:rPr>
          <w:rFonts w:hint="eastAsia" w:ascii="宋体" w:hAnsi="宋体"/>
          <w:color w:val="000000"/>
          <w:szCs w:val="21"/>
        </w:rPr>
        <w:t>（7）</w:t>
      </w:r>
      <w:r>
        <w:rPr>
          <w:rFonts w:hint="eastAsia"/>
          <w:szCs w:val="21"/>
        </w:rPr>
        <w:t>负责应急指挥中心交办的其他任务。</w:t>
      </w:r>
    </w:p>
    <w:p>
      <w:pPr>
        <w:spacing w:line="360" w:lineRule="exact"/>
        <w:rPr>
          <w:rFonts w:ascii="宋体" w:hAnsi="宋体"/>
          <w:color w:val="000000"/>
          <w:szCs w:val="21"/>
        </w:rPr>
      </w:pPr>
      <w:r>
        <w:rPr>
          <w:rFonts w:ascii="宋体" w:hAnsi="宋体" w:eastAsia="宋体"/>
          <w:color w:val="000000"/>
          <w:szCs w:val="21"/>
        </w:rPr>
        <w:t>2.2.4.6</w:t>
      </w:r>
      <w:r>
        <w:rPr>
          <w:rFonts w:hint="eastAsia" w:ascii="宋体" w:hAnsi="宋体"/>
          <w:color w:val="000000"/>
          <w:szCs w:val="21"/>
        </w:rPr>
        <w:t xml:space="preserve">  医疗救护组</w:t>
      </w:r>
    </w:p>
    <w:p>
      <w:pPr>
        <w:spacing w:line="360" w:lineRule="exact"/>
        <w:ind w:firstLine="420" w:firstLineChars="200"/>
        <w:rPr>
          <w:szCs w:val="21"/>
        </w:rPr>
      </w:pPr>
      <w:r>
        <w:rPr>
          <w:rFonts w:hint="eastAsia"/>
          <w:szCs w:val="21"/>
        </w:rPr>
        <w:t>由消防中心气防站和协议医院组成，安全环保部为组长单位，</w:t>
      </w:r>
      <w:r>
        <w:rPr>
          <w:szCs w:val="21"/>
        </w:rPr>
        <w:t>安全环保部</w:t>
      </w:r>
      <w:r>
        <w:rPr>
          <w:rFonts w:hint="eastAsia"/>
          <w:szCs w:val="21"/>
        </w:rPr>
        <w:t>分管安全副经理（或消防中心气防站队长）任组长，职责：</w:t>
      </w:r>
    </w:p>
    <w:p>
      <w:pPr>
        <w:spacing w:line="360" w:lineRule="exact"/>
        <w:ind w:firstLine="420" w:firstLineChars="200"/>
        <w:rPr>
          <w:rFonts w:ascii="宋体" w:hAnsi="宋体"/>
          <w:color w:val="000000"/>
          <w:szCs w:val="21"/>
        </w:rPr>
      </w:pPr>
      <w:r>
        <w:rPr>
          <w:rFonts w:hint="eastAsia" w:ascii="宋体" w:hAnsi="宋体"/>
          <w:color w:val="000000"/>
          <w:szCs w:val="21"/>
        </w:rPr>
        <w:t>（1）跟踪并详细了解发生事件的发展动态及处置情况，及时向现场应急指挥部汇报、请示并落实指令。</w:t>
      </w:r>
    </w:p>
    <w:p>
      <w:pPr>
        <w:spacing w:line="360" w:lineRule="exact"/>
        <w:ind w:firstLine="420" w:firstLineChars="200"/>
        <w:rPr>
          <w:rFonts w:ascii="宋体" w:hAnsi="宋体"/>
          <w:color w:val="000000"/>
          <w:szCs w:val="21"/>
        </w:rPr>
      </w:pPr>
      <w:r>
        <w:rPr>
          <w:rFonts w:hint="eastAsia" w:ascii="宋体" w:hAnsi="宋体"/>
          <w:color w:val="000000"/>
          <w:szCs w:val="21"/>
        </w:rPr>
        <w:t>（2）派出现场应急指挥部的组成人员，参与现场应急处置工作。</w:t>
      </w:r>
    </w:p>
    <w:p>
      <w:pPr>
        <w:spacing w:line="360" w:lineRule="exact"/>
        <w:ind w:firstLine="420" w:firstLineChars="200"/>
        <w:rPr>
          <w:rFonts w:ascii="宋体" w:hAnsi="宋体"/>
          <w:color w:val="000000"/>
          <w:szCs w:val="21"/>
        </w:rPr>
      </w:pPr>
      <w:r>
        <w:rPr>
          <w:rFonts w:hint="eastAsia" w:ascii="宋体" w:hAnsi="宋体"/>
          <w:color w:val="000000"/>
          <w:szCs w:val="21"/>
        </w:rPr>
        <w:t>（3）负责受伤人员的寻找和现场救护。</w:t>
      </w:r>
    </w:p>
    <w:p>
      <w:pPr>
        <w:spacing w:line="360" w:lineRule="exact"/>
        <w:ind w:firstLine="420" w:firstLineChars="200"/>
        <w:rPr>
          <w:rFonts w:ascii="宋体" w:hAnsi="宋体"/>
          <w:color w:val="000000"/>
          <w:szCs w:val="21"/>
        </w:rPr>
      </w:pPr>
      <w:r>
        <w:rPr>
          <w:rFonts w:hint="eastAsia" w:ascii="宋体" w:hAnsi="宋体"/>
          <w:color w:val="000000"/>
          <w:szCs w:val="21"/>
        </w:rPr>
        <w:t>（4）转运伤亡人员，并做好转运过程中的医疗监护工作。</w:t>
      </w:r>
    </w:p>
    <w:p>
      <w:pPr>
        <w:spacing w:line="360" w:lineRule="exact"/>
        <w:ind w:firstLine="420" w:firstLineChars="200"/>
        <w:rPr>
          <w:rFonts w:ascii="宋体" w:hAnsi="宋体"/>
          <w:color w:val="000000"/>
          <w:szCs w:val="21"/>
        </w:rPr>
      </w:pPr>
      <w:r>
        <w:rPr>
          <w:rFonts w:hint="eastAsia" w:ascii="宋体" w:hAnsi="宋体"/>
          <w:color w:val="000000"/>
          <w:szCs w:val="21"/>
        </w:rPr>
        <w:t>（5）进行清洗消毒处理，作好隔离控制，防治交叉感染和扩散。</w:t>
      </w:r>
    </w:p>
    <w:p>
      <w:pPr>
        <w:spacing w:line="360" w:lineRule="exact"/>
        <w:ind w:firstLine="420" w:firstLineChars="200"/>
        <w:rPr>
          <w:rFonts w:ascii="宋体" w:hAnsi="宋体"/>
          <w:color w:val="000000"/>
          <w:szCs w:val="21"/>
        </w:rPr>
      </w:pPr>
      <w:r>
        <w:rPr>
          <w:rFonts w:hint="eastAsia" w:ascii="宋体" w:hAnsi="宋体"/>
          <w:color w:val="000000"/>
          <w:szCs w:val="21"/>
        </w:rPr>
        <w:t>（6）负责气防器材的供应，为现场救援人员提供技术支持和医疗咨询。</w:t>
      </w:r>
    </w:p>
    <w:p>
      <w:pPr>
        <w:spacing w:line="360" w:lineRule="exact"/>
        <w:ind w:firstLine="420" w:firstLineChars="200"/>
        <w:rPr>
          <w:rFonts w:ascii="宋体" w:hAnsi="宋体"/>
          <w:color w:val="000000"/>
          <w:szCs w:val="21"/>
        </w:rPr>
      </w:pPr>
      <w:r>
        <w:rPr>
          <w:rFonts w:hint="eastAsia" w:ascii="宋体" w:hAnsi="宋体"/>
          <w:color w:val="000000"/>
          <w:szCs w:val="21"/>
        </w:rPr>
        <w:t>（7）必要时，向其他医院请求支援。</w:t>
      </w:r>
    </w:p>
    <w:p>
      <w:pPr>
        <w:spacing w:line="360" w:lineRule="exact"/>
        <w:ind w:firstLine="420" w:firstLineChars="200"/>
        <w:rPr>
          <w:rFonts w:ascii="宋体" w:hAnsi="宋体"/>
          <w:color w:val="000000"/>
          <w:szCs w:val="21"/>
        </w:rPr>
      </w:pPr>
      <w:r>
        <w:rPr>
          <w:rFonts w:hint="eastAsia" w:ascii="宋体" w:hAnsi="宋体"/>
          <w:color w:val="000000"/>
          <w:szCs w:val="21"/>
        </w:rPr>
        <w:t>（8）负责向物资供应组提报应急物资计划。</w:t>
      </w:r>
    </w:p>
    <w:p>
      <w:pPr>
        <w:spacing w:line="360" w:lineRule="exact"/>
        <w:ind w:firstLine="420" w:firstLineChars="200"/>
        <w:rPr>
          <w:rFonts w:ascii="宋体" w:hAnsi="宋体"/>
          <w:color w:val="000000"/>
          <w:szCs w:val="21"/>
        </w:rPr>
      </w:pPr>
      <w:r>
        <w:rPr>
          <w:rFonts w:hint="eastAsia" w:ascii="宋体" w:hAnsi="宋体"/>
          <w:color w:val="000000"/>
          <w:szCs w:val="21"/>
        </w:rPr>
        <w:t>（</w:t>
      </w:r>
      <w:r>
        <w:rPr>
          <w:rFonts w:ascii="宋体" w:hAnsi="宋体"/>
          <w:color w:val="000000"/>
          <w:szCs w:val="21"/>
        </w:rPr>
        <w:t>9</w:t>
      </w:r>
      <w:r>
        <w:rPr>
          <w:rFonts w:hint="eastAsia" w:ascii="宋体" w:hAnsi="宋体"/>
          <w:color w:val="000000"/>
          <w:szCs w:val="21"/>
        </w:rPr>
        <w:t>）</w:t>
      </w:r>
      <w:r>
        <w:rPr>
          <w:rFonts w:hint="eastAsia"/>
          <w:szCs w:val="21"/>
        </w:rPr>
        <w:t>负责应急指挥中心交办的其他任务。</w:t>
      </w:r>
    </w:p>
    <w:p>
      <w:pPr>
        <w:spacing w:line="360" w:lineRule="exact"/>
        <w:rPr>
          <w:rFonts w:ascii="宋体" w:hAnsi="宋体"/>
          <w:color w:val="000000"/>
          <w:szCs w:val="21"/>
        </w:rPr>
      </w:pPr>
      <w:r>
        <w:rPr>
          <w:rFonts w:ascii="宋体" w:hAnsi="宋体" w:eastAsia="宋体"/>
          <w:color w:val="000000"/>
          <w:szCs w:val="21"/>
        </w:rPr>
        <w:t>2.2.4.7</w:t>
      </w:r>
      <w:r>
        <w:rPr>
          <w:rFonts w:hint="eastAsia" w:ascii="宋体" w:hAnsi="宋体"/>
          <w:color w:val="000000"/>
          <w:szCs w:val="21"/>
        </w:rPr>
        <w:t xml:space="preserve">  警戒疏散组</w:t>
      </w:r>
    </w:p>
    <w:p>
      <w:pPr>
        <w:spacing w:line="360" w:lineRule="exact"/>
        <w:ind w:firstLine="420" w:firstLineChars="200"/>
        <w:rPr>
          <w:szCs w:val="21"/>
        </w:rPr>
      </w:pPr>
      <w:r>
        <w:rPr>
          <w:rFonts w:hint="eastAsia"/>
          <w:szCs w:val="21"/>
        </w:rPr>
        <w:t>由行政事务中心警卫队组成，行政事务中心为组长单位，行政事务中心治安保卫主管（或警卫队队长）任组长，职责：</w:t>
      </w:r>
    </w:p>
    <w:p>
      <w:pPr>
        <w:spacing w:line="360" w:lineRule="exact"/>
        <w:ind w:firstLine="420" w:firstLineChars="200"/>
        <w:rPr>
          <w:rFonts w:ascii="宋体" w:hAnsi="宋体"/>
          <w:color w:val="000000"/>
          <w:szCs w:val="21"/>
        </w:rPr>
      </w:pPr>
      <w:r>
        <w:rPr>
          <w:rFonts w:hint="eastAsia" w:ascii="宋体" w:hAnsi="宋体"/>
          <w:color w:val="000000"/>
          <w:szCs w:val="21"/>
        </w:rPr>
        <w:t>（1）跟踪并详细了解发生事件的发展动态及处置情况，及时向现场应急指挥部汇报、请示并落实指令。</w:t>
      </w:r>
    </w:p>
    <w:p>
      <w:pPr>
        <w:spacing w:line="360" w:lineRule="exact"/>
        <w:ind w:firstLine="420" w:firstLineChars="200"/>
        <w:rPr>
          <w:rFonts w:ascii="宋体" w:hAnsi="宋体"/>
          <w:color w:val="000000"/>
          <w:szCs w:val="21"/>
        </w:rPr>
      </w:pPr>
      <w:r>
        <w:rPr>
          <w:rFonts w:hint="eastAsia" w:ascii="宋体" w:hAnsi="宋体"/>
          <w:color w:val="000000"/>
          <w:szCs w:val="21"/>
        </w:rPr>
        <w:t>（2）派出现场应急指挥部的组成人员，参与现场应急处置工作。</w:t>
      </w:r>
    </w:p>
    <w:p>
      <w:pPr>
        <w:spacing w:line="360" w:lineRule="exact"/>
        <w:ind w:firstLine="420" w:firstLineChars="200"/>
        <w:rPr>
          <w:rFonts w:ascii="宋体" w:hAnsi="宋体"/>
          <w:color w:val="000000"/>
          <w:szCs w:val="21"/>
        </w:rPr>
      </w:pPr>
      <w:r>
        <w:rPr>
          <w:rFonts w:hint="eastAsia" w:ascii="宋体" w:hAnsi="宋体"/>
          <w:color w:val="000000"/>
          <w:szCs w:val="21"/>
        </w:rPr>
        <w:t>（3）进行现场警戒及非防爆区的交通车辆管制、烟火管制及人员进出管制。</w:t>
      </w:r>
    </w:p>
    <w:p>
      <w:pPr>
        <w:spacing w:line="360" w:lineRule="exact"/>
        <w:ind w:firstLine="420" w:firstLineChars="200"/>
        <w:rPr>
          <w:rFonts w:ascii="宋体" w:hAnsi="宋体"/>
          <w:color w:val="000000"/>
          <w:szCs w:val="21"/>
        </w:rPr>
      </w:pPr>
      <w:r>
        <w:rPr>
          <w:rFonts w:hint="eastAsia" w:ascii="宋体" w:hAnsi="宋体"/>
          <w:color w:val="000000"/>
          <w:szCs w:val="21"/>
        </w:rPr>
        <w:t>（4）保证厂内交通路线畅通，保障救灾物资安全、顺利到达目的地。</w:t>
      </w:r>
    </w:p>
    <w:p>
      <w:pPr>
        <w:spacing w:line="360" w:lineRule="exact"/>
        <w:ind w:firstLine="420" w:firstLineChars="200"/>
        <w:rPr>
          <w:rFonts w:ascii="宋体" w:hAnsi="宋体"/>
          <w:color w:val="000000"/>
          <w:szCs w:val="21"/>
        </w:rPr>
      </w:pPr>
      <w:r>
        <w:rPr>
          <w:rFonts w:hint="eastAsia" w:ascii="宋体" w:hAnsi="宋体"/>
          <w:color w:val="000000"/>
          <w:szCs w:val="21"/>
        </w:rPr>
        <w:t>（5）根据现场应急指挥部指令组织人员疏散和撤离</w:t>
      </w:r>
      <w:r>
        <w:rPr>
          <w:rFonts w:hint="eastAsia"/>
          <w:szCs w:val="21"/>
        </w:rPr>
        <w:t>，清点疏散撤离人数，及时报告现场总指挥</w:t>
      </w:r>
      <w:r>
        <w:rPr>
          <w:rFonts w:hint="eastAsia" w:ascii="宋体" w:hAnsi="宋体"/>
          <w:color w:val="000000"/>
          <w:szCs w:val="21"/>
        </w:rPr>
        <w:t>。</w:t>
      </w:r>
    </w:p>
    <w:p>
      <w:pPr>
        <w:spacing w:line="360" w:lineRule="exact"/>
        <w:ind w:firstLine="420" w:firstLineChars="200"/>
        <w:rPr>
          <w:rFonts w:ascii="宋体" w:hAnsi="宋体"/>
          <w:color w:val="000000"/>
          <w:szCs w:val="21"/>
        </w:rPr>
      </w:pPr>
      <w:r>
        <w:rPr>
          <w:rFonts w:hint="eastAsia" w:ascii="宋体" w:hAnsi="宋体"/>
          <w:color w:val="000000"/>
          <w:szCs w:val="21"/>
        </w:rPr>
        <w:t>（6）负责向物资供应组提报应急物资计划。</w:t>
      </w:r>
    </w:p>
    <w:p>
      <w:pPr>
        <w:spacing w:line="360" w:lineRule="exact"/>
        <w:ind w:firstLine="420" w:firstLineChars="200"/>
        <w:rPr>
          <w:rFonts w:ascii="宋体" w:hAns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w:t>
      </w:r>
      <w:r>
        <w:rPr>
          <w:rFonts w:hint="eastAsia"/>
          <w:szCs w:val="21"/>
        </w:rPr>
        <w:t>负责应急指挥中心交办的其他任务。</w:t>
      </w:r>
    </w:p>
    <w:p>
      <w:pPr>
        <w:spacing w:line="360" w:lineRule="exact"/>
        <w:rPr>
          <w:rFonts w:ascii="宋体" w:hAnsi="宋体"/>
          <w:color w:val="000000"/>
          <w:szCs w:val="21"/>
        </w:rPr>
      </w:pPr>
      <w:r>
        <w:rPr>
          <w:rFonts w:ascii="宋体" w:hAnsi="宋体" w:eastAsia="宋体"/>
          <w:color w:val="000000"/>
          <w:szCs w:val="21"/>
        </w:rPr>
        <w:t>2.2.4.8</w:t>
      </w:r>
      <w:r>
        <w:rPr>
          <w:rFonts w:hint="eastAsia" w:ascii="宋体" w:hAnsi="宋体"/>
          <w:color w:val="000000"/>
          <w:szCs w:val="21"/>
        </w:rPr>
        <w:t xml:space="preserve">  物资供应组</w:t>
      </w:r>
    </w:p>
    <w:p>
      <w:pPr>
        <w:spacing w:line="360" w:lineRule="exact"/>
        <w:ind w:firstLine="420" w:firstLineChars="200"/>
        <w:rPr>
          <w:szCs w:val="21"/>
        </w:rPr>
      </w:pPr>
      <w:r>
        <w:rPr>
          <w:rFonts w:hint="eastAsia"/>
          <w:szCs w:val="21"/>
        </w:rPr>
        <w:t>由物资采购中心、消防中心组成，物资采购中心为组长单位，物资采购中心经理</w:t>
      </w:r>
      <w:r>
        <w:rPr>
          <w:szCs w:val="21"/>
        </w:rPr>
        <w:t>(</w:t>
      </w:r>
      <w:r>
        <w:rPr>
          <w:rFonts w:hint="eastAsia"/>
          <w:szCs w:val="21"/>
        </w:rPr>
        <w:t>或副经理</w:t>
      </w:r>
      <w:r>
        <w:rPr>
          <w:szCs w:val="21"/>
        </w:rPr>
        <w:t>)</w:t>
      </w:r>
      <w:r>
        <w:rPr>
          <w:rFonts w:hint="eastAsia"/>
          <w:szCs w:val="21"/>
        </w:rPr>
        <w:t>任组长，职责：</w:t>
      </w:r>
    </w:p>
    <w:p>
      <w:pPr>
        <w:spacing w:line="360" w:lineRule="exact"/>
        <w:ind w:firstLine="420" w:firstLineChars="200"/>
        <w:rPr>
          <w:rFonts w:ascii="宋体" w:hAnsi="宋体"/>
          <w:color w:val="000000"/>
          <w:szCs w:val="21"/>
        </w:rPr>
      </w:pPr>
      <w:r>
        <w:rPr>
          <w:rFonts w:hint="eastAsia" w:ascii="宋体" w:hAnsi="宋体"/>
          <w:color w:val="000000"/>
          <w:szCs w:val="21"/>
        </w:rPr>
        <w:t>（1）跟踪并详细了解发生事件的发展动态及处置情况，及时向现场应急指挥部汇报、请示并落实指令。</w:t>
      </w:r>
    </w:p>
    <w:p>
      <w:pPr>
        <w:spacing w:line="360" w:lineRule="exact"/>
        <w:ind w:firstLine="420" w:firstLineChars="200"/>
        <w:rPr>
          <w:rFonts w:ascii="宋体" w:hAnsi="宋体"/>
          <w:color w:val="000000"/>
          <w:szCs w:val="21"/>
        </w:rPr>
      </w:pPr>
      <w:r>
        <w:rPr>
          <w:rFonts w:hint="eastAsia" w:ascii="宋体" w:hAnsi="宋体"/>
          <w:color w:val="000000"/>
          <w:szCs w:val="21"/>
        </w:rPr>
        <w:t>（2）派出现场应急指挥部的组成人员，参与现场应急处置工作。</w:t>
      </w:r>
    </w:p>
    <w:p>
      <w:pPr>
        <w:spacing w:line="360" w:lineRule="exact"/>
        <w:ind w:firstLine="420" w:firstLineChars="200"/>
        <w:rPr>
          <w:rFonts w:ascii="宋体" w:hAnsi="宋体"/>
          <w:color w:val="000000"/>
          <w:szCs w:val="21"/>
        </w:rPr>
      </w:pPr>
      <w:r>
        <w:rPr>
          <w:rFonts w:hint="eastAsia" w:ascii="宋体" w:hAnsi="宋体"/>
          <w:color w:val="000000"/>
          <w:szCs w:val="21"/>
        </w:rPr>
        <w:t>（3）负责根据应急指挥中心指令组织调配、协调公司内、外部应急救援物资。</w:t>
      </w:r>
    </w:p>
    <w:p>
      <w:pPr>
        <w:spacing w:line="360" w:lineRule="exact"/>
        <w:ind w:firstLine="420" w:firstLineChars="200"/>
        <w:rPr>
          <w:rFonts w:ascii="宋体" w:hAnsi="宋体"/>
          <w:color w:val="000000"/>
          <w:szCs w:val="21"/>
        </w:rPr>
      </w:pPr>
      <w:r>
        <w:rPr>
          <w:rFonts w:hint="eastAsia" w:ascii="宋体" w:hAnsi="宋体"/>
          <w:color w:val="000000"/>
          <w:szCs w:val="21"/>
        </w:rPr>
        <w:t>（4）负责公司应急救援物资的采购、保管及供应。</w:t>
      </w:r>
    </w:p>
    <w:p>
      <w:pPr>
        <w:spacing w:line="360" w:lineRule="exact"/>
        <w:ind w:firstLine="420" w:firstLineChars="200"/>
        <w:rPr>
          <w:rFonts w:ascii="宋体" w:hAnsi="宋体"/>
          <w:color w:val="000000"/>
          <w:szCs w:val="21"/>
        </w:rPr>
      </w:pPr>
      <w:r>
        <w:rPr>
          <w:rFonts w:hint="eastAsia" w:ascii="宋体" w:hAnsi="宋体"/>
          <w:color w:val="000000"/>
          <w:szCs w:val="21"/>
        </w:rPr>
        <w:t>（5）负责应急指挥中心交办的其他任务。</w:t>
      </w:r>
    </w:p>
    <w:p>
      <w:pPr>
        <w:spacing w:line="360" w:lineRule="exact"/>
        <w:rPr>
          <w:rFonts w:ascii="宋体" w:hAnsi="宋体"/>
          <w:color w:val="000000"/>
          <w:szCs w:val="21"/>
        </w:rPr>
      </w:pPr>
      <w:r>
        <w:rPr>
          <w:rFonts w:ascii="宋体" w:hAnsi="宋体" w:eastAsia="宋体"/>
          <w:color w:val="000000"/>
          <w:szCs w:val="21"/>
        </w:rPr>
        <w:t>2.2.4.9</w:t>
      </w:r>
      <w:r>
        <w:rPr>
          <w:rFonts w:ascii="宋体" w:hAnsi="宋体"/>
          <w:color w:val="000000"/>
          <w:szCs w:val="21"/>
        </w:rPr>
        <w:t xml:space="preserve"> </w:t>
      </w:r>
      <w:r>
        <w:rPr>
          <w:rFonts w:hint="eastAsia" w:ascii="宋体" w:hAnsi="宋体"/>
          <w:color w:val="000000"/>
          <w:szCs w:val="21"/>
        </w:rPr>
        <w:t xml:space="preserve"> 通信保障组</w:t>
      </w:r>
    </w:p>
    <w:p>
      <w:pPr>
        <w:spacing w:line="360" w:lineRule="exact"/>
        <w:ind w:firstLine="420" w:firstLineChars="200"/>
        <w:rPr>
          <w:szCs w:val="21"/>
        </w:rPr>
      </w:pPr>
      <w:r>
        <w:rPr>
          <w:rFonts w:hint="eastAsia"/>
          <w:szCs w:val="21"/>
        </w:rPr>
        <w:t>由行政事务中心、电气仪表中心和相应承包商的人员组成，行政事务中心为组长单位，行政事务中心经理</w:t>
      </w:r>
      <w:r>
        <w:rPr>
          <w:szCs w:val="21"/>
        </w:rPr>
        <w:t>(</w:t>
      </w:r>
      <w:r>
        <w:rPr>
          <w:rFonts w:hint="eastAsia"/>
          <w:szCs w:val="21"/>
        </w:rPr>
        <w:t>或通讯管理主管</w:t>
      </w:r>
      <w:r>
        <w:rPr>
          <w:szCs w:val="21"/>
        </w:rPr>
        <w:t>)</w:t>
      </w:r>
      <w:r>
        <w:rPr>
          <w:rFonts w:hint="eastAsia"/>
          <w:szCs w:val="21"/>
        </w:rPr>
        <w:t>任组长，职责：</w:t>
      </w:r>
    </w:p>
    <w:p>
      <w:pPr>
        <w:spacing w:line="360" w:lineRule="exact"/>
        <w:ind w:firstLine="420" w:firstLineChars="200"/>
        <w:rPr>
          <w:rFonts w:ascii="宋体" w:hAnsi="宋体"/>
          <w:color w:val="000000"/>
          <w:szCs w:val="21"/>
        </w:rPr>
      </w:pPr>
      <w:r>
        <w:rPr>
          <w:rFonts w:hint="eastAsia" w:ascii="宋体" w:hAnsi="宋体"/>
          <w:color w:val="000000"/>
          <w:szCs w:val="21"/>
        </w:rPr>
        <w:t>（1）跟踪并详细了解发生事件的发展动态及处置情况，及时向现场应急指挥部汇报、请示并落实指令。</w:t>
      </w:r>
    </w:p>
    <w:p>
      <w:pPr>
        <w:spacing w:line="360" w:lineRule="exact"/>
        <w:ind w:firstLine="420" w:firstLineChars="200"/>
        <w:rPr>
          <w:rFonts w:ascii="宋体" w:hAnsi="宋体"/>
          <w:color w:val="000000"/>
          <w:szCs w:val="21"/>
        </w:rPr>
      </w:pPr>
      <w:r>
        <w:rPr>
          <w:rFonts w:hint="eastAsia" w:ascii="宋体" w:hAnsi="宋体"/>
          <w:color w:val="000000"/>
          <w:szCs w:val="21"/>
        </w:rPr>
        <w:t>（2）派出现场应急指挥部的组成人员，参与现场应急处置工作。</w:t>
      </w:r>
    </w:p>
    <w:p>
      <w:pPr>
        <w:spacing w:line="360" w:lineRule="exact"/>
        <w:ind w:firstLine="420" w:firstLineChars="200"/>
        <w:rPr>
          <w:rFonts w:ascii="宋体" w:hAnsi="宋体"/>
          <w:color w:val="000000"/>
          <w:szCs w:val="21"/>
        </w:rPr>
      </w:pPr>
      <w:r>
        <w:rPr>
          <w:rFonts w:hint="eastAsia" w:ascii="宋体" w:hAnsi="宋体"/>
          <w:color w:val="000000"/>
          <w:szCs w:val="21"/>
        </w:rPr>
        <w:t>（3）确保应急指挥中心与中国石化、地方政府部门的网络系统通信畅通，优先保证现场应急指挥部、生产调度、安全、消防和医疗救护等部门的通讯联络畅通。</w:t>
      </w:r>
    </w:p>
    <w:p>
      <w:pPr>
        <w:spacing w:line="360" w:lineRule="exact"/>
        <w:ind w:firstLine="420" w:firstLineChars="200"/>
        <w:rPr>
          <w:rFonts w:ascii="宋体" w:hAnsi="宋体"/>
          <w:color w:val="000000"/>
          <w:szCs w:val="21"/>
        </w:rPr>
      </w:pPr>
      <w:r>
        <w:rPr>
          <w:rFonts w:hint="eastAsia" w:ascii="宋体" w:hAnsi="宋体"/>
          <w:color w:val="000000"/>
          <w:szCs w:val="21"/>
        </w:rPr>
        <w:t>（4）负责公司信息系统的修复和恢复。</w:t>
      </w:r>
    </w:p>
    <w:p>
      <w:pPr>
        <w:spacing w:line="360" w:lineRule="exact"/>
        <w:ind w:firstLine="420" w:firstLineChars="200"/>
        <w:rPr>
          <w:rFonts w:ascii="宋体" w:hAnsi="宋体"/>
          <w:color w:val="000000"/>
          <w:szCs w:val="21"/>
        </w:rPr>
      </w:pPr>
      <w:r>
        <w:rPr>
          <w:rFonts w:hint="eastAsia" w:ascii="宋体" w:hAnsi="宋体"/>
          <w:color w:val="000000"/>
          <w:szCs w:val="21"/>
        </w:rPr>
        <w:t>（5）在有线设施遭受严重破坏时，要确保无线通讯畅通。确保现场应急指挥部成员在事故状态下能立即配备上对讲机系统，并做到</w:t>
      </w:r>
      <w:r>
        <w:rPr>
          <w:rFonts w:ascii="宋体" w:hAnsi="宋体"/>
          <w:color w:val="000000"/>
          <w:szCs w:val="21"/>
        </w:rPr>
        <w:t>24</w:t>
      </w:r>
      <w:r>
        <w:rPr>
          <w:rFonts w:hint="eastAsia" w:ascii="宋体" w:hAnsi="宋体"/>
          <w:color w:val="000000"/>
          <w:szCs w:val="21"/>
        </w:rPr>
        <w:t>小时正常工作。</w:t>
      </w:r>
    </w:p>
    <w:p>
      <w:pPr>
        <w:spacing w:line="360" w:lineRule="exact"/>
        <w:ind w:firstLine="420" w:firstLineChars="200"/>
        <w:rPr>
          <w:rFonts w:ascii="宋体" w:hAnsi="宋体"/>
          <w:color w:val="000000"/>
          <w:szCs w:val="21"/>
        </w:rPr>
      </w:pPr>
      <w:r>
        <w:rPr>
          <w:rFonts w:hint="eastAsia" w:ascii="宋体" w:hAnsi="宋体"/>
          <w:color w:val="000000"/>
          <w:szCs w:val="21"/>
        </w:rPr>
        <w:t>（6）</w:t>
      </w:r>
      <w:r>
        <w:rPr>
          <w:rFonts w:hint="eastAsia"/>
          <w:szCs w:val="21"/>
        </w:rPr>
        <w:t>负责保障视频监控设备完好。</w:t>
      </w:r>
    </w:p>
    <w:p>
      <w:pPr>
        <w:spacing w:line="360" w:lineRule="exact"/>
        <w:ind w:firstLine="420" w:firstLineChars="200"/>
        <w:rPr>
          <w:rFonts w:ascii="宋体" w:hAnsi="宋体"/>
          <w:color w:val="000000"/>
          <w:szCs w:val="21"/>
        </w:rPr>
      </w:pPr>
      <w:r>
        <w:rPr>
          <w:rFonts w:hint="eastAsia" w:ascii="宋体" w:hAnsi="宋体"/>
          <w:color w:val="000000"/>
          <w:szCs w:val="21"/>
        </w:rPr>
        <w:t>（7）负责向物资供应组提报应急物资计划。</w:t>
      </w:r>
    </w:p>
    <w:p>
      <w:pPr>
        <w:spacing w:line="360" w:lineRule="exact"/>
        <w:ind w:firstLine="420" w:firstLineChars="200"/>
        <w:rPr>
          <w:rFonts w:ascii="宋体" w:hAnsi="宋体"/>
          <w:color w:val="000000"/>
          <w:szCs w:val="21"/>
        </w:rPr>
      </w:pPr>
      <w:r>
        <w:rPr>
          <w:rFonts w:hint="eastAsia" w:ascii="宋体" w:hAnsi="宋体"/>
          <w:color w:val="000000"/>
          <w:szCs w:val="21"/>
        </w:rPr>
        <w:t>（8）</w:t>
      </w:r>
      <w:r>
        <w:rPr>
          <w:rFonts w:hint="eastAsia"/>
          <w:szCs w:val="21"/>
        </w:rPr>
        <w:t>负责应急指挥中心交办的其他任务。</w:t>
      </w:r>
    </w:p>
    <w:p>
      <w:pPr>
        <w:spacing w:line="360" w:lineRule="exact"/>
        <w:rPr>
          <w:rFonts w:ascii="宋体" w:hAnsi="宋体"/>
          <w:color w:val="000000"/>
          <w:szCs w:val="21"/>
        </w:rPr>
      </w:pPr>
      <w:r>
        <w:rPr>
          <w:rFonts w:ascii="宋体" w:hAnsi="宋体" w:eastAsia="宋体"/>
          <w:color w:val="000000"/>
          <w:szCs w:val="21"/>
        </w:rPr>
        <w:t>2.2.4.10</w:t>
      </w:r>
      <w:r>
        <w:rPr>
          <w:rFonts w:hint="eastAsia" w:ascii="宋体" w:hAnsi="宋体"/>
          <w:color w:val="000000"/>
          <w:szCs w:val="21"/>
        </w:rPr>
        <w:t xml:space="preserve">  公共关系组</w:t>
      </w:r>
    </w:p>
    <w:p>
      <w:pPr>
        <w:spacing w:line="360" w:lineRule="exact"/>
        <w:ind w:firstLine="420" w:firstLineChars="200"/>
        <w:rPr>
          <w:szCs w:val="21"/>
        </w:rPr>
      </w:pPr>
      <w:r>
        <w:rPr>
          <w:rFonts w:hint="eastAsia"/>
          <w:szCs w:val="21"/>
        </w:rPr>
        <w:t>由党群工作部组成，党群工作部为组长单位，党群工作部主任</w:t>
      </w:r>
      <w:r>
        <w:rPr>
          <w:szCs w:val="21"/>
        </w:rPr>
        <w:t>(</w:t>
      </w:r>
      <w:r>
        <w:rPr>
          <w:rFonts w:hint="eastAsia"/>
          <w:szCs w:val="21"/>
        </w:rPr>
        <w:t>或副主任</w:t>
      </w:r>
      <w:r>
        <w:rPr>
          <w:szCs w:val="21"/>
        </w:rPr>
        <w:t>)</w:t>
      </w:r>
      <w:r>
        <w:rPr>
          <w:rFonts w:hint="eastAsia"/>
          <w:szCs w:val="21"/>
        </w:rPr>
        <w:t>任组长，职责：</w:t>
      </w:r>
    </w:p>
    <w:p>
      <w:pPr>
        <w:spacing w:line="360" w:lineRule="exact"/>
        <w:ind w:firstLine="420" w:firstLineChars="200"/>
        <w:rPr>
          <w:rFonts w:ascii="宋体" w:hAnsi="宋体"/>
          <w:color w:val="000000"/>
          <w:szCs w:val="21"/>
        </w:rPr>
      </w:pPr>
      <w:r>
        <w:rPr>
          <w:rFonts w:hint="eastAsia" w:ascii="宋体" w:hAnsi="宋体"/>
          <w:color w:val="000000"/>
          <w:szCs w:val="21"/>
        </w:rPr>
        <w:t>（1）跟踪并详细了解发生事件的发展动态及处置情况，及时向现场应急指挥部汇报、请示并落实指令。</w:t>
      </w:r>
    </w:p>
    <w:p>
      <w:pPr>
        <w:spacing w:line="360" w:lineRule="exact"/>
        <w:ind w:firstLine="420" w:firstLineChars="200"/>
        <w:rPr>
          <w:rFonts w:ascii="宋体" w:hAnsi="宋体"/>
          <w:color w:val="000000"/>
          <w:szCs w:val="21"/>
        </w:rPr>
      </w:pPr>
      <w:r>
        <w:rPr>
          <w:rFonts w:hint="eastAsia" w:ascii="宋体" w:hAnsi="宋体"/>
          <w:color w:val="000000"/>
          <w:szCs w:val="21"/>
        </w:rPr>
        <w:t>（2）派出现场应急指挥部的组成人员，参与现场应急处置工作。</w:t>
      </w:r>
    </w:p>
    <w:p>
      <w:pPr>
        <w:spacing w:line="360" w:lineRule="exact"/>
        <w:ind w:firstLine="420" w:firstLineChars="200"/>
        <w:rPr>
          <w:rFonts w:ascii="宋体" w:hAnsi="宋体"/>
          <w:color w:val="000000"/>
          <w:szCs w:val="21"/>
        </w:rPr>
      </w:pPr>
      <w:r>
        <w:rPr>
          <w:rFonts w:hint="eastAsia" w:ascii="宋体" w:hAnsi="宋体"/>
          <w:color w:val="000000"/>
          <w:szCs w:val="21"/>
        </w:rPr>
        <w:t>（3）负责现场抢险救灾过程和事故资料的摄影、摄像及文字记录。</w:t>
      </w:r>
    </w:p>
    <w:p>
      <w:pPr>
        <w:spacing w:line="360" w:lineRule="exact"/>
        <w:ind w:firstLine="420" w:firstLineChars="200"/>
        <w:rPr>
          <w:rFonts w:ascii="宋体" w:hAnsi="宋体"/>
          <w:color w:val="000000"/>
          <w:szCs w:val="21"/>
        </w:rPr>
      </w:pPr>
      <w:r>
        <w:rPr>
          <w:rFonts w:hint="eastAsia" w:ascii="宋体" w:hAnsi="宋体"/>
          <w:color w:val="000000"/>
          <w:szCs w:val="21"/>
        </w:rPr>
        <w:t>（4）负责收集、跟踪新闻媒体、网络、社会公众等各方面舆论信息，为应急指挥中心决策提供参考。</w:t>
      </w:r>
    </w:p>
    <w:p>
      <w:pPr>
        <w:spacing w:line="360" w:lineRule="exact"/>
        <w:ind w:firstLine="420" w:firstLineChars="200"/>
        <w:rPr>
          <w:rFonts w:ascii="宋体" w:hAnsi="宋体"/>
          <w:color w:val="000000"/>
          <w:szCs w:val="21"/>
        </w:rPr>
      </w:pPr>
      <w:r>
        <w:rPr>
          <w:rFonts w:hint="eastAsia" w:ascii="宋体" w:hAnsi="宋体"/>
          <w:color w:val="000000"/>
          <w:szCs w:val="21"/>
        </w:rPr>
        <w:t>（5）负责新闻发布和上报材料的起草工作。</w:t>
      </w:r>
    </w:p>
    <w:p>
      <w:pPr>
        <w:spacing w:line="360" w:lineRule="exact"/>
        <w:ind w:firstLine="420" w:firstLineChars="200"/>
        <w:rPr>
          <w:rFonts w:ascii="宋体" w:hAnsi="宋体"/>
          <w:color w:val="000000"/>
          <w:szCs w:val="21"/>
        </w:rPr>
      </w:pPr>
      <w:r>
        <w:rPr>
          <w:rFonts w:hint="eastAsia" w:ascii="宋体" w:hAnsi="宋体"/>
          <w:color w:val="000000"/>
          <w:szCs w:val="21"/>
        </w:rPr>
        <w:t>（6）负责接待新闻单位采访人员。</w:t>
      </w:r>
    </w:p>
    <w:p>
      <w:pPr>
        <w:spacing w:line="360" w:lineRule="exact"/>
        <w:ind w:firstLine="420" w:firstLineChars="200"/>
        <w:rPr>
          <w:rFonts w:ascii="宋体" w:hAnsi="宋体"/>
          <w:color w:val="000000"/>
          <w:szCs w:val="21"/>
        </w:rPr>
      </w:pPr>
      <w:r>
        <w:rPr>
          <w:rFonts w:hint="eastAsia" w:ascii="宋体" w:hAnsi="宋体"/>
          <w:color w:val="000000"/>
          <w:szCs w:val="21"/>
        </w:rPr>
        <w:t>（7）根据应急指挥中指令，配合上级部门进行对外信息发布。</w:t>
      </w:r>
    </w:p>
    <w:p>
      <w:pPr>
        <w:spacing w:line="360" w:lineRule="exact"/>
        <w:ind w:firstLine="420" w:firstLineChars="200"/>
        <w:rPr>
          <w:rFonts w:ascii="宋体" w:hAnsi="宋体"/>
          <w:color w:val="000000"/>
          <w:szCs w:val="21"/>
        </w:rPr>
      </w:pPr>
      <w:r>
        <w:rPr>
          <w:rFonts w:hint="eastAsia" w:ascii="宋体" w:hAnsi="宋体"/>
          <w:color w:val="000000"/>
          <w:szCs w:val="21"/>
        </w:rPr>
        <w:t>（8）</w:t>
      </w:r>
      <w:r>
        <w:rPr>
          <w:rFonts w:hint="eastAsia"/>
          <w:szCs w:val="21"/>
        </w:rPr>
        <w:t>负责应急指挥中心交办的其他任务。</w:t>
      </w:r>
    </w:p>
    <w:p>
      <w:pPr>
        <w:spacing w:line="360" w:lineRule="exact"/>
        <w:rPr>
          <w:rFonts w:ascii="宋体" w:hAnsi="宋体"/>
          <w:color w:val="000000"/>
          <w:szCs w:val="21"/>
        </w:rPr>
      </w:pPr>
      <w:r>
        <w:rPr>
          <w:rFonts w:ascii="宋体" w:hAnsi="宋体" w:eastAsia="宋体"/>
          <w:color w:val="000000"/>
          <w:szCs w:val="21"/>
        </w:rPr>
        <w:t>2.2.4.11</w:t>
      </w:r>
      <w:r>
        <w:rPr>
          <w:rFonts w:hint="eastAsia" w:ascii="宋体" w:hAnsi="宋体"/>
          <w:color w:val="000000"/>
          <w:szCs w:val="21"/>
        </w:rPr>
        <w:t xml:space="preserve">  后勤保障组</w:t>
      </w:r>
    </w:p>
    <w:p>
      <w:pPr>
        <w:spacing w:line="360" w:lineRule="exact"/>
        <w:ind w:firstLine="411" w:firstLineChars="196"/>
        <w:rPr>
          <w:szCs w:val="21"/>
        </w:rPr>
      </w:pPr>
      <w:r>
        <w:rPr>
          <w:rFonts w:hint="eastAsia"/>
          <w:szCs w:val="21"/>
        </w:rPr>
        <w:t>由行政事务中心组成，行政事务中心为组长单位，行政事务中心党支部书记</w:t>
      </w:r>
      <w:r>
        <w:rPr>
          <w:szCs w:val="21"/>
        </w:rPr>
        <w:t>(</w:t>
      </w:r>
      <w:r>
        <w:rPr>
          <w:rFonts w:hint="eastAsia"/>
          <w:szCs w:val="21"/>
        </w:rPr>
        <w:t>或后勤主管</w:t>
      </w:r>
      <w:r>
        <w:rPr>
          <w:szCs w:val="21"/>
        </w:rPr>
        <w:t>)</w:t>
      </w:r>
      <w:r>
        <w:rPr>
          <w:rFonts w:hint="eastAsia"/>
          <w:szCs w:val="21"/>
        </w:rPr>
        <w:t>任组长，职责：</w:t>
      </w:r>
    </w:p>
    <w:p>
      <w:pPr>
        <w:spacing w:line="360" w:lineRule="exact"/>
        <w:ind w:firstLine="420" w:firstLineChars="200"/>
        <w:rPr>
          <w:rFonts w:ascii="宋体" w:hAnsi="宋体"/>
          <w:color w:val="000000"/>
          <w:szCs w:val="21"/>
        </w:rPr>
      </w:pPr>
      <w:r>
        <w:rPr>
          <w:rFonts w:hint="eastAsia" w:ascii="宋体" w:hAnsi="宋体"/>
          <w:color w:val="000000"/>
          <w:szCs w:val="21"/>
        </w:rPr>
        <w:t>（1）跟踪并详细了解发生事件的发展动态及处置情况，及时向现场应急指挥部汇报、请示并落实指令。</w:t>
      </w:r>
    </w:p>
    <w:p>
      <w:pPr>
        <w:spacing w:line="360" w:lineRule="exact"/>
        <w:ind w:firstLine="420" w:firstLineChars="200"/>
        <w:rPr>
          <w:rFonts w:ascii="宋体" w:hAnsi="宋体"/>
          <w:color w:val="000000"/>
          <w:szCs w:val="21"/>
        </w:rPr>
      </w:pPr>
      <w:r>
        <w:rPr>
          <w:rFonts w:hint="eastAsia" w:ascii="宋体" w:hAnsi="宋体"/>
          <w:color w:val="000000"/>
          <w:szCs w:val="21"/>
        </w:rPr>
        <w:t>（2）派出现场应急指挥部的组成人员，参与现场应急处置工作。</w:t>
      </w:r>
    </w:p>
    <w:p>
      <w:pPr>
        <w:spacing w:line="360" w:lineRule="exact"/>
        <w:ind w:firstLine="420" w:firstLineChars="200"/>
        <w:rPr>
          <w:rFonts w:ascii="宋体" w:hAnsi="宋体"/>
          <w:color w:val="000000"/>
          <w:szCs w:val="21"/>
        </w:rPr>
      </w:pPr>
      <w:r>
        <w:rPr>
          <w:rFonts w:hint="eastAsia" w:ascii="宋体" w:hAnsi="宋体"/>
          <w:color w:val="000000"/>
          <w:szCs w:val="21"/>
        </w:rPr>
        <w:t>（3）</w:t>
      </w:r>
      <w:r>
        <w:rPr>
          <w:rFonts w:hint="eastAsia"/>
          <w:szCs w:val="21"/>
        </w:rPr>
        <w:t>负责外来救援人员等相关人员的后勤保障工作</w:t>
      </w:r>
      <w:r>
        <w:rPr>
          <w:rFonts w:hint="eastAsia" w:ascii="宋体" w:hAnsi="宋体"/>
          <w:color w:val="000000"/>
          <w:szCs w:val="21"/>
        </w:rPr>
        <w:t>。</w:t>
      </w:r>
    </w:p>
    <w:p>
      <w:pPr>
        <w:spacing w:line="360" w:lineRule="exact"/>
        <w:ind w:firstLine="420" w:firstLineChars="200"/>
        <w:rPr>
          <w:rFonts w:ascii="宋体" w:hAnsi="宋体"/>
          <w:color w:val="000000"/>
          <w:szCs w:val="21"/>
        </w:rPr>
      </w:pPr>
      <w:r>
        <w:rPr>
          <w:rFonts w:hint="eastAsia" w:ascii="宋体" w:hAnsi="宋体"/>
          <w:color w:val="000000"/>
          <w:szCs w:val="21"/>
        </w:rPr>
        <w:t>（4）负责公司应急指挥中心人员交通、生活等后勤保障工作。</w:t>
      </w:r>
    </w:p>
    <w:p>
      <w:pPr>
        <w:spacing w:line="360" w:lineRule="exact"/>
        <w:ind w:firstLine="420" w:firstLineChars="200"/>
        <w:rPr>
          <w:rFonts w:ascii="宋体" w:hAns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w:t>
      </w:r>
      <w:r>
        <w:rPr>
          <w:rFonts w:hint="eastAsia"/>
          <w:szCs w:val="21"/>
        </w:rPr>
        <w:t>负责应急指挥中心交办的其他任务。</w:t>
      </w:r>
    </w:p>
    <w:p>
      <w:pPr>
        <w:spacing w:line="360" w:lineRule="exact"/>
        <w:rPr>
          <w:rFonts w:ascii="宋体" w:hAnsi="宋体"/>
          <w:color w:val="000000"/>
          <w:szCs w:val="21"/>
        </w:rPr>
      </w:pPr>
      <w:r>
        <w:rPr>
          <w:rFonts w:ascii="宋体" w:hAnsi="宋体" w:eastAsia="宋体"/>
          <w:color w:val="000000"/>
          <w:szCs w:val="21"/>
        </w:rPr>
        <w:t>2.2.4.12</w:t>
      </w:r>
      <w:r>
        <w:rPr>
          <w:rFonts w:hint="eastAsia" w:ascii="宋体" w:hAnsi="宋体"/>
          <w:color w:val="000000"/>
          <w:szCs w:val="21"/>
        </w:rPr>
        <w:t xml:space="preserve">  事件调查组</w:t>
      </w:r>
    </w:p>
    <w:p>
      <w:pPr>
        <w:spacing w:line="360" w:lineRule="exact"/>
        <w:ind w:firstLine="420" w:firstLineChars="200"/>
        <w:rPr>
          <w:szCs w:val="21"/>
        </w:rPr>
      </w:pPr>
      <w:r>
        <w:rPr>
          <w:rFonts w:hint="eastAsia"/>
          <w:szCs w:val="21"/>
        </w:rPr>
        <w:t>由</w:t>
      </w:r>
      <w:r>
        <w:rPr>
          <w:szCs w:val="21"/>
        </w:rPr>
        <w:t>安全环保部</w:t>
      </w:r>
      <w:r>
        <w:rPr>
          <w:rFonts w:hint="eastAsia"/>
          <w:szCs w:val="21"/>
        </w:rPr>
        <w:t>、生产技术部、设备工程部、企业资源部、综合管理部(党委办公室)、发展计划部、财务资产部、党群工作部、物资采购中心、行政事务中心、消防中心等单位参加，</w:t>
      </w:r>
      <w:r>
        <w:rPr>
          <w:szCs w:val="21"/>
        </w:rPr>
        <w:t>安全环保部</w:t>
      </w:r>
      <w:r>
        <w:rPr>
          <w:rFonts w:hint="eastAsia"/>
          <w:szCs w:val="21"/>
        </w:rPr>
        <w:t>负责牵头环保事故、放射事故的调查、处理。职责：</w:t>
      </w:r>
    </w:p>
    <w:p>
      <w:pPr>
        <w:spacing w:line="360" w:lineRule="exact"/>
        <w:ind w:firstLine="420" w:firstLineChars="200"/>
        <w:rPr>
          <w:rFonts w:ascii="宋体" w:hAnsi="宋体"/>
          <w:color w:val="000000"/>
          <w:szCs w:val="21"/>
        </w:rPr>
      </w:pPr>
      <w:r>
        <w:rPr>
          <w:rFonts w:hint="eastAsia" w:ascii="宋体" w:hAnsi="宋体"/>
          <w:color w:val="000000"/>
          <w:szCs w:val="21"/>
        </w:rPr>
        <w:t>（1）做好现场事故物证、信息的收集、记录。</w:t>
      </w:r>
    </w:p>
    <w:p>
      <w:pPr>
        <w:spacing w:line="360" w:lineRule="exact"/>
        <w:ind w:firstLine="420" w:firstLineChars="200"/>
        <w:rPr>
          <w:rFonts w:ascii="宋体" w:hAnsi="宋体"/>
          <w:color w:val="000000"/>
          <w:szCs w:val="21"/>
        </w:rPr>
      </w:pPr>
      <w:r>
        <w:rPr>
          <w:rFonts w:hint="eastAsia" w:ascii="宋体" w:hAnsi="宋体"/>
          <w:color w:val="000000"/>
          <w:szCs w:val="21"/>
        </w:rPr>
        <w:t>（2）查明事故发生原因、过程和人员伤亡、经济损失情况。</w:t>
      </w:r>
    </w:p>
    <w:p>
      <w:pPr>
        <w:spacing w:line="360" w:lineRule="exact"/>
        <w:ind w:firstLine="420" w:firstLineChars="200"/>
        <w:rPr>
          <w:rFonts w:ascii="宋体" w:hAnsi="宋体"/>
          <w:color w:val="000000"/>
          <w:szCs w:val="21"/>
        </w:rPr>
      </w:pPr>
      <w:r>
        <w:rPr>
          <w:rFonts w:hint="eastAsia" w:ascii="宋体" w:hAnsi="宋体"/>
          <w:color w:val="000000"/>
          <w:szCs w:val="21"/>
        </w:rPr>
        <w:t>（3）确定事故责任者，制定防范措施，提出事故处理意见。</w:t>
      </w:r>
    </w:p>
    <w:p>
      <w:pPr>
        <w:spacing w:line="360" w:lineRule="exact"/>
        <w:ind w:firstLine="420" w:firstLineChars="200"/>
        <w:rPr>
          <w:rFonts w:ascii="宋体" w:hAnsi="宋体"/>
          <w:color w:val="000000"/>
          <w:szCs w:val="21"/>
        </w:rPr>
      </w:pPr>
      <w:r>
        <w:rPr>
          <w:rFonts w:hint="eastAsia" w:ascii="宋体" w:hAnsi="宋体"/>
          <w:color w:val="000000"/>
          <w:szCs w:val="21"/>
        </w:rPr>
        <w:t>（4）写出事件调查报告。</w:t>
      </w:r>
    </w:p>
    <w:p>
      <w:pPr>
        <w:spacing w:line="360" w:lineRule="exact"/>
        <w:ind w:firstLine="420" w:firstLineChars="200"/>
        <w:rPr>
          <w:rFonts w:ascii="宋体" w:hAnsi="宋体"/>
          <w:color w:val="000000"/>
          <w:szCs w:val="21"/>
        </w:rPr>
      </w:pPr>
      <w:r>
        <w:rPr>
          <w:rFonts w:hint="eastAsia" w:ascii="宋体" w:hAnsi="宋体"/>
          <w:color w:val="000000"/>
          <w:szCs w:val="21"/>
        </w:rPr>
        <w:t>（5）负责应急工作考核。</w:t>
      </w:r>
    </w:p>
    <w:p>
      <w:pPr>
        <w:spacing w:line="360" w:lineRule="exact"/>
        <w:ind w:firstLine="420" w:firstLineChars="200"/>
        <w:rPr>
          <w:rFonts w:ascii="宋体" w:hAnsi="宋体"/>
          <w:color w:val="000000"/>
          <w:szCs w:val="21"/>
        </w:rPr>
      </w:pPr>
      <w:r>
        <w:rPr>
          <w:rFonts w:hint="eastAsia" w:ascii="宋体" w:hAnsi="宋体"/>
          <w:color w:val="000000"/>
          <w:szCs w:val="21"/>
        </w:rPr>
        <w:t>（6）负责应急处置有关责任方赔偿费标准的制定。</w:t>
      </w:r>
    </w:p>
    <w:p>
      <w:pPr>
        <w:spacing w:line="360" w:lineRule="exact"/>
        <w:ind w:firstLine="420" w:firstLineChars="200"/>
        <w:rPr>
          <w:rFonts w:ascii="宋体" w:hAnsi="宋体"/>
          <w:color w:val="000000"/>
          <w:szCs w:val="21"/>
        </w:rPr>
      </w:pPr>
      <w:r>
        <w:rPr>
          <w:rFonts w:hint="eastAsia" w:ascii="宋体" w:hAnsi="宋体"/>
          <w:color w:val="000000"/>
          <w:szCs w:val="21"/>
        </w:rPr>
        <w:t>（7）负责青岛炼化重特大事件应急处置过程的法律事务工作。</w:t>
      </w:r>
    </w:p>
    <w:p>
      <w:pPr>
        <w:spacing w:line="360" w:lineRule="exact"/>
        <w:ind w:firstLine="420" w:firstLineChars="200"/>
        <w:rPr>
          <w:rFonts w:ascii="宋体" w:hAnsi="宋体"/>
          <w:color w:val="000000"/>
          <w:szCs w:val="21"/>
        </w:rPr>
      </w:pPr>
      <w:r>
        <w:rPr>
          <w:rFonts w:hint="eastAsia" w:ascii="宋体" w:hAnsi="宋体"/>
          <w:color w:val="000000"/>
          <w:szCs w:val="21"/>
        </w:rPr>
        <w:t>（8）按照《工伤保险条例》和相关政策性文件对伤亡人员进行善后处理、保险理赔等。</w:t>
      </w:r>
    </w:p>
    <w:p>
      <w:pPr>
        <w:widowControl/>
        <w:adjustRightInd w:val="0"/>
        <w:snapToGrid w:val="0"/>
        <w:spacing w:line="360" w:lineRule="exact"/>
        <w:jc w:val="left"/>
        <w:rPr>
          <w:rFonts w:ascii="黑体" w:hAnsi="Calibri" w:eastAsia="黑体"/>
          <w:kern w:val="0"/>
          <w:szCs w:val="21"/>
        </w:rPr>
      </w:pPr>
      <w:r>
        <w:rPr>
          <w:rFonts w:ascii="黑体" w:hAnsi="Calibri" w:eastAsia="黑体"/>
          <w:kern w:val="0"/>
          <w:szCs w:val="21"/>
        </w:rPr>
        <w:t>2.2.5</w:t>
      </w:r>
      <w:r>
        <w:rPr>
          <w:rFonts w:hint="eastAsia" w:ascii="黑体" w:hAnsi="Calibri" w:eastAsia="黑体"/>
          <w:kern w:val="0"/>
          <w:szCs w:val="21"/>
        </w:rPr>
        <w:t xml:space="preserve">  专家组</w:t>
      </w:r>
    </w:p>
    <w:p>
      <w:pPr>
        <w:spacing w:line="360" w:lineRule="exact"/>
        <w:ind w:firstLine="420" w:firstLineChars="200"/>
        <w:rPr>
          <w:rFonts w:ascii="宋体" w:hAnsi="宋体"/>
          <w:color w:val="000000"/>
          <w:szCs w:val="21"/>
        </w:rPr>
      </w:pPr>
      <w:r>
        <w:rPr>
          <w:rFonts w:hint="eastAsia" w:ascii="宋体" w:hAnsi="宋体"/>
          <w:color w:val="000000"/>
          <w:szCs w:val="21"/>
        </w:rPr>
        <w:t>（1）为现场应急工作提出应急救援方案、建议和技术支持。</w:t>
      </w:r>
    </w:p>
    <w:p>
      <w:pPr>
        <w:spacing w:line="360" w:lineRule="exact"/>
        <w:ind w:firstLine="420" w:firstLineChars="200"/>
        <w:rPr>
          <w:rFonts w:ascii="宋体" w:hAnsi="宋体"/>
          <w:color w:val="000000"/>
          <w:szCs w:val="21"/>
        </w:rPr>
      </w:pPr>
      <w:r>
        <w:rPr>
          <w:rFonts w:hint="eastAsia" w:ascii="宋体" w:hAnsi="宋体"/>
          <w:color w:val="000000"/>
          <w:szCs w:val="21"/>
        </w:rPr>
        <w:t>（2）参与制定现场应急处置方案。</w:t>
      </w:r>
    </w:p>
    <w:p>
      <w:pPr>
        <w:spacing w:line="360" w:lineRule="exact"/>
        <w:ind w:firstLine="420" w:firstLineChars="200"/>
        <w:rPr>
          <w:rFonts w:ascii="宋体" w:hAnsi="宋体"/>
          <w:color w:val="000000"/>
          <w:szCs w:val="21"/>
        </w:rPr>
      </w:pPr>
      <w:r>
        <w:rPr>
          <w:rFonts w:hint="eastAsia" w:ascii="宋体" w:hAnsi="宋体"/>
          <w:color w:val="000000"/>
          <w:szCs w:val="21"/>
        </w:rPr>
        <w:t>（3）负责应急指挥中心交办的其它任务。</w:t>
      </w:r>
    </w:p>
    <w:p>
      <w:pPr>
        <w:widowControl/>
        <w:adjustRightInd w:val="0"/>
        <w:snapToGrid w:val="0"/>
        <w:spacing w:line="360" w:lineRule="exact"/>
        <w:jc w:val="left"/>
        <w:rPr>
          <w:rFonts w:ascii="黑体" w:hAnsi="Calibri"/>
          <w:kern w:val="0"/>
          <w:szCs w:val="21"/>
        </w:rPr>
      </w:pPr>
      <w:bookmarkStart w:id="132" w:name="_Toc503165741"/>
      <w:r>
        <w:rPr>
          <w:rFonts w:ascii="黑体" w:hAnsi="Calibri" w:eastAsia="黑体"/>
          <w:kern w:val="0"/>
          <w:szCs w:val="21"/>
        </w:rPr>
        <w:t xml:space="preserve">2.3 </w:t>
      </w:r>
      <w:r>
        <w:rPr>
          <w:rFonts w:hint="eastAsia" w:ascii="黑体" w:hAnsi="Calibri" w:eastAsia="黑体"/>
          <w:kern w:val="0"/>
          <w:szCs w:val="21"/>
        </w:rPr>
        <w:t xml:space="preserve"> 应急值班人员职责</w:t>
      </w:r>
      <w:bookmarkEnd w:id="132"/>
    </w:p>
    <w:p>
      <w:pPr>
        <w:spacing w:line="360" w:lineRule="exact"/>
        <w:ind w:firstLine="420" w:firstLineChars="200"/>
        <w:rPr>
          <w:szCs w:val="21"/>
        </w:rPr>
      </w:pPr>
      <w:r>
        <w:rPr>
          <w:rFonts w:hint="eastAsia"/>
          <w:szCs w:val="21"/>
        </w:rPr>
        <w:t>在应急指挥中心办公室领导下，应急值班人员（总调度室值班人员）应做到：</w:t>
      </w:r>
    </w:p>
    <w:p>
      <w:pPr>
        <w:spacing w:line="360" w:lineRule="exact"/>
        <w:ind w:firstLine="420" w:firstLineChars="200"/>
        <w:rPr>
          <w:rFonts w:ascii="宋体" w:hAnsi="宋体"/>
          <w:color w:val="000000"/>
          <w:szCs w:val="21"/>
        </w:rPr>
      </w:pPr>
      <w:r>
        <w:rPr>
          <w:rFonts w:hint="eastAsia" w:ascii="宋体" w:hAnsi="宋体"/>
          <w:color w:val="000000"/>
          <w:szCs w:val="21"/>
        </w:rPr>
        <w:t>（1）实行</w:t>
      </w:r>
      <w:r>
        <w:rPr>
          <w:rFonts w:ascii="宋体" w:hAnsi="宋体"/>
          <w:color w:val="000000"/>
          <w:szCs w:val="21"/>
        </w:rPr>
        <w:t>24</w:t>
      </w:r>
      <w:r>
        <w:rPr>
          <w:rFonts w:hint="eastAsia" w:ascii="宋体" w:hAnsi="宋体"/>
          <w:color w:val="000000"/>
          <w:szCs w:val="21"/>
        </w:rPr>
        <w:t>小时应急值班。</w:t>
      </w:r>
    </w:p>
    <w:p>
      <w:pPr>
        <w:spacing w:line="360" w:lineRule="exact"/>
        <w:ind w:firstLine="420" w:firstLineChars="200"/>
        <w:rPr>
          <w:rFonts w:ascii="宋体" w:hAnsi="宋体"/>
          <w:color w:val="000000"/>
          <w:szCs w:val="21"/>
        </w:rPr>
      </w:pPr>
      <w:r>
        <w:rPr>
          <w:rFonts w:hint="eastAsia" w:ascii="宋体" w:hAnsi="宋体"/>
          <w:color w:val="000000"/>
          <w:szCs w:val="21"/>
        </w:rPr>
        <w:t>（2）接受应急报告并立即向应急指挥中心报告。</w:t>
      </w:r>
    </w:p>
    <w:p>
      <w:pPr>
        <w:spacing w:line="360" w:lineRule="exact"/>
        <w:ind w:firstLine="420" w:firstLineChars="200"/>
        <w:rPr>
          <w:rFonts w:ascii="宋体" w:hAnsi="宋体"/>
          <w:color w:val="000000"/>
          <w:szCs w:val="21"/>
        </w:rPr>
      </w:pPr>
      <w:r>
        <w:rPr>
          <w:rFonts w:hint="eastAsia" w:ascii="宋体" w:hAnsi="宋体"/>
          <w:color w:val="000000"/>
          <w:szCs w:val="21"/>
        </w:rPr>
        <w:t>（3）详细了解应急事件事态的发展和处置情况，随时向应急指挥中心报告。</w:t>
      </w:r>
    </w:p>
    <w:p>
      <w:pPr>
        <w:spacing w:line="360" w:lineRule="exact"/>
        <w:ind w:firstLine="420" w:firstLineChars="200"/>
        <w:rPr>
          <w:rFonts w:ascii="宋体" w:hAnsi="宋体"/>
          <w:color w:val="000000"/>
          <w:szCs w:val="21"/>
        </w:rPr>
      </w:pPr>
      <w:r>
        <w:rPr>
          <w:rFonts w:hint="eastAsia" w:ascii="宋体" w:hAnsi="宋体"/>
          <w:color w:val="000000"/>
          <w:szCs w:val="21"/>
        </w:rPr>
        <w:t>（4）负责应急指挥中心指令的下达。</w:t>
      </w:r>
    </w:p>
    <w:p>
      <w:pPr>
        <w:spacing w:line="360" w:lineRule="exact"/>
        <w:ind w:firstLine="420" w:firstLineChars="200"/>
        <w:rPr>
          <w:rFonts w:ascii="宋体" w:hAnsi="宋体"/>
          <w:color w:val="000000"/>
          <w:szCs w:val="21"/>
        </w:rPr>
      </w:pPr>
      <w:r>
        <w:rPr>
          <w:rFonts w:hint="eastAsia" w:ascii="宋体" w:hAnsi="宋体"/>
          <w:color w:val="000000"/>
          <w:szCs w:val="21"/>
        </w:rPr>
        <w:t>（5）做好过程记录和交接班记录。</w:t>
      </w:r>
    </w:p>
    <w:p>
      <w:pPr>
        <w:spacing w:line="360" w:lineRule="exact"/>
        <w:ind w:firstLine="420" w:firstLineChars="200"/>
        <w:rPr>
          <w:rFonts w:ascii="宋体" w:hAnsi="宋体"/>
          <w:color w:val="000000"/>
          <w:szCs w:val="21"/>
        </w:rPr>
      </w:pPr>
      <w:r>
        <w:rPr>
          <w:rFonts w:hint="eastAsia" w:ascii="宋体" w:hAnsi="宋体"/>
          <w:color w:val="000000"/>
          <w:szCs w:val="21"/>
        </w:rPr>
        <w:t>（6）完成应急指挥中心交办的其它任务。</w:t>
      </w:r>
    </w:p>
    <w:bookmarkEnd w:id="130"/>
    <w:p>
      <w:pPr>
        <w:widowControl/>
        <w:adjustRightInd w:val="0"/>
        <w:snapToGrid w:val="0"/>
        <w:spacing w:line="360" w:lineRule="exact"/>
        <w:jc w:val="left"/>
        <w:rPr>
          <w:rFonts w:ascii="黑体" w:hAnsi="Calibri"/>
          <w:kern w:val="0"/>
          <w:szCs w:val="21"/>
        </w:rPr>
      </w:pPr>
      <w:bookmarkStart w:id="133" w:name="_Toc503165742"/>
      <w:bookmarkStart w:id="134" w:name="_Toc281220301"/>
      <w:bookmarkStart w:id="135" w:name="_Toc275934296"/>
      <w:bookmarkStart w:id="136" w:name="_Toc275934418"/>
      <w:bookmarkStart w:id="137" w:name="_Toc275934169"/>
      <w:bookmarkStart w:id="138" w:name="_Toc291061119"/>
      <w:bookmarkStart w:id="139" w:name="_Toc275936233"/>
      <w:bookmarkStart w:id="140" w:name="_Toc281220699"/>
      <w:bookmarkStart w:id="141" w:name="_Toc281221109"/>
      <w:bookmarkStart w:id="142" w:name="_Toc281221309"/>
      <w:bookmarkStart w:id="143" w:name="_Toc275933528"/>
      <w:bookmarkStart w:id="144" w:name="_Toc275936029"/>
      <w:bookmarkStart w:id="145" w:name="_Toc275968997"/>
      <w:bookmarkStart w:id="146" w:name="_Toc281220898"/>
      <w:bookmarkStart w:id="147" w:name="_Toc277336989"/>
      <w:bookmarkStart w:id="148" w:name="_Toc275933932"/>
    </w:p>
    <w:p>
      <w:pPr>
        <w:widowControl/>
        <w:adjustRightInd w:val="0"/>
        <w:snapToGrid w:val="0"/>
        <w:spacing w:line="360" w:lineRule="exact"/>
        <w:jc w:val="left"/>
        <w:rPr>
          <w:rFonts w:ascii="黑体" w:hAnsi="Calibri"/>
          <w:kern w:val="0"/>
          <w:szCs w:val="21"/>
        </w:rPr>
      </w:pPr>
      <w:r>
        <w:rPr>
          <w:rFonts w:ascii="黑体" w:hAnsi="Calibri" w:eastAsia="黑体"/>
          <w:kern w:val="0"/>
          <w:szCs w:val="21"/>
        </w:rPr>
        <w:t xml:space="preserve">3  </w:t>
      </w:r>
      <w:r>
        <w:rPr>
          <w:rFonts w:hint="eastAsia" w:ascii="黑体" w:hAnsi="Calibri" w:eastAsia="黑体"/>
          <w:kern w:val="0"/>
          <w:szCs w:val="21"/>
        </w:rPr>
        <w:t>预防与预警</w:t>
      </w:r>
      <w:bookmarkEnd w:id="133"/>
    </w:p>
    <w:p>
      <w:pPr>
        <w:widowControl/>
        <w:adjustRightInd w:val="0"/>
        <w:snapToGrid w:val="0"/>
        <w:spacing w:line="360" w:lineRule="exact"/>
        <w:jc w:val="left"/>
        <w:rPr>
          <w:rFonts w:ascii="黑体" w:hAnsi="Calibri"/>
          <w:kern w:val="0"/>
          <w:szCs w:val="21"/>
        </w:rPr>
      </w:pPr>
    </w:p>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p>
      <w:pPr>
        <w:widowControl/>
        <w:adjustRightInd w:val="0"/>
        <w:snapToGrid w:val="0"/>
        <w:spacing w:line="360" w:lineRule="exact"/>
        <w:jc w:val="left"/>
        <w:rPr>
          <w:rFonts w:ascii="黑体" w:hAnsi="Calibri"/>
          <w:kern w:val="0"/>
          <w:szCs w:val="21"/>
        </w:rPr>
      </w:pPr>
      <w:bookmarkStart w:id="149" w:name="_Toc281220899"/>
      <w:bookmarkStart w:id="150" w:name="_Toc281221310"/>
      <w:bookmarkStart w:id="151" w:name="_Toc275934419"/>
      <w:bookmarkStart w:id="152" w:name="_Toc281221110"/>
      <w:bookmarkStart w:id="153" w:name="_Toc275936030"/>
      <w:bookmarkStart w:id="154" w:name="_Toc275968998"/>
      <w:bookmarkStart w:id="155" w:name="_Toc275934170"/>
      <w:bookmarkStart w:id="156" w:name="_Toc281220700"/>
      <w:bookmarkStart w:id="157" w:name="_Toc275936234"/>
      <w:bookmarkStart w:id="158" w:name="_Toc277336990"/>
      <w:bookmarkStart w:id="159" w:name="_Toc275933933"/>
      <w:bookmarkStart w:id="160" w:name="_Toc275934297"/>
      <w:bookmarkStart w:id="161" w:name="_Toc281220302"/>
      <w:bookmarkStart w:id="162" w:name="_Toc275933529"/>
      <w:bookmarkStart w:id="163" w:name="_Toc291061120"/>
      <w:bookmarkStart w:id="164" w:name="_Toc503165743"/>
      <w:r>
        <w:rPr>
          <w:rFonts w:ascii="黑体" w:hAnsi="Calibri" w:eastAsia="黑体"/>
          <w:kern w:val="0"/>
          <w:szCs w:val="21"/>
        </w:rPr>
        <w:t>3.</w:t>
      </w:r>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r>
        <w:rPr>
          <w:rFonts w:ascii="黑体" w:hAnsi="Calibri" w:eastAsia="黑体"/>
          <w:kern w:val="0"/>
          <w:szCs w:val="21"/>
        </w:rPr>
        <w:t xml:space="preserve">1 </w:t>
      </w:r>
      <w:r>
        <w:rPr>
          <w:rFonts w:hint="eastAsia" w:ascii="黑体" w:hAnsi="Calibri" w:eastAsia="黑体"/>
          <w:kern w:val="0"/>
          <w:szCs w:val="21"/>
        </w:rPr>
        <w:t xml:space="preserve"> 危险源监控</w:t>
      </w:r>
      <w:bookmarkEnd w:id="163"/>
      <w:bookmarkEnd w:id="164"/>
    </w:p>
    <w:p>
      <w:pPr>
        <w:widowControl/>
        <w:adjustRightInd w:val="0"/>
        <w:snapToGrid w:val="0"/>
        <w:spacing w:line="360" w:lineRule="exact"/>
        <w:jc w:val="left"/>
        <w:rPr>
          <w:rFonts w:ascii="黑体" w:hAnsi="Calibri" w:eastAsia="黑体"/>
          <w:kern w:val="0"/>
          <w:szCs w:val="21"/>
        </w:rPr>
      </w:pPr>
      <w:bookmarkStart w:id="165" w:name="_Toc291061121"/>
      <w:r>
        <w:rPr>
          <w:rFonts w:ascii="黑体" w:hAnsi="Calibri" w:eastAsia="黑体"/>
          <w:kern w:val="0"/>
          <w:szCs w:val="21"/>
        </w:rPr>
        <w:t>3.1.1</w:t>
      </w:r>
      <w:r>
        <w:rPr>
          <w:rFonts w:hint="eastAsia" w:ascii="黑体" w:hAnsi="Calibri" w:eastAsia="黑体"/>
          <w:kern w:val="0"/>
          <w:szCs w:val="21"/>
        </w:rPr>
        <w:t xml:space="preserve"> </w:t>
      </w:r>
      <w:r>
        <w:rPr>
          <w:rFonts w:ascii="黑体" w:hAnsi="Calibri" w:eastAsia="黑体"/>
          <w:kern w:val="0"/>
          <w:szCs w:val="21"/>
        </w:rPr>
        <w:t xml:space="preserve"> </w:t>
      </w:r>
      <w:r>
        <w:rPr>
          <w:rFonts w:hint="eastAsia" w:ascii="黑体" w:hAnsi="Calibri" w:eastAsia="黑体"/>
          <w:kern w:val="0"/>
          <w:szCs w:val="21"/>
        </w:rPr>
        <w:t>危险区域的检测及报警</w:t>
      </w:r>
      <w:bookmarkEnd w:id="165"/>
    </w:p>
    <w:p>
      <w:pPr>
        <w:spacing w:line="360" w:lineRule="exact"/>
        <w:ind w:firstLine="420" w:firstLineChars="200"/>
        <w:rPr>
          <w:rFonts w:ascii="宋体" w:hAnsi="宋体"/>
          <w:color w:val="000000"/>
          <w:szCs w:val="21"/>
        </w:rPr>
      </w:pPr>
      <w:r>
        <w:rPr>
          <w:rFonts w:hint="eastAsia" w:ascii="宋体" w:hAnsi="宋体"/>
          <w:color w:val="000000"/>
          <w:szCs w:val="21"/>
        </w:rPr>
        <w:t>按照《石油化工企业设计防火规范》等要求，在有易燃、易爆及有毒气体存在的危险场所，设置可燃气体和有毒气体检测报警系统，控制室和机柜室内设置感温、感烟探测器构成的火灾报警系统。同时，配置专用对讲通讯系统，便于外操人员与控制室及时联系。</w:t>
      </w:r>
    </w:p>
    <w:p>
      <w:pPr>
        <w:widowControl/>
        <w:adjustRightInd w:val="0"/>
        <w:snapToGrid w:val="0"/>
        <w:spacing w:line="360" w:lineRule="exact"/>
        <w:jc w:val="left"/>
        <w:rPr>
          <w:rFonts w:ascii="黑体" w:hAnsi="Calibri" w:eastAsia="黑体"/>
          <w:kern w:val="0"/>
          <w:szCs w:val="21"/>
        </w:rPr>
      </w:pPr>
      <w:bookmarkStart w:id="166" w:name="_Toc291061122"/>
      <w:r>
        <w:rPr>
          <w:rFonts w:ascii="黑体" w:hAnsi="Calibri" w:eastAsia="黑体"/>
          <w:kern w:val="0"/>
          <w:szCs w:val="21"/>
        </w:rPr>
        <w:t>3.1.2</w:t>
      </w:r>
      <w:r>
        <w:rPr>
          <w:rFonts w:hint="eastAsia" w:ascii="黑体" w:hAnsi="Calibri" w:eastAsia="黑体"/>
          <w:kern w:val="0"/>
          <w:szCs w:val="21"/>
        </w:rPr>
        <w:t xml:space="preserve"> </w:t>
      </w:r>
      <w:r>
        <w:rPr>
          <w:rFonts w:ascii="黑体" w:hAnsi="Calibri" w:eastAsia="黑体"/>
          <w:kern w:val="0"/>
          <w:szCs w:val="21"/>
        </w:rPr>
        <w:t xml:space="preserve"> </w:t>
      </w:r>
      <w:r>
        <w:rPr>
          <w:rFonts w:hint="eastAsia" w:ascii="黑体" w:hAnsi="Calibri" w:eastAsia="黑体"/>
          <w:kern w:val="0"/>
          <w:szCs w:val="21"/>
        </w:rPr>
        <w:t>火灾自动报警系统</w:t>
      </w:r>
      <w:bookmarkEnd w:id="166"/>
    </w:p>
    <w:p>
      <w:pPr>
        <w:spacing w:line="360" w:lineRule="exact"/>
        <w:ind w:firstLine="420" w:firstLineChars="200"/>
        <w:rPr>
          <w:rFonts w:ascii="宋体" w:hAnsi="宋体"/>
          <w:color w:val="000000"/>
          <w:szCs w:val="21"/>
        </w:rPr>
      </w:pPr>
      <w:r>
        <w:rPr>
          <w:rFonts w:hint="eastAsia" w:ascii="宋体" w:hAnsi="宋体"/>
          <w:color w:val="000000"/>
          <w:szCs w:val="21"/>
        </w:rPr>
        <w:t>为有效预防火灾，及时发现和通报火情，保障安全生产，采用行政电话专用号“5</w:t>
      </w:r>
      <w:r>
        <w:rPr>
          <w:rFonts w:ascii="宋体" w:hAnsi="宋体"/>
          <w:color w:val="000000"/>
          <w:szCs w:val="21"/>
        </w:rPr>
        <w:t>119</w:t>
      </w:r>
      <w:r>
        <w:rPr>
          <w:rFonts w:hint="eastAsia" w:ascii="宋体" w:hAnsi="宋体"/>
          <w:color w:val="000000"/>
          <w:szCs w:val="21"/>
        </w:rPr>
        <w:t>”报警外，按《石油化工企业设计防火规范》等要求设置火灾自动报警系统，在中心控制室设置全厂的火灾、可燃气体及有毒气体检测系统监视操作台。</w:t>
      </w:r>
    </w:p>
    <w:p>
      <w:pPr>
        <w:widowControl/>
        <w:adjustRightInd w:val="0"/>
        <w:snapToGrid w:val="0"/>
        <w:spacing w:line="360" w:lineRule="exact"/>
        <w:jc w:val="left"/>
        <w:rPr>
          <w:rFonts w:ascii="黑体" w:hAnsi="Calibri" w:eastAsia="黑体"/>
          <w:kern w:val="0"/>
          <w:szCs w:val="21"/>
        </w:rPr>
      </w:pPr>
      <w:bookmarkStart w:id="167" w:name="_Toc291061123"/>
      <w:r>
        <w:rPr>
          <w:rFonts w:ascii="黑体" w:hAnsi="Calibri" w:eastAsia="黑体"/>
          <w:kern w:val="0"/>
          <w:szCs w:val="21"/>
        </w:rPr>
        <w:t xml:space="preserve">3.1.3 </w:t>
      </w:r>
      <w:r>
        <w:rPr>
          <w:rFonts w:hint="eastAsia" w:ascii="黑体" w:hAnsi="Calibri" w:eastAsia="黑体"/>
          <w:kern w:val="0"/>
          <w:szCs w:val="21"/>
        </w:rPr>
        <w:t xml:space="preserve"> 有毒气体检测报警系统</w:t>
      </w:r>
      <w:bookmarkEnd w:id="167"/>
    </w:p>
    <w:p>
      <w:pPr>
        <w:spacing w:line="360" w:lineRule="exact"/>
        <w:ind w:firstLine="420" w:firstLineChars="200"/>
        <w:rPr>
          <w:rFonts w:ascii="宋体" w:hAnsi="宋体"/>
          <w:color w:val="000000"/>
          <w:szCs w:val="21"/>
        </w:rPr>
      </w:pPr>
      <w:r>
        <w:rPr>
          <w:rFonts w:hint="eastAsia" w:ascii="宋体" w:hAnsi="宋体"/>
          <w:color w:val="000000"/>
          <w:szCs w:val="21"/>
        </w:rPr>
        <w:t>为防止硫化氢、苯等有毒气体泄漏，存在和产生这些有毒有害物质的装置除采取必要的密封措施外，设置有毒气体检测仪，检测仪的信号同时显示在检测仪和中心控制室内。员工配备便携式检测仪，在可能的高浓度有毒气体区域装备有氧式防毒面具。</w:t>
      </w:r>
    </w:p>
    <w:p>
      <w:pPr>
        <w:widowControl/>
        <w:adjustRightInd w:val="0"/>
        <w:snapToGrid w:val="0"/>
        <w:spacing w:line="360" w:lineRule="exact"/>
        <w:jc w:val="left"/>
        <w:rPr>
          <w:rFonts w:ascii="黑体" w:hAnsi="Calibri"/>
          <w:kern w:val="0"/>
          <w:szCs w:val="21"/>
        </w:rPr>
      </w:pPr>
      <w:bookmarkStart w:id="168" w:name="_Toc503165744"/>
      <w:bookmarkStart w:id="169" w:name="_Toc299452929"/>
      <w:r>
        <w:rPr>
          <w:rFonts w:ascii="黑体" w:hAnsi="Calibri" w:eastAsia="黑体"/>
          <w:kern w:val="0"/>
          <w:szCs w:val="21"/>
        </w:rPr>
        <w:t>3.2</w:t>
      </w:r>
      <w:r>
        <w:rPr>
          <w:rFonts w:hint="eastAsia" w:ascii="黑体" w:hAnsi="Calibri" w:eastAsia="黑体"/>
          <w:kern w:val="0"/>
          <w:szCs w:val="21"/>
        </w:rPr>
        <w:t xml:space="preserve"> </w:t>
      </w:r>
      <w:r>
        <w:rPr>
          <w:rFonts w:ascii="黑体" w:hAnsi="Calibri" w:eastAsia="黑体"/>
          <w:kern w:val="0"/>
          <w:szCs w:val="21"/>
        </w:rPr>
        <w:t xml:space="preserve"> </w:t>
      </w:r>
      <w:r>
        <w:rPr>
          <w:rFonts w:hint="eastAsia" w:ascii="黑体" w:hAnsi="Calibri" w:eastAsia="黑体"/>
          <w:kern w:val="0"/>
          <w:szCs w:val="21"/>
        </w:rPr>
        <w:t>预防与应急准备</w:t>
      </w:r>
      <w:bookmarkEnd w:id="168"/>
      <w:r>
        <w:rPr>
          <w:rFonts w:ascii="黑体" w:hAnsi="Calibri" w:eastAsia="黑体"/>
          <w:kern w:val="0"/>
          <w:szCs w:val="21"/>
        </w:rPr>
        <w:tab/>
      </w:r>
    </w:p>
    <w:p>
      <w:pPr>
        <w:widowControl/>
        <w:adjustRightInd w:val="0"/>
        <w:snapToGrid w:val="0"/>
        <w:spacing w:line="360" w:lineRule="exact"/>
        <w:jc w:val="left"/>
        <w:rPr>
          <w:rFonts w:ascii="黑体" w:hAnsi="Calibri" w:eastAsia="黑体"/>
          <w:kern w:val="0"/>
          <w:szCs w:val="21"/>
        </w:rPr>
      </w:pPr>
      <w:r>
        <w:rPr>
          <w:rFonts w:ascii="黑体" w:hAnsi="Calibri" w:eastAsia="黑体"/>
          <w:kern w:val="0"/>
          <w:szCs w:val="21"/>
        </w:rPr>
        <w:t>3.2.1</w:t>
      </w:r>
      <w:r>
        <w:rPr>
          <w:rFonts w:hint="eastAsia" w:ascii="黑体" w:hAnsi="Calibri" w:eastAsia="黑体"/>
          <w:kern w:val="0"/>
          <w:szCs w:val="21"/>
        </w:rPr>
        <w:t xml:space="preserve">  预防</w:t>
      </w:r>
      <w:r>
        <w:rPr>
          <w:rFonts w:ascii="黑体" w:hAnsi="Calibri" w:eastAsia="黑体"/>
          <w:kern w:val="0"/>
          <w:szCs w:val="21"/>
        </w:rPr>
        <w:t xml:space="preserve"> </w:t>
      </w:r>
    </w:p>
    <w:p>
      <w:pPr>
        <w:spacing w:line="360" w:lineRule="exact"/>
        <w:ind w:firstLine="420" w:firstLineChars="200"/>
        <w:rPr>
          <w:rFonts w:ascii="宋体" w:hAnsi="宋体"/>
          <w:color w:val="000000"/>
          <w:szCs w:val="21"/>
        </w:rPr>
      </w:pPr>
      <w:r>
        <w:rPr>
          <w:rFonts w:hint="eastAsia" w:ascii="宋体" w:hAnsi="宋体"/>
          <w:color w:val="000000"/>
          <w:szCs w:val="21"/>
        </w:rPr>
        <w:t>（1）开展环境风险评估和隐患排查，加强危险化学品的生产、储存、运输过程的监管，开展污染源普查、放射源调查，掌握公司内污染源的产生、种类及分布情况，加强危险废物产生、贮存、运输、处置过程监管。追踪相关技术信息、采取相应的防控措施。</w:t>
      </w:r>
    </w:p>
    <w:p>
      <w:pPr>
        <w:spacing w:line="360" w:lineRule="exact"/>
        <w:ind w:firstLine="420" w:firstLineChars="200"/>
        <w:rPr>
          <w:rFonts w:ascii="宋体" w:hAnsi="宋体"/>
          <w:color w:val="000000"/>
          <w:szCs w:val="21"/>
        </w:rPr>
      </w:pPr>
      <w:r>
        <w:rPr>
          <w:rFonts w:hint="eastAsia" w:ascii="宋体" w:hAnsi="宋体"/>
          <w:color w:val="000000"/>
          <w:szCs w:val="21"/>
        </w:rPr>
        <w:t>（2）开展突发环境事件的假设、分析和风险评估工作，完善突发环境事件应急预案。</w:t>
      </w:r>
    </w:p>
    <w:p>
      <w:pPr>
        <w:spacing w:line="360" w:lineRule="exact"/>
        <w:ind w:firstLine="420" w:firstLineChars="200"/>
        <w:rPr>
          <w:rFonts w:ascii="宋体" w:hAnsi="宋体"/>
          <w:color w:val="000000"/>
          <w:szCs w:val="21"/>
        </w:rPr>
      </w:pPr>
      <w:r>
        <w:rPr>
          <w:rFonts w:hint="eastAsia" w:ascii="宋体" w:hAnsi="宋体"/>
          <w:color w:val="000000"/>
          <w:szCs w:val="21"/>
        </w:rPr>
        <w:t>（3）加强突发环境事件应急演练。利用应急演练查找应急预案存在的问题和不足，根据实际情况进行修订和完善。</w:t>
      </w:r>
    </w:p>
    <w:p>
      <w:pPr>
        <w:spacing w:line="360" w:lineRule="exact"/>
        <w:ind w:firstLine="420" w:firstLineChars="200"/>
        <w:rPr>
          <w:rFonts w:ascii="宋体" w:hAnsi="宋体"/>
          <w:color w:val="000000"/>
          <w:szCs w:val="21"/>
        </w:rPr>
      </w:pPr>
      <w:r>
        <w:rPr>
          <w:rFonts w:hint="eastAsia" w:ascii="宋体" w:hAnsi="宋体"/>
          <w:color w:val="000000"/>
          <w:szCs w:val="21"/>
        </w:rPr>
        <w:t>（4）制定环境应急预防和管理措施。</w:t>
      </w:r>
    </w:p>
    <w:p>
      <w:pPr>
        <w:widowControl/>
        <w:adjustRightInd w:val="0"/>
        <w:snapToGrid w:val="0"/>
        <w:spacing w:line="360" w:lineRule="exact"/>
        <w:jc w:val="left"/>
        <w:rPr>
          <w:rFonts w:ascii="黑体" w:hAnsi="Calibri" w:eastAsia="黑体"/>
          <w:kern w:val="0"/>
          <w:szCs w:val="21"/>
        </w:rPr>
      </w:pPr>
      <w:r>
        <w:rPr>
          <w:rFonts w:ascii="黑体" w:hAnsi="Calibri" w:eastAsia="黑体"/>
          <w:kern w:val="0"/>
          <w:szCs w:val="21"/>
        </w:rPr>
        <w:t xml:space="preserve">3.2.2  </w:t>
      </w:r>
      <w:r>
        <w:rPr>
          <w:rFonts w:hint="eastAsia" w:ascii="黑体" w:hAnsi="Calibri" w:eastAsia="黑体"/>
          <w:kern w:val="0"/>
          <w:szCs w:val="21"/>
        </w:rPr>
        <w:t>应急准备</w:t>
      </w:r>
    </w:p>
    <w:p>
      <w:pPr>
        <w:spacing w:line="360" w:lineRule="exact"/>
        <w:ind w:firstLine="420" w:firstLineChars="200"/>
        <w:rPr>
          <w:rFonts w:ascii="宋体" w:hAnsi="宋体"/>
          <w:color w:val="000000"/>
          <w:szCs w:val="21"/>
        </w:rPr>
      </w:pPr>
      <w:r>
        <w:rPr>
          <w:rFonts w:hint="eastAsia" w:ascii="宋体" w:hAnsi="宋体"/>
          <w:color w:val="000000"/>
          <w:szCs w:val="21"/>
        </w:rPr>
        <w:t>应急准备是指针对可能发生的突发环境污染事件，为迅速、有序地开展应急行动而预先进行的组织准备和应急保障。</w:t>
      </w:r>
    </w:p>
    <w:p>
      <w:pPr>
        <w:spacing w:line="360" w:lineRule="exact"/>
        <w:ind w:firstLine="420" w:firstLineChars="200"/>
        <w:rPr>
          <w:rFonts w:ascii="宋体" w:hAnsi="宋体"/>
          <w:color w:val="000000"/>
          <w:szCs w:val="21"/>
        </w:rPr>
      </w:pPr>
      <w:r>
        <w:rPr>
          <w:rFonts w:hint="eastAsia" w:ascii="宋体" w:hAnsi="宋体"/>
          <w:color w:val="000000"/>
          <w:szCs w:val="21"/>
        </w:rPr>
        <w:t>各部门、各单位根据职责开展预防和应急准备工作，定期组织应急人员进行应急知识培训和演练，根据演练情况修订和完善应急预案。</w:t>
      </w:r>
    </w:p>
    <w:p>
      <w:pPr>
        <w:widowControl/>
        <w:adjustRightInd w:val="0"/>
        <w:snapToGrid w:val="0"/>
        <w:spacing w:line="360" w:lineRule="exact"/>
        <w:jc w:val="left"/>
        <w:rPr>
          <w:rFonts w:ascii="黑体" w:hAnsi="Calibri"/>
          <w:kern w:val="0"/>
          <w:szCs w:val="21"/>
        </w:rPr>
      </w:pPr>
      <w:bookmarkStart w:id="170" w:name="_Toc503165745"/>
      <w:r>
        <w:rPr>
          <w:rFonts w:ascii="黑体" w:hAnsi="Calibri" w:eastAsia="黑体"/>
          <w:kern w:val="0"/>
          <w:szCs w:val="21"/>
        </w:rPr>
        <w:t>3.3</w:t>
      </w:r>
      <w:r>
        <w:rPr>
          <w:rFonts w:hint="eastAsia" w:ascii="黑体" w:hAnsi="Calibri" w:eastAsia="黑体"/>
          <w:kern w:val="0"/>
          <w:szCs w:val="21"/>
        </w:rPr>
        <w:t xml:space="preserve">  预测与预警</w:t>
      </w:r>
      <w:bookmarkEnd w:id="170"/>
    </w:p>
    <w:p>
      <w:pPr>
        <w:widowControl/>
        <w:adjustRightInd w:val="0"/>
        <w:snapToGrid w:val="0"/>
        <w:spacing w:line="360" w:lineRule="exact"/>
        <w:jc w:val="left"/>
        <w:rPr>
          <w:rFonts w:ascii="黑体" w:hAnsi="Calibri" w:eastAsia="黑体"/>
          <w:kern w:val="0"/>
          <w:szCs w:val="21"/>
        </w:rPr>
      </w:pPr>
      <w:r>
        <w:rPr>
          <w:rFonts w:ascii="黑体" w:hAnsi="Calibri" w:eastAsia="黑体"/>
          <w:kern w:val="0"/>
          <w:szCs w:val="21"/>
        </w:rPr>
        <w:t xml:space="preserve">3.3.1  </w:t>
      </w:r>
      <w:r>
        <w:rPr>
          <w:rFonts w:hint="eastAsia" w:ascii="黑体" w:hAnsi="Calibri" w:eastAsia="黑体"/>
          <w:kern w:val="0"/>
          <w:szCs w:val="21"/>
        </w:rPr>
        <w:t>预测</w:t>
      </w:r>
    </w:p>
    <w:p>
      <w:pPr>
        <w:spacing w:line="360" w:lineRule="exact"/>
        <w:ind w:firstLine="420" w:firstLineChars="200"/>
        <w:rPr>
          <w:rFonts w:ascii="宋体" w:hAnsi="宋体"/>
          <w:color w:val="000000"/>
          <w:szCs w:val="21"/>
        </w:rPr>
      </w:pPr>
      <w:r>
        <w:rPr>
          <w:rFonts w:hint="eastAsia" w:ascii="宋体" w:hAnsi="宋体"/>
          <w:color w:val="000000"/>
          <w:szCs w:val="21"/>
        </w:rPr>
        <w:t>应急指挥中心办公室和相关职能部门应通过以下途径获取预报信息：</w:t>
      </w:r>
    </w:p>
    <w:p>
      <w:pPr>
        <w:spacing w:line="360" w:lineRule="exact"/>
        <w:ind w:firstLine="420" w:firstLineChars="200"/>
        <w:rPr>
          <w:rFonts w:ascii="宋体" w:hAnsi="宋体"/>
          <w:color w:val="000000"/>
          <w:szCs w:val="21"/>
        </w:rPr>
      </w:pPr>
      <w:r>
        <w:rPr>
          <w:rFonts w:hint="eastAsia" w:ascii="宋体" w:hAnsi="宋体"/>
          <w:color w:val="000000"/>
          <w:szCs w:val="21"/>
        </w:rPr>
        <w:t>（1）国家政府通过新闻媒体公开发布的预警信息。</w:t>
      </w:r>
    </w:p>
    <w:p>
      <w:pPr>
        <w:spacing w:line="360" w:lineRule="exact"/>
        <w:ind w:firstLine="420" w:firstLineChars="200"/>
        <w:rPr>
          <w:rFonts w:ascii="宋体" w:hAnsi="宋体"/>
          <w:color w:val="000000"/>
          <w:szCs w:val="21"/>
        </w:rPr>
      </w:pPr>
      <w:r>
        <w:rPr>
          <w:rFonts w:hint="eastAsia" w:ascii="宋体" w:hAnsi="宋体"/>
          <w:color w:val="000000"/>
          <w:szCs w:val="21"/>
        </w:rPr>
        <w:t>（2）地方政府利用新闻媒体公开发布的预警信息。</w:t>
      </w:r>
    </w:p>
    <w:p>
      <w:pPr>
        <w:spacing w:line="360" w:lineRule="exact"/>
        <w:ind w:firstLine="420" w:firstLineChars="200"/>
        <w:rPr>
          <w:rFonts w:ascii="宋体" w:hAnsi="宋体"/>
          <w:color w:val="000000"/>
          <w:szCs w:val="21"/>
        </w:rPr>
      </w:pPr>
      <w:r>
        <w:rPr>
          <w:rFonts w:hint="eastAsia" w:ascii="宋体" w:hAnsi="宋体"/>
          <w:color w:val="000000"/>
          <w:szCs w:val="21"/>
        </w:rPr>
        <w:t>（3）政府主管部门和中国石化应急指挥中心办公室向应急指挥中心办公室告知的预报信息。</w:t>
      </w:r>
    </w:p>
    <w:p>
      <w:pPr>
        <w:spacing w:line="360" w:lineRule="exact"/>
        <w:ind w:firstLine="420" w:firstLineChars="200"/>
        <w:rPr>
          <w:rFonts w:ascii="宋体" w:hAnsi="宋体"/>
          <w:color w:val="000000"/>
          <w:szCs w:val="21"/>
        </w:rPr>
      </w:pPr>
      <w:r>
        <w:rPr>
          <w:rFonts w:hint="eastAsia" w:ascii="宋体" w:hAnsi="宋体"/>
          <w:color w:val="000000"/>
          <w:szCs w:val="21"/>
        </w:rPr>
        <w:t>（4）对发生（可能发生）的自然灾害、生产安全事故、交通事故等等原因可能引发环境事件时，经风险评价得出的事件发展趋势报告。</w:t>
      </w:r>
    </w:p>
    <w:p>
      <w:pPr>
        <w:spacing w:line="360" w:lineRule="exact"/>
        <w:ind w:firstLine="420" w:firstLineChars="200"/>
        <w:rPr>
          <w:rFonts w:ascii="宋体" w:hAnsi="宋体"/>
          <w:color w:val="000000"/>
          <w:szCs w:val="21"/>
        </w:rPr>
      </w:pPr>
      <w:r>
        <w:rPr>
          <w:rFonts w:hint="eastAsia" w:ascii="宋体" w:hAnsi="宋体"/>
          <w:color w:val="000000"/>
          <w:szCs w:val="21"/>
        </w:rPr>
        <w:t>应急指挥中心办公室和相关职能部门向应急指挥中心汇报预报信息，应急指挥中心组织有关部门和专家，对预报信息进行分析，根据事件的危害程度、紧急程度和发展势态，以及政府发布的四级预警（红、橙、黄、蓝），结合青岛炼化的实际情况，对事件发展趋势进行准确预测。</w:t>
      </w:r>
    </w:p>
    <w:p>
      <w:pPr>
        <w:widowControl/>
        <w:adjustRightInd w:val="0"/>
        <w:snapToGrid w:val="0"/>
        <w:spacing w:line="360" w:lineRule="exact"/>
        <w:jc w:val="left"/>
        <w:rPr>
          <w:rFonts w:ascii="黑体" w:hAnsi="Calibri" w:eastAsia="黑体"/>
          <w:kern w:val="0"/>
          <w:szCs w:val="21"/>
        </w:rPr>
      </w:pPr>
      <w:r>
        <w:rPr>
          <w:rFonts w:ascii="黑体" w:hAnsi="Calibri" w:eastAsia="黑体"/>
          <w:kern w:val="0"/>
          <w:szCs w:val="21"/>
        </w:rPr>
        <w:t xml:space="preserve">3.3.2  </w:t>
      </w:r>
      <w:r>
        <w:rPr>
          <w:rFonts w:hint="eastAsia" w:ascii="黑体" w:hAnsi="Calibri" w:eastAsia="黑体"/>
          <w:kern w:val="0"/>
          <w:szCs w:val="21"/>
        </w:rPr>
        <w:t>预警分级</w:t>
      </w:r>
    </w:p>
    <w:p>
      <w:pPr>
        <w:spacing w:line="360" w:lineRule="exact"/>
        <w:ind w:firstLine="420" w:firstLineChars="200"/>
        <w:rPr>
          <w:rFonts w:ascii="宋体" w:hAnsi="宋体"/>
          <w:color w:val="000000"/>
          <w:szCs w:val="21"/>
        </w:rPr>
      </w:pPr>
      <w:r>
        <w:rPr>
          <w:rFonts w:hint="eastAsia" w:ascii="宋体" w:hAnsi="宋体"/>
          <w:color w:val="000000"/>
          <w:szCs w:val="21"/>
        </w:rPr>
        <w:t>应急指挥中心按照突发事件严重性、紧急程度和可能波及的范围，根据突发环境事件分级将预警分为三级，根据事态的发展情况和采取措施的效果，对预警进行升级、降级或解除。</w:t>
      </w:r>
    </w:p>
    <w:p>
      <w:pPr>
        <w:spacing w:line="360" w:lineRule="exact"/>
        <w:rPr>
          <w:rFonts w:ascii="宋体" w:hAnsi="宋体"/>
          <w:color w:val="000000"/>
          <w:szCs w:val="21"/>
        </w:rPr>
      </w:pPr>
      <w:r>
        <w:rPr>
          <w:rFonts w:hint="eastAsia" w:ascii="宋体" w:hAnsi="宋体"/>
          <w:color w:val="000000"/>
          <w:szCs w:val="21"/>
        </w:rPr>
        <w:t>3.3.2.1  Ⅲ级预警</w:t>
      </w:r>
    </w:p>
    <w:p>
      <w:pPr>
        <w:spacing w:line="360" w:lineRule="exact"/>
        <w:ind w:firstLine="420" w:firstLineChars="200"/>
        <w:rPr>
          <w:rFonts w:ascii="宋体" w:hAnsi="宋体"/>
          <w:color w:val="000000"/>
          <w:szCs w:val="21"/>
        </w:rPr>
      </w:pPr>
      <w:r>
        <w:rPr>
          <w:rFonts w:hint="eastAsia" w:ascii="宋体" w:hAnsi="宋体"/>
          <w:color w:val="000000"/>
          <w:szCs w:val="21"/>
        </w:rPr>
        <w:t>因自然灾害、生产安全事故、交通事故等原因可能引发Ⅲ级突发环境事件时；根据监测信息，经研判可能引发Ⅲ级突发环境事件时。</w:t>
      </w:r>
    </w:p>
    <w:p>
      <w:pPr>
        <w:spacing w:line="360" w:lineRule="exact"/>
        <w:rPr>
          <w:rFonts w:ascii="宋体" w:hAnsi="宋体"/>
          <w:color w:val="000000"/>
          <w:szCs w:val="21"/>
        </w:rPr>
      </w:pPr>
      <w:r>
        <w:rPr>
          <w:rFonts w:hint="eastAsia" w:ascii="宋体" w:hAnsi="宋体"/>
          <w:color w:val="000000"/>
          <w:szCs w:val="21"/>
        </w:rPr>
        <w:t>3.3.2.2  Ⅱ级预警</w:t>
      </w:r>
    </w:p>
    <w:p>
      <w:pPr>
        <w:spacing w:line="360" w:lineRule="exact"/>
        <w:ind w:firstLine="424" w:firstLineChars="202"/>
        <w:rPr>
          <w:rFonts w:ascii="宋体" w:hAnsi="宋体"/>
          <w:color w:val="000000"/>
          <w:szCs w:val="21"/>
        </w:rPr>
      </w:pPr>
      <w:r>
        <w:rPr>
          <w:rFonts w:hint="eastAsia" w:ascii="宋体" w:hAnsi="宋体"/>
          <w:color w:val="000000"/>
          <w:szCs w:val="21"/>
        </w:rPr>
        <w:t>因自然灾害、生产安全事故、交通事故等原因可能引发Ⅱ级突发环境事件时；根据监测信息，经研判可能引发Ⅱ级突发环境事件时。</w:t>
      </w:r>
    </w:p>
    <w:p>
      <w:pPr>
        <w:spacing w:line="360" w:lineRule="exact"/>
        <w:rPr>
          <w:rFonts w:ascii="宋体" w:hAnsi="宋体"/>
          <w:color w:val="000000"/>
          <w:szCs w:val="21"/>
        </w:rPr>
      </w:pPr>
      <w:r>
        <w:rPr>
          <w:rFonts w:hint="eastAsia" w:ascii="宋体" w:hAnsi="宋体"/>
          <w:color w:val="000000"/>
          <w:szCs w:val="21"/>
        </w:rPr>
        <w:t>3.3.2.3  Ⅰ级预警</w:t>
      </w:r>
    </w:p>
    <w:p>
      <w:pPr>
        <w:spacing w:line="360" w:lineRule="exact"/>
        <w:ind w:firstLine="420" w:firstLineChars="200"/>
        <w:rPr>
          <w:rFonts w:ascii="宋体" w:hAnsi="宋体"/>
          <w:color w:val="000000"/>
          <w:szCs w:val="21"/>
        </w:rPr>
      </w:pPr>
      <w:r>
        <w:rPr>
          <w:rFonts w:hint="eastAsia" w:ascii="宋体" w:hAnsi="宋体"/>
          <w:color w:val="000000"/>
          <w:szCs w:val="21"/>
        </w:rPr>
        <w:t>因自然灾害、生产安全事故、交通事故等原因可能引发Ⅰ级突发环境事件时；根据监测信息，经研判可能引发Ⅰ级突发环境事件时。</w:t>
      </w:r>
    </w:p>
    <w:p>
      <w:pPr>
        <w:widowControl/>
        <w:adjustRightInd w:val="0"/>
        <w:snapToGrid w:val="0"/>
        <w:spacing w:line="360" w:lineRule="exact"/>
        <w:jc w:val="left"/>
        <w:rPr>
          <w:rFonts w:ascii="黑体" w:hAnsi="Calibri" w:eastAsia="黑体"/>
          <w:kern w:val="0"/>
          <w:szCs w:val="21"/>
        </w:rPr>
      </w:pPr>
      <w:r>
        <w:rPr>
          <w:rFonts w:ascii="黑体" w:hAnsi="Calibri" w:eastAsia="黑体"/>
          <w:kern w:val="0"/>
          <w:szCs w:val="21"/>
        </w:rPr>
        <w:t>3.3.3  预警</w:t>
      </w:r>
      <w:r>
        <w:rPr>
          <w:rFonts w:hint="eastAsia" w:ascii="黑体" w:hAnsi="Calibri" w:eastAsia="黑体"/>
          <w:kern w:val="0"/>
          <w:szCs w:val="21"/>
        </w:rPr>
        <w:t>发布</w:t>
      </w:r>
    </w:p>
    <w:p>
      <w:pPr>
        <w:spacing w:line="360" w:lineRule="exact"/>
        <w:ind w:firstLine="420" w:firstLineChars="200"/>
        <w:rPr>
          <w:rFonts w:ascii="宋体" w:hAnsi="宋体"/>
          <w:color w:val="000000"/>
          <w:szCs w:val="21"/>
        </w:rPr>
      </w:pPr>
      <w:r>
        <w:rPr>
          <w:rFonts w:hint="eastAsia" w:ascii="宋体" w:hAnsi="宋体"/>
          <w:color w:val="000000"/>
          <w:szCs w:val="21"/>
        </w:rPr>
        <w:t>应急指挥中心办公室接到事件报告后，立即报告应急指挥中心总指挥，由应急指挥中心办公室提出预警申请，应急指挥中心总指挥下达指令，发布预警。</w:t>
      </w:r>
    </w:p>
    <w:p>
      <w:pPr>
        <w:widowControl/>
        <w:adjustRightInd w:val="0"/>
        <w:snapToGrid w:val="0"/>
        <w:spacing w:line="360" w:lineRule="exact"/>
        <w:jc w:val="left"/>
        <w:rPr>
          <w:rFonts w:ascii="黑体" w:hAnsi="Calibri" w:eastAsia="黑体"/>
          <w:kern w:val="0"/>
          <w:szCs w:val="21"/>
        </w:rPr>
      </w:pPr>
      <w:r>
        <w:rPr>
          <w:rFonts w:ascii="黑体" w:hAnsi="Calibri" w:eastAsia="黑体"/>
          <w:kern w:val="0"/>
          <w:szCs w:val="21"/>
        </w:rPr>
        <w:t xml:space="preserve">3.3.4  </w:t>
      </w:r>
      <w:r>
        <w:rPr>
          <w:rFonts w:hint="eastAsia" w:ascii="黑体" w:hAnsi="Calibri" w:eastAsia="黑体"/>
          <w:kern w:val="0"/>
          <w:szCs w:val="21"/>
        </w:rPr>
        <w:t>预警响应</w:t>
      </w:r>
    </w:p>
    <w:p>
      <w:pPr>
        <w:spacing w:line="360" w:lineRule="exact"/>
        <w:ind w:firstLine="420" w:firstLineChars="200"/>
        <w:rPr>
          <w:rFonts w:ascii="宋体" w:hAnsi="宋体"/>
          <w:color w:val="000000"/>
          <w:szCs w:val="21"/>
        </w:rPr>
      </w:pPr>
      <w:r>
        <w:rPr>
          <w:rFonts w:hint="eastAsia" w:ascii="宋体" w:hAnsi="宋体"/>
          <w:color w:val="000000"/>
          <w:szCs w:val="21"/>
        </w:rPr>
        <w:t>发布Ⅲ级预警后，相关单位落实24小时带值班制度，相关人员进入待命状态，加强监控、信息收集和监测；对重点防控区域、环境风险隐患的应对措施进行检查，做好启动现场应急处置方案的各项准备，有关部门配合事发单位开展应急响应工作。</w:t>
      </w:r>
    </w:p>
    <w:p>
      <w:pPr>
        <w:spacing w:line="360" w:lineRule="exact"/>
        <w:ind w:firstLine="424" w:firstLineChars="202"/>
        <w:rPr>
          <w:rFonts w:ascii="宋体" w:hAnsi="宋体"/>
          <w:color w:val="000000"/>
          <w:szCs w:val="21"/>
        </w:rPr>
      </w:pPr>
      <w:r>
        <w:rPr>
          <w:rFonts w:hint="eastAsia" w:ascii="宋体" w:hAnsi="宋体"/>
          <w:color w:val="000000"/>
          <w:szCs w:val="21"/>
        </w:rPr>
        <w:t>发布Ⅱ级预警后，在采取Ⅲ级预警响应措施的基础上，增加采取以下措施：通知公司相关职能部门进入应急状态，有关应急队伍赶赴事发现场，开展应急环境监测；调集、准备应急处置所需物资、工具、设备设施；组织有关部门，对突发环境事件进行分析评估，</w:t>
      </w:r>
      <w:r>
        <w:rPr>
          <w:rFonts w:ascii="宋体" w:hAnsi="宋体"/>
          <w:color w:val="000000"/>
          <w:szCs w:val="21"/>
        </w:rPr>
        <w:t>一旦预警事件可能影响周边社区，</w:t>
      </w:r>
      <w:r>
        <w:rPr>
          <w:rFonts w:hint="eastAsia" w:ascii="宋体" w:hAnsi="宋体"/>
          <w:color w:val="000000"/>
          <w:szCs w:val="21"/>
        </w:rPr>
        <w:t>立即报告地方政府相关部门，</w:t>
      </w:r>
      <w:r>
        <w:rPr>
          <w:rFonts w:ascii="宋体" w:hAnsi="宋体"/>
          <w:color w:val="000000"/>
          <w:szCs w:val="21"/>
        </w:rPr>
        <w:t>开展周边社区人员的危险警示工作</w:t>
      </w:r>
      <w:r>
        <w:rPr>
          <w:rFonts w:hint="eastAsia" w:ascii="宋体" w:hAnsi="宋体"/>
          <w:color w:val="000000"/>
          <w:szCs w:val="21"/>
        </w:rPr>
        <w:t>；报请地方政府相关部门做好环境应急准备。</w:t>
      </w:r>
    </w:p>
    <w:p>
      <w:pPr>
        <w:spacing w:line="360" w:lineRule="exact"/>
        <w:ind w:firstLine="420" w:firstLineChars="200"/>
        <w:rPr>
          <w:rFonts w:ascii="宋体" w:hAnsi="宋体"/>
          <w:color w:val="000000"/>
          <w:szCs w:val="21"/>
        </w:rPr>
      </w:pPr>
      <w:r>
        <w:rPr>
          <w:rFonts w:hint="eastAsia" w:ascii="宋体" w:hAnsi="宋体"/>
          <w:color w:val="000000"/>
          <w:szCs w:val="21"/>
        </w:rPr>
        <w:t>发布Ⅰ级预警后，在采取Ⅱ级预警响应措施的基础上，采取以下措施：立即启动公司应急预案，随时准备请求启动中国石化集团公司突发环境事件应急预案，报告地方政府相关部门，请求政府部门协助进行应急处置和应急环境监测，根据需要转移或疏散有关居民、村民。</w:t>
      </w:r>
    </w:p>
    <w:bookmarkEnd w:id="169"/>
    <w:p>
      <w:pPr>
        <w:widowControl/>
        <w:adjustRightInd w:val="0"/>
        <w:snapToGrid w:val="0"/>
        <w:spacing w:line="360" w:lineRule="exact"/>
        <w:jc w:val="left"/>
        <w:rPr>
          <w:rFonts w:ascii="黑体" w:hAnsi="Calibri" w:eastAsia="黑体" w:cs="Times New Roman"/>
          <w:kern w:val="0"/>
        </w:rPr>
      </w:pPr>
      <w:r>
        <w:rPr>
          <w:rFonts w:ascii="黑体" w:hAnsi="Calibri" w:eastAsia="黑体" w:cs="Times New Roman"/>
          <w:kern w:val="0"/>
          <w:szCs w:val="21"/>
        </w:rPr>
        <w:t>3.3.</w:t>
      </w:r>
      <w:r>
        <w:rPr>
          <w:rFonts w:ascii="黑体" w:hAnsi="Calibri" w:eastAsia="黑体"/>
          <w:kern w:val="0"/>
          <w:szCs w:val="21"/>
        </w:rPr>
        <w:t xml:space="preserve">5 </w:t>
      </w:r>
      <w:r>
        <w:rPr>
          <w:rFonts w:ascii="黑体" w:hAnsi="Calibri" w:eastAsia="黑体" w:cs="Times New Roman"/>
          <w:kern w:val="0"/>
          <w:szCs w:val="21"/>
        </w:rPr>
        <w:t xml:space="preserve"> </w:t>
      </w:r>
      <w:r>
        <w:rPr>
          <w:rFonts w:hint="eastAsia" w:ascii="黑体" w:hAnsi="Calibri" w:eastAsia="黑体" w:cs="Times New Roman"/>
          <w:kern w:val="0"/>
          <w:szCs w:val="21"/>
        </w:rPr>
        <w:t>预警变更解除</w:t>
      </w:r>
    </w:p>
    <w:p>
      <w:pPr>
        <w:spacing w:line="360" w:lineRule="exact"/>
        <w:ind w:firstLine="420" w:firstLineChars="200"/>
        <w:rPr>
          <w:rFonts w:ascii="宋体" w:hAnsi="宋体"/>
          <w:color w:val="000000"/>
          <w:szCs w:val="21"/>
        </w:rPr>
      </w:pPr>
      <w:r>
        <w:rPr>
          <w:rFonts w:hint="eastAsia" w:ascii="宋体" w:hAnsi="宋体"/>
          <w:color w:val="000000"/>
          <w:szCs w:val="21"/>
        </w:rPr>
        <w:t>应急指挥中心密切关注事件进展情况，根据事态的发展，适时调整、发布预警级别。有事实证明不可能发生突发环境事件或者风险已经解除的，应立即宣布解除或者终止预警。</w:t>
      </w:r>
    </w:p>
    <w:p>
      <w:pPr>
        <w:spacing w:line="360" w:lineRule="exact"/>
        <w:ind w:firstLine="420" w:firstLineChars="200"/>
        <w:rPr>
          <w:rFonts w:ascii="宋体" w:hAnsi="宋体"/>
          <w:color w:val="000000"/>
          <w:szCs w:val="21"/>
        </w:rPr>
      </w:pPr>
      <w:r>
        <w:rPr>
          <w:rFonts w:hint="eastAsia" w:ascii="宋体" w:hAnsi="宋体"/>
          <w:color w:val="000000"/>
          <w:szCs w:val="21"/>
        </w:rPr>
        <w:t>当达到本预案启动条件时，应立即发出启动本预案的指令。</w:t>
      </w:r>
    </w:p>
    <w:p>
      <w:pPr>
        <w:widowControl/>
        <w:adjustRightInd w:val="0"/>
        <w:snapToGrid w:val="0"/>
        <w:spacing w:line="360" w:lineRule="exact"/>
        <w:jc w:val="left"/>
        <w:rPr>
          <w:rFonts w:ascii="黑体" w:hAnsi="Calibri"/>
          <w:kern w:val="0"/>
          <w:szCs w:val="21"/>
        </w:rPr>
      </w:pPr>
      <w:bookmarkStart w:id="171" w:name="_Toc503165746"/>
    </w:p>
    <w:p>
      <w:pPr>
        <w:widowControl/>
        <w:adjustRightInd w:val="0"/>
        <w:snapToGrid w:val="0"/>
        <w:spacing w:line="360" w:lineRule="exact"/>
        <w:jc w:val="left"/>
        <w:rPr>
          <w:rFonts w:ascii="黑体" w:hAnsi="Calibri"/>
          <w:kern w:val="0"/>
          <w:szCs w:val="21"/>
        </w:rPr>
      </w:pPr>
      <w:r>
        <w:rPr>
          <w:rFonts w:ascii="黑体" w:hAnsi="Calibri" w:eastAsia="黑体"/>
          <w:kern w:val="0"/>
          <w:szCs w:val="21"/>
        </w:rPr>
        <w:t xml:space="preserve">4  </w:t>
      </w:r>
      <w:r>
        <w:rPr>
          <w:rFonts w:hint="eastAsia" w:ascii="黑体" w:hAnsi="Calibri" w:eastAsia="黑体"/>
          <w:kern w:val="0"/>
          <w:szCs w:val="21"/>
        </w:rPr>
        <w:t>应急响应</w:t>
      </w:r>
      <w:bookmarkEnd w:id="171"/>
    </w:p>
    <w:p>
      <w:pPr>
        <w:widowControl/>
        <w:adjustRightInd w:val="0"/>
        <w:snapToGrid w:val="0"/>
        <w:spacing w:line="360" w:lineRule="exact"/>
        <w:jc w:val="left"/>
        <w:rPr>
          <w:rFonts w:ascii="黑体" w:hAnsi="Calibri"/>
          <w:kern w:val="0"/>
          <w:szCs w:val="21"/>
        </w:rPr>
      </w:pPr>
      <w:bookmarkStart w:id="172" w:name="_Toc503165747"/>
    </w:p>
    <w:p>
      <w:pPr>
        <w:widowControl/>
        <w:adjustRightInd w:val="0"/>
        <w:snapToGrid w:val="0"/>
        <w:spacing w:line="360" w:lineRule="exact"/>
        <w:jc w:val="left"/>
        <w:rPr>
          <w:rFonts w:ascii="黑体" w:hAnsi="Calibri"/>
          <w:kern w:val="0"/>
          <w:szCs w:val="21"/>
        </w:rPr>
      </w:pPr>
      <w:r>
        <w:rPr>
          <w:rFonts w:ascii="黑体" w:hAnsi="Calibri" w:eastAsia="黑体"/>
          <w:kern w:val="0"/>
          <w:szCs w:val="21"/>
        </w:rPr>
        <w:t xml:space="preserve">4.1 </w:t>
      </w:r>
      <w:r>
        <w:rPr>
          <w:rFonts w:hint="eastAsia" w:ascii="黑体" w:hAnsi="Calibri" w:eastAsia="黑体"/>
          <w:kern w:val="0"/>
          <w:szCs w:val="21"/>
        </w:rPr>
        <w:t xml:space="preserve"> 响应流程</w:t>
      </w:r>
      <w:bookmarkEnd w:id="172"/>
    </w:p>
    <w:p>
      <w:pPr>
        <w:autoSpaceDE w:val="0"/>
        <w:autoSpaceDN w:val="0"/>
        <w:adjustRightInd w:val="0"/>
        <w:spacing w:line="287" w:lineRule="auto"/>
        <w:jc w:val="center"/>
        <w:rPr>
          <w:rFonts w:ascii="宋体" w:hAnsi="宋体"/>
          <w:color w:val="000000"/>
          <w:kern w:val="0"/>
          <w:szCs w:val="21"/>
          <w:lang w:val="zh-CN"/>
        </w:rPr>
      </w:pPr>
      <w:r>
        <w:rPr>
          <w:rFonts w:ascii="宋体" w:hAnsi="宋体"/>
        </w:rPr>
        <w:pict>
          <v:shape id="_x0000_s1027" o:spid="_x0000_s1027" o:spt="75" type="#_x0000_t75" style="position:absolute;left:0pt;margin-left:-41.55pt;margin-top:24.65pt;height:359.4pt;width:496.5pt;z-index:251660288;mso-width-relative:page;mso-height-relative:page;" o:ole="t" filled="f" o:preferrelative="t" stroked="f" coordsize="21600,21600">
            <v:path/>
            <v:fill on="f" focussize="0,0"/>
            <v:stroke on="f"/>
            <v:imagedata r:id="rId11" o:title=""/>
            <o:lock v:ext="edit" aspectratio="t"/>
          </v:shape>
          <o:OLEObject Type="Embed" ProgID="Visio.Drawing.11" ShapeID="_x0000_s1027" DrawAspect="Content" ObjectID="_1468075725" r:id="rId10">
            <o:LockedField>false</o:LockedField>
          </o:OLEObject>
        </w:pict>
      </w:r>
      <w:r>
        <w:rPr>
          <w:rFonts w:hint="eastAsia" w:ascii="宋体" w:hAnsi="宋体"/>
          <w:color w:val="000000"/>
          <w:szCs w:val="21"/>
        </w:rPr>
        <w:t>青岛炼化发生突发事件时，应急指令下达程序见图</w:t>
      </w:r>
      <w:r>
        <w:rPr>
          <w:rFonts w:ascii="宋体" w:hAnsi="宋体"/>
          <w:color w:val="000000"/>
          <w:szCs w:val="21"/>
        </w:rPr>
        <w:t>4-1(</w:t>
      </w:r>
      <w:r>
        <w:rPr>
          <w:rFonts w:hint="eastAsia" w:ascii="宋体" w:hAnsi="宋体"/>
          <w:color w:val="000000"/>
          <w:szCs w:val="21"/>
        </w:rPr>
        <w:t>应急指令下达程序框图</w:t>
      </w:r>
      <w:r>
        <w:rPr>
          <w:rFonts w:ascii="宋体" w:hAnsi="宋体"/>
          <w:color w:val="000000"/>
          <w:szCs w:val="21"/>
        </w:rPr>
        <w:t>)</w:t>
      </w:r>
      <w:r>
        <w:rPr>
          <w:rFonts w:hint="eastAsia" w:ascii="宋体" w:hAnsi="宋体"/>
          <w:color w:val="000000"/>
          <w:szCs w:val="21"/>
        </w:rPr>
        <w:t>。</w:t>
      </w:r>
      <w:r>
        <w:rPr>
          <w:rFonts w:ascii="宋体" w:hAnsi="宋体"/>
          <w:color w:val="000000"/>
          <w:szCs w:val="21"/>
        </w:rPr>
        <w:br w:type="page"/>
      </w:r>
      <w:r>
        <w:rPr>
          <w:rFonts w:hint="eastAsia" w:ascii="宋体" w:hAnsi="宋体" w:cs="宋体"/>
          <w:color w:val="000000"/>
          <w:kern w:val="0"/>
          <w:szCs w:val="21"/>
          <w:lang w:val="zh-CN"/>
        </w:rPr>
        <w:t>图</w:t>
      </w:r>
      <w:r>
        <w:rPr>
          <w:rFonts w:ascii="宋体" w:hAnsi="宋体" w:cs="宋体"/>
          <w:color w:val="000000"/>
          <w:kern w:val="0"/>
          <w:szCs w:val="21"/>
          <w:lang w:val="zh-CN"/>
        </w:rPr>
        <w:t>4</w:t>
      </w:r>
      <w:r>
        <w:rPr>
          <w:rFonts w:ascii="宋体" w:hAnsi="宋体"/>
          <w:color w:val="000000"/>
          <w:kern w:val="0"/>
          <w:szCs w:val="21"/>
          <w:lang w:val="zh-CN"/>
        </w:rPr>
        <w:t xml:space="preserve">-1  </w:t>
      </w:r>
      <w:r>
        <w:rPr>
          <w:rFonts w:hint="eastAsia" w:ascii="宋体" w:hAnsi="宋体" w:cs="宋体"/>
          <w:color w:val="000000"/>
          <w:kern w:val="0"/>
          <w:szCs w:val="21"/>
          <w:lang w:val="zh-CN"/>
        </w:rPr>
        <w:t>应急指令下达程序</w:t>
      </w:r>
    </w:p>
    <w:p>
      <w:pPr>
        <w:widowControl/>
        <w:adjustRightInd w:val="0"/>
        <w:snapToGrid w:val="0"/>
        <w:spacing w:line="360" w:lineRule="exact"/>
        <w:jc w:val="left"/>
        <w:rPr>
          <w:rFonts w:ascii="黑体" w:hAnsi="Calibri"/>
          <w:kern w:val="0"/>
          <w:szCs w:val="21"/>
        </w:rPr>
      </w:pPr>
      <w:bookmarkStart w:id="173" w:name="_Toc503165748"/>
      <w:r>
        <w:rPr>
          <w:rFonts w:ascii="黑体" w:hAnsi="Calibri" w:eastAsia="黑体"/>
          <w:kern w:val="0"/>
          <w:szCs w:val="21"/>
        </w:rPr>
        <w:t>4.2</w:t>
      </w:r>
      <w:r>
        <w:rPr>
          <w:rFonts w:hint="eastAsia" w:ascii="黑体" w:hAnsi="Calibri" w:eastAsia="黑体"/>
          <w:kern w:val="0"/>
          <w:szCs w:val="21"/>
        </w:rPr>
        <w:t xml:space="preserve">  响应分级</w:t>
      </w:r>
      <w:bookmarkEnd w:id="173"/>
    </w:p>
    <w:p>
      <w:pPr>
        <w:spacing w:line="360" w:lineRule="exact"/>
        <w:ind w:firstLine="420" w:firstLineChars="200"/>
        <w:rPr>
          <w:rFonts w:ascii="宋体" w:hAnsi="宋体"/>
          <w:color w:val="000000"/>
          <w:szCs w:val="21"/>
        </w:rPr>
      </w:pPr>
      <w:r>
        <w:rPr>
          <w:rFonts w:hint="eastAsia" w:ascii="宋体" w:hAnsi="宋体"/>
          <w:color w:val="000000"/>
          <w:szCs w:val="21"/>
        </w:rPr>
        <w:t>按照突发事件严重性和紧急程度，突发环境事件按照中国石化级环境事件（Ⅰ级）、青岛炼化级环境事件（Ⅱ级）、单位级环境事件（Ⅲ级）进行分级响应。应急响应分为重大（Ⅰ级响应）、较大（Ⅱ级响应）、一般（Ⅲ级响应）。超出本级应急处置能力时，应及时请求启动上级应急预案。</w:t>
      </w:r>
    </w:p>
    <w:p>
      <w:pPr>
        <w:spacing w:line="360" w:lineRule="exact"/>
        <w:ind w:firstLine="420" w:firstLineChars="200"/>
        <w:rPr>
          <w:rFonts w:ascii="宋体" w:hAnsi="宋体"/>
          <w:color w:val="000000"/>
          <w:szCs w:val="21"/>
        </w:rPr>
      </w:pPr>
      <w:r>
        <w:rPr>
          <w:rFonts w:hint="eastAsia" w:ascii="宋体" w:hAnsi="宋体"/>
          <w:color w:val="000000"/>
          <w:szCs w:val="21"/>
        </w:rPr>
        <w:t>突发环境事件应急响应坚持“初期应急”的原则，事发单位要及时处置突发环境事件，尽力避免事件升级或扩大，应急指挥中心及各单位根据情况给予协调支援。</w:t>
      </w:r>
    </w:p>
    <w:p>
      <w:pPr>
        <w:spacing w:line="360" w:lineRule="exact"/>
        <w:ind w:firstLine="420" w:firstLineChars="200"/>
        <w:rPr>
          <w:rFonts w:ascii="宋体" w:hAnsi="宋体"/>
          <w:color w:val="000000"/>
          <w:szCs w:val="21"/>
        </w:rPr>
      </w:pPr>
      <w:r>
        <w:rPr>
          <w:rFonts w:hint="eastAsia" w:ascii="宋体" w:hAnsi="宋体"/>
          <w:color w:val="000000"/>
          <w:szCs w:val="21"/>
        </w:rPr>
        <w:t>Ⅰ级应急响应是指可能或已经发生Ⅰ级突发环境事件时的响应，由中国石化集团公司应急指挥中心组织实施；Ⅱ级响应是指可能或已经发生Ⅱ级突发环境事件时的响应，由公司应急指挥中心组织实施；Ⅲ级响应是指可能或已经发生Ⅲ级突发环境事件时的响应，由二级单位组织实施。</w:t>
      </w:r>
    </w:p>
    <w:p>
      <w:pPr>
        <w:widowControl/>
        <w:adjustRightInd w:val="0"/>
        <w:snapToGrid w:val="0"/>
        <w:spacing w:line="360" w:lineRule="exact"/>
        <w:jc w:val="left"/>
        <w:rPr>
          <w:rFonts w:ascii="黑体" w:hAnsi="Calibri" w:eastAsia="黑体"/>
          <w:kern w:val="0"/>
          <w:szCs w:val="21"/>
        </w:rPr>
      </w:pPr>
      <w:r>
        <w:rPr>
          <w:rFonts w:ascii="黑体" w:hAnsi="Calibri" w:eastAsia="黑体"/>
          <w:kern w:val="0"/>
          <w:szCs w:val="21"/>
        </w:rPr>
        <w:t xml:space="preserve">4.2.1 </w:t>
      </w:r>
      <w:r>
        <w:rPr>
          <w:rFonts w:hint="eastAsia" w:ascii="黑体" w:hAnsi="Calibri" w:eastAsia="黑体"/>
          <w:kern w:val="0"/>
          <w:szCs w:val="21"/>
        </w:rPr>
        <w:t xml:space="preserve"> Ⅰ级响应时，应急指挥中心按下列程序和内容响应</w:t>
      </w:r>
    </w:p>
    <w:p>
      <w:pPr>
        <w:spacing w:line="360" w:lineRule="exact"/>
        <w:ind w:firstLine="420" w:firstLineChars="200"/>
        <w:rPr>
          <w:rFonts w:ascii="宋体" w:hAnsi="宋体"/>
          <w:color w:val="000000"/>
          <w:szCs w:val="21"/>
        </w:rPr>
      </w:pPr>
      <w:r>
        <w:rPr>
          <w:rFonts w:ascii="宋体" w:hAnsi="宋体"/>
          <w:color w:val="000000"/>
          <w:szCs w:val="21"/>
        </w:rPr>
        <w:t>(1)</w:t>
      </w:r>
      <w:r>
        <w:rPr>
          <w:rFonts w:hint="eastAsia" w:ascii="宋体" w:hAnsi="宋体"/>
          <w:color w:val="000000"/>
          <w:szCs w:val="21"/>
        </w:rPr>
        <w:t>启动公司级应急预案，同时开通与地方政府应急指挥中心、中国石化集团公司应急指挥中心、现场应急指挥部、相关专业应急指挥机构的通信联系，随时报告事件进展情况。</w:t>
      </w:r>
    </w:p>
    <w:p>
      <w:pPr>
        <w:spacing w:line="360" w:lineRule="exact"/>
        <w:ind w:firstLine="420" w:firstLineChars="200"/>
        <w:rPr>
          <w:rFonts w:ascii="宋体" w:hAnsi="宋体"/>
          <w:color w:val="000000"/>
          <w:szCs w:val="21"/>
        </w:rPr>
      </w:pPr>
      <w:r>
        <w:rPr>
          <w:rFonts w:ascii="宋体" w:hAnsi="宋体"/>
          <w:color w:val="000000"/>
          <w:szCs w:val="21"/>
        </w:rPr>
        <w:t>(2)</w:t>
      </w:r>
      <w:r>
        <w:rPr>
          <w:rFonts w:hint="eastAsia" w:ascii="宋体" w:hAnsi="宋体"/>
          <w:color w:val="000000"/>
          <w:szCs w:val="21"/>
        </w:rPr>
        <w:t>及时向地方政府、中国石化集团公司报告应急现场情况和应急处置的进展情况。</w:t>
      </w:r>
    </w:p>
    <w:p>
      <w:pPr>
        <w:spacing w:line="360" w:lineRule="exact"/>
        <w:ind w:firstLine="420" w:firstLineChars="200"/>
        <w:rPr>
          <w:rFonts w:ascii="宋体" w:hAnsi="宋体"/>
          <w:color w:val="000000"/>
          <w:szCs w:val="21"/>
        </w:rPr>
      </w:pPr>
      <w:r>
        <w:rPr>
          <w:rFonts w:ascii="宋体" w:hAnsi="宋体"/>
          <w:color w:val="000000"/>
          <w:szCs w:val="21"/>
        </w:rPr>
        <w:t>(3)</w:t>
      </w:r>
      <w:r>
        <w:rPr>
          <w:rFonts w:hint="eastAsia" w:ascii="宋体" w:hAnsi="宋体"/>
          <w:color w:val="000000"/>
          <w:szCs w:val="21"/>
        </w:rPr>
        <w:t>组织应急人员赶赴现场参加、指导应急救援，必要时请求外部支援。</w:t>
      </w:r>
    </w:p>
    <w:p>
      <w:pPr>
        <w:widowControl/>
        <w:adjustRightInd w:val="0"/>
        <w:snapToGrid w:val="0"/>
        <w:spacing w:line="360" w:lineRule="exact"/>
        <w:jc w:val="left"/>
        <w:rPr>
          <w:rFonts w:ascii="黑体" w:hAnsi="Calibri" w:eastAsia="黑体"/>
          <w:kern w:val="0"/>
          <w:szCs w:val="21"/>
        </w:rPr>
      </w:pPr>
      <w:r>
        <w:rPr>
          <w:rFonts w:ascii="黑体" w:hAnsi="Calibri" w:eastAsia="黑体"/>
          <w:kern w:val="0"/>
          <w:szCs w:val="21"/>
        </w:rPr>
        <w:t>4.2.2</w:t>
      </w:r>
      <w:r>
        <w:rPr>
          <w:rFonts w:hint="eastAsia" w:ascii="黑体" w:hAnsi="Calibri" w:eastAsia="黑体"/>
          <w:kern w:val="0"/>
          <w:szCs w:val="21"/>
        </w:rPr>
        <w:t xml:space="preserve">  Ⅱ级响应时，应急指挥中心按下列程序和内容响应</w:t>
      </w:r>
    </w:p>
    <w:p>
      <w:pPr>
        <w:spacing w:line="360" w:lineRule="exact"/>
        <w:ind w:firstLine="420" w:firstLineChars="200"/>
        <w:rPr>
          <w:rFonts w:ascii="宋体" w:hAnsi="宋体"/>
          <w:color w:val="000000"/>
          <w:szCs w:val="21"/>
        </w:rPr>
      </w:pPr>
      <w:r>
        <w:rPr>
          <w:rFonts w:ascii="宋体" w:hAnsi="宋体"/>
          <w:color w:val="000000"/>
          <w:szCs w:val="21"/>
        </w:rPr>
        <w:t>(1)</w:t>
      </w:r>
      <w:r>
        <w:rPr>
          <w:rFonts w:hint="eastAsia" w:ascii="宋体" w:hAnsi="宋体"/>
          <w:color w:val="000000"/>
          <w:szCs w:val="21"/>
        </w:rPr>
        <w:t>组织专家进行预测和预警。</w:t>
      </w:r>
    </w:p>
    <w:p>
      <w:pPr>
        <w:spacing w:line="360" w:lineRule="exact"/>
        <w:ind w:firstLine="420" w:firstLineChars="200"/>
        <w:rPr>
          <w:rFonts w:ascii="宋体" w:hAnsi="宋体"/>
          <w:color w:val="000000"/>
          <w:szCs w:val="21"/>
        </w:rPr>
      </w:pPr>
      <w:r>
        <w:rPr>
          <w:rFonts w:ascii="宋体" w:hAnsi="宋体"/>
          <w:color w:val="000000"/>
          <w:szCs w:val="21"/>
        </w:rPr>
        <w:t>(2)</w:t>
      </w:r>
      <w:r>
        <w:rPr>
          <w:rFonts w:hint="eastAsia" w:ascii="宋体" w:hAnsi="宋体"/>
          <w:color w:val="000000"/>
          <w:szCs w:val="21"/>
        </w:rPr>
        <w:t>启动公司级环境应急预案，通知有关职能部门开展应急行动。</w:t>
      </w:r>
    </w:p>
    <w:p>
      <w:pPr>
        <w:spacing w:line="360" w:lineRule="exact"/>
        <w:ind w:firstLine="420" w:firstLineChars="200"/>
        <w:rPr>
          <w:rFonts w:ascii="宋体" w:hAnsi="宋体"/>
          <w:color w:val="000000"/>
          <w:szCs w:val="21"/>
        </w:rPr>
      </w:pPr>
      <w:r>
        <w:rPr>
          <w:rFonts w:ascii="宋体" w:hAnsi="宋体"/>
          <w:color w:val="000000"/>
          <w:szCs w:val="21"/>
        </w:rPr>
        <w:t>(3)</w:t>
      </w:r>
      <w:r>
        <w:rPr>
          <w:rFonts w:hint="eastAsia" w:ascii="宋体" w:hAnsi="宋体"/>
          <w:color w:val="000000"/>
          <w:szCs w:val="21"/>
        </w:rPr>
        <w:t>组织应急人员赶赴现场组织、指导应急救援。</w:t>
      </w:r>
    </w:p>
    <w:p>
      <w:pPr>
        <w:widowControl/>
        <w:adjustRightInd w:val="0"/>
        <w:snapToGrid w:val="0"/>
        <w:spacing w:line="360" w:lineRule="exact"/>
        <w:jc w:val="left"/>
        <w:rPr>
          <w:rFonts w:ascii="黑体" w:hAnsi="Calibri" w:eastAsia="黑体"/>
          <w:kern w:val="0"/>
          <w:szCs w:val="21"/>
        </w:rPr>
      </w:pPr>
      <w:r>
        <w:rPr>
          <w:rFonts w:ascii="黑体" w:hAnsi="Calibri" w:eastAsia="黑体"/>
          <w:kern w:val="0"/>
          <w:szCs w:val="21"/>
        </w:rPr>
        <w:t>4.2.3</w:t>
      </w:r>
      <w:r>
        <w:rPr>
          <w:rFonts w:hint="eastAsia" w:ascii="黑体" w:hAnsi="Calibri" w:eastAsia="黑体"/>
          <w:kern w:val="0"/>
          <w:szCs w:val="21"/>
        </w:rPr>
        <w:t xml:space="preserve">  Ⅲ级响应时，应急指挥中心按下列程序和内容响应</w:t>
      </w:r>
    </w:p>
    <w:p>
      <w:pPr>
        <w:spacing w:line="360" w:lineRule="exact"/>
        <w:ind w:firstLine="420" w:firstLineChars="200"/>
        <w:rPr>
          <w:rFonts w:ascii="宋体" w:hAnsi="宋体"/>
          <w:color w:val="000000"/>
          <w:szCs w:val="21"/>
        </w:rPr>
      </w:pPr>
      <w:r>
        <w:rPr>
          <w:rFonts w:ascii="宋体" w:hAnsi="宋体"/>
          <w:color w:val="000000"/>
          <w:szCs w:val="21"/>
        </w:rPr>
        <w:t>(1)</w:t>
      </w:r>
      <w:r>
        <w:rPr>
          <w:rFonts w:hint="eastAsia" w:ascii="宋体" w:hAnsi="宋体"/>
          <w:color w:val="000000"/>
          <w:szCs w:val="21"/>
        </w:rPr>
        <w:t>安排有关职能部门赶赴现场协助二级单位进行应急工作。</w:t>
      </w:r>
    </w:p>
    <w:p>
      <w:pPr>
        <w:spacing w:line="360" w:lineRule="exact"/>
        <w:ind w:firstLine="420" w:firstLineChars="200"/>
        <w:rPr>
          <w:rFonts w:ascii="宋体" w:hAnsi="宋体"/>
          <w:color w:val="000000"/>
          <w:szCs w:val="21"/>
        </w:rPr>
      </w:pPr>
      <w:r>
        <w:rPr>
          <w:rFonts w:ascii="宋体" w:hAnsi="宋体"/>
          <w:color w:val="000000"/>
          <w:szCs w:val="21"/>
        </w:rPr>
        <w:t>(2)</w:t>
      </w:r>
      <w:r>
        <w:rPr>
          <w:rFonts w:hint="eastAsia" w:ascii="宋体" w:hAnsi="宋体"/>
          <w:color w:val="000000"/>
          <w:szCs w:val="21"/>
        </w:rPr>
        <w:t>协调事发单位应急救援工作。</w:t>
      </w:r>
    </w:p>
    <w:p>
      <w:pPr>
        <w:widowControl/>
        <w:adjustRightInd w:val="0"/>
        <w:snapToGrid w:val="0"/>
        <w:spacing w:line="360" w:lineRule="exact"/>
        <w:jc w:val="left"/>
        <w:rPr>
          <w:rFonts w:ascii="黑体" w:hAnsi="Calibri"/>
          <w:kern w:val="0"/>
          <w:szCs w:val="21"/>
        </w:rPr>
      </w:pPr>
      <w:bookmarkStart w:id="174" w:name="_Toc503165749"/>
      <w:r>
        <w:rPr>
          <w:rFonts w:ascii="黑体" w:hAnsi="Calibri" w:eastAsia="黑体"/>
          <w:kern w:val="0"/>
          <w:szCs w:val="21"/>
        </w:rPr>
        <w:t>4.3</w:t>
      </w:r>
      <w:r>
        <w:rPr>
          <w:rFonts w:hint="eastAsia" w:ascii="黑体" w:hAnsi="Calibri" w:eastAsia="黑体"/>
          <w:kern w:val="0"/>
          <w:szCs w:val="21"/>
        </w:rPr>
        <w:t xml:space="preserve">  启动条件</w:t>
      </w:r>
      <w:bookmarkEnd w:id="174"/>
    </w:p>
    <w:p>
      <w:pPr>
        <w:spacing w:line="360" w:lineRule="exact"/>
        <w:ind w:firstLine="420" w:firstLineChars="200"/>
        <w:rPr>
          <w:rFonts w:ascii="宋体" w:hAnsi="宋体"/>
          <w:color w:val="000000"/>
          <w:szCs w:val="21"/>
        </w:rPr>
      </w:pPr>
      <w:r>
        <w:rPr>
          <w:rFonts w:hint="eastAsia" w:ascii="宋体" w:hAnsi="宋体"/>
          <w:color w:val="000000"/>
          <w:szCs w:val="21"/>
        </w:rPr>
        <w:t>符合以下条件之一时，应启动本预案：</w:t>
      </w:r>
    </w:p>
    <w:p>
      <w:pPr>
        <w:spacing w:line="360" w:lineRule="exact"/>
        <w:ind w:firstLine="420" w:firstLineChars="200"/>
        <w:rPr>
          <w:rFonts w:hAnsi="宋体"/>
          <w:color w:val="000000"/>
        </w:rPr>
      </w:pPr>
      <w:r>
        <w:rPr>
          <w:rFonts w:hint="eastAsia" w:ascii="宋体" w:hAnsi="宋体"/>
          <w:color w:val="000000"/>
          <w:szCs w:val="21"/>
        </w:rPr>
        <w:t>（1）地方各级人民政府已经启动应急预案或要求青岛炼化启动应急预案时。</w:t>
      </w:r>
    </w:p>
    <w:p>
      <w:pPr>
        <w:spacing w:line="360" w:lineRule="exact"/>
        <w:ind w:firstLine="420" w:firstLineChars="200"/>
        <w:rPr>
          <w:rFonts w:hAnsi="宋体"/>
          <w:color w:val="000000"/>
        </w:rPr>
      </w:pPr>
      <w:r>
        <w:rPr>
          <w:rFonts w:hint="eastAsia" w:ascii="宋体" w:hAnsi="宋体"/>
          <w:color w:val="000000"/>
          <w:szCs w:val="21"/>
        </w:rPr>
        <w:t>（2）发生中国石化级或青岛炼化级突发环境事件；发生中国石化级突发环境事件，启动本预案的同时，请求中国石化应急指挥中心启动中国石化级应急预案。</w:t>
      </w:r>
    </w:p>
    <w:p>
      <w:pPr>
        <w:spacing w:line="360" w:lineRule="exact"/>
        <w:ind w:firstLine="420" w:firstLineChars="200"/>
        <w:rPr>
          <w:rFonts w:hAnsi="宋体"/>
          <w:color w:val="000000"/>
        </w:rPr>
      </w:pPr>
      <w:r>
        <w:rPr>
          <w:rFonts w:hint="eastAsia" w:ascii="宋体" w:hAnsi="宋体"/>
          <w:color w:val="000000"/>
          <w:szCs w:val="21"/>
        </w:rPr>
        <w:t>（3）根据公司的机构设置情况，发生单位级</w:t>
      </w:r>
      <w:r>
        <w:rPr>
          <w:rFonts w:ascii="宋体" w:hAnsi="宋体"/>
          <w:color w:val="000000"/>
          <w:szCs w:val="21"/>
        </w:rPr>
        <w:t xml:space="preserve"> </w:t>
      </w:r>
      <w:r>
        <w:rPr>
          <w:rFonts w:hint="eastAsia" w:ascii="宋体" w:hAnsi="宋体"/>
          <w:color w:val="000000"/>
          <w:szCs w:val="21"/>
        </w:rPr>
        <w:t>(Ⅲ)</w:t>
      </w:r>
      <w:r>
        <w:rPr>
          <w:rFonts w:ascii="宋体" w:hAnsi="宋体"/>
          <w:color w:val="000000"/>
          <w:szCs w:val="21"/>
        </w:rPr>
        <w:t xml:space="preserve"> </w:t>
      </w:r>
      <w:r>
        <w:rPr>
          <w:rFonts w:hint="eastAsia" w:ascii="宋体" w:hAnsi="宋体"/>
          <w:color w:val="000000"/>
          <w:szCs w:val="21"/>
        </w:rPr>
        <w:t>环境事件时，启动单位应急预案同时，启动本预案。</w:t>
      </w:r>
    </w:p>
    <w:p>
      <w:pPr>
        <w:spacing w:line="360" w:lineRule="exact"/>
        <w:ind w:firstLine="420" w:firstLineChars="200"/>
        <w:rPr>
          <w:rFonts w:hAnsi="宋体"/>
          <w:color w:val="000000"/>
        </w:rPr>
      </w:pPr>
      <w:r>
        <w:rPr>
          <w:rFonts w:hint="eastAsia" w:ascii="宋体" w:hAnsi="宋体"/>
          <w:color w:val="000000"/>
          <w:szCs w:val="21"/>
        </w:rPr>
        <w:t>（4）当发生地震、台风等自然灾害造成突发环境事件时，本预案与自然灾害应急预案同时启动。</w:t>
      </w:r>
    </w:p>
    <w:p>
      <w:pPr>
        <w:spacing w:line="360" w:lineRule="exact"/>
        <w:ind w:firstLine="420" w:firstLineChars="200"/>
        <w:rPr>
          <w:rFonts w:hAnsi="宋体"/>
          <w:color w:val="000000"/>
        </w:rPr>
      </w:pPr>
      <w:r>
        <w:rPr>
          <w:rFonts w:hint="eastAsia" w:ascii="宋体" w:hAnsi="宋体"/>
          <w:color w:val="000000"/>
          <w:szCs w:val="21"/>
        </w:rPr>
        <w:t>（5）因安全生产、交通运输等事故引发危险化学品火灾爆炸、有毒气体泄漏、陆源溢油污染等突发事件，本预案与相关应急预案同时启动，重点防范和处置事件对生态环境、周边居民群众、饮用水水源地等环境敏感点的影响。</w:t>
      </w:r>
    </w:p>
    <w:p>
      <w:pPr>
        <w:widowControl/>
        <w:adjustRightInd w:val="0"/>
        <w:snapToGrid w:val="0"/>
        <w:spacing w:line="360" w:lineRule="exact"/>
        <w:jc w:val="left"/>
        <w:rPr>
          <w:rFonts w:ascii="黑体" w:hAnsi="Calibri"/>
          <w:kern w:val="0"/>
          <w:szCs w:val="21"/>
        </w:rPr>
      </w:pPr>
      <w:bookmarkStart w:id="175" w:name="_Toc503165750"/>
      <w:bookmarkStart w:id="176" w:name="_Toc291061135"/>
      <w:bookmarkStart w:id="177" w:name="_Toc275933534"/>
      <w:bookmarkStart w:id="178" w:name="_Toc281221115"/>
      <w:bookmarkStart w:id="179" w:name="_Toc275933938"/>
      <w:bookmarkStart w:id="180" w:name="_Toc275934175"/>
      <w:bookmarkStart w:id="181" w:name="_Toc275969003"/>
      <w:bookmarkStart w:id="182" w:name="_Toc281220904"/>
      <w:bookmarkStart w:id="183" w:name="_Toc275934424"/>
      <w:bookmarkStart w:id="184" w:name="_Toc281221315"/>
      <w:bookmarkStart w:id="185" w:name="_Toc275934302"/>
      <w:bookmarkStart w:id="186" w:name="_Toc281220705"/>
      <w:bookmarkStart w:id="187" w:name="_Toc275936239"/>
      <w:bookmarkStart w:id="188" w:name="_Toc275936035"/>
      <w:bookmarkStart w:id="189" w:name="_Toc277336995"/>
      <w:bookmarkStart w:id="190" w:name="_Toc281220307"/>
      <w:r>
        <w:rPr>
          <w:rFonts w:ascii="黑体" w:hAnsi="Calibri" w:eastAsia="黑体"/>
          <w:kern w:val="0"/>
          <w:szCs w:val="21"/>
        </w:rPr>
        <w:t>4.4</w:t>
      </w:r>
      <w:r>
        <w:rPr>
          <w:rFonts w:hint="eastAsia" w:ascii="黑体" w:hAnsi="Calibri" w:eastAsia="黑体"/>
          <w:kern w:val="0"/>
          <w:szCs w:val="21"/>
        </w:rPr>
        <w:t xml:space="preserve">  信息报告</w:t>
      </w:r>
      <w:bookmarkEnd w:id="175"/>
      <w:bookmarkEnd w:id="176"/>
    </w:p>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p>
      <w:pPr>
        <w:widowControl/>
        <w:adjustRightInd w:val="0"/>
        <w:snapToGrid w:val="0"/>
        <w:spacing w:line="360" w:lineRule="exact"/>
        <w:jc w:val="left"/>
        <w:rPr>
          <w:rFonts w:ascii="黑体" w:hAnsi="Calibri" w:eastAsia="黑体"/>
          <w:kern w:val="0"/>
          <w:szCs w:val="21"/>
        </w:rPr>
      </w:pPr>
      <w:bookmarkStart w:id="191" w:name="_Toc291061136"/>
      <w:r>
        <w:rPr>
          <w:rFonts w:ascii="黑体" w:hAnsi="Calibri" w:eastAsia="黑体"/>
          <w:kern w:val="0"/>
          <w:szCs w:val="21"/>
        </w:rPr>
        <w:t xml:space="preserve">4.4.1  </w:t>
      </w:r>
      <w:r>
        <w:rPr>
          <w:rFonts w:hint="eastAsia" w:ascii="黑体" w:hAnsi="Calibri" w:eastAsia="黑体"/>
          <w:kern w:val="0"/>
          <w:szCs w:val="21"/>
        </w:rPr>
        <w:t>信息报告程序</w:t>
      </w:r>
      <w:bookmarkEnd w:id="191"/>
    </w:p>
    <w:p>
      <w:pPr>
        <w:spacing w:line="360" w:lineRule="exact"/>
        <w:ind w:firstLine="420" w:firstLineChars="200"/>
        <w:rPr>
          <w:rFonts w:ascii="宋体" w:hAnsi="宋体" w:cs="Times New Roman"/>
          <w:color w:val="000000"/>
          <w:szCs w:val="21"/>
        </w:rPr>
      </w:pPr>
      <w:r>
        <w:rPr>
          <w:rFonts w:hint="eastAsia" w:ascii="宋体" w:hAnsi="宋体" w:cs="Times New Roman"/>
          <w:color w:val="000000"/>
          <w:szCs w:val="21"/>
        </w:rPr>
        <w:t>青岛炼化所属各单位发生突发环境事件时，各单位在启动本单位应急预案的同时，迅速按照应急报告程序框图规定的程序，向应急指挥中心办公室报告。发生中国石化级、青岛炼化级事件时，</w:t>
      </w:r>
      <w:r>
        <w:rPr>
          <w:rFonts w:hint="eastAsia"/>
          <w:szCs w:val="21"/>
        </w:rPr>
        <w:t>应急指挥中心办公室</w:t>
      </w:r>
      <w:r>
        <w:rPr>
          <w:szCs w:val="21"/>
        </w:rPr>
        <w:t xml:space="preserve"> (</w:t>
      </w:r>
      <w:r>
        <w:rPr>
          <w:rFonts w:hint="eastAsia"/>
          <w:szCs w:val="21"/>
        </w:rPr>
        <w:t>总调度室</w:t>
      </w:r>
      <w:r>
        <w:rPr>
          <w:szCs w:val="21"/>
        </w:rPr>
        <w:t xml:space="preserve">) </w:t>
      </w:r>
      <w:r>
        <w:rPr>
          <w:rFonts w:hint="eastAsia"/>
          <w:szCs w:val="21"/>
        </w:rPr>
        <w:t>应按照应急指挥中心指令在半小时内电话或书面向中国石化生产调度指挥中心（</w:t>
      </w:r>
      <w:r>
        <w:rPr>
          <w:szCs w:val="21"/>
        </w:rPr>
        <w:t>010-59961000/59962000</w:t>
      </w:r>
      <w:r>
        <w:rPr>
          <w:rFonts w:hint="eastAsia"/>
          <w:szCs w:val="21"/>
        </w:rPr>
        <w:t>）报告，同时向</w:t>
      </w:r>
      <w:r>
        <w:rPr>
          <w:rFonts w:hint="eastAsia" w:ascii="宋体" w:hAnsi="宋体"/>
          <w:color w:val="000000"/>
          <w:szCs w:val="21"/>
        </w:rPr>
        <w:t>开发区石化区管理部</w:t>
      </w:r>
      <w:r>
        <w:rPr>
          <w:rFonts w:hint="eastAsia"/>
          <w:szCs w:val="21"/>
        </w:rPr>
        <w:t>（0532-86989795）、开发区管委总值班室（0532-86988981）等相关单位报告，并记录备案。各职能部门按照应急指挥中心指令向中国石化有关职能部门</w:t>
      </w:r>
      <w:r>
        <w:rPr>
          <w:szCs w:val="21"/>
        </w:rPr>
        <w:t>(</w:t>
      </w:r>
      <w:r>
        <w:rPr>
          <w:rFonts w:hint="eastAsia"/>
          <w:szCs w:val="21"/>
        </w:rPr>
        <w:t>综合管理部、安全监管部、能源环境部、炼油事业部等</w:t>
      </w:r>
      <w:r>
        <w:rPr>
          <w:szCs w:val="21"/>
        </w:rPr>
        <w:t>)</w:t>
      </w:r>
      <w:r>
        <w:rPr>
          <w:rFonts w:hint="eastAsia"/>
          <w:szCs w:val="21"/>
        </w:rPr>
        <w:t>和地方政府有关职能部门</w:t>
      </w:r>
      <w:r>
        <w:rPr>
          <w:szCs w:val="21"/>
        </w:rPr>
        <w:t>(</w:t>
      </w:r>
      <w:r>
        <w:rPr>
          <w:rFonts w:hint="eastAsia"/>
          <w:szCs w:val="21"/>
        </w:rPr>
        <w:t>市应急管理局（</w:t>
      </w:r>
      <w:r>
        <w:rPr>
          <w:szCs w:val="21"/>
        </w:rPr>
        <w:t>0532-8591</w:t>
      </w:r>
      <w:r>
        <w:rPr>
          <w:rFonts w:hint="eastAsia"/>
          <w:szCs w:val="21"/>
        </w:rPr>
        <w:t>3578</w:t>
      </w:r>
      <w:r>
        <w:rPr>
          <w:szCs w:val="21"/>
        </w:rPr>
        <w:t>/8591</w:t>
      </w:r>
      <w:r>
        <w:rPr>
          <w:rFonts w:hint="eastAsia"/>
          <w:szCs w:val="21"/>
        </w:rPr>
        <w:t>3580）、西海岸新区应急管理局</w:t>
      </w:r>
      <w:r>
        <w:rPr>
          <w:szCs w:val="21"/>
        </w:rPr>
        <w:t>(0532-</w:t>
      </w:r>
      <w:r>
        <w:rPr>
          <w:rFonts w:hint="eastAsia"/>
          <w:szCs w:val="21"/>
        </w:rPr>
        <w:t>86163724</w:t>
      </w:r>
      <w:r>
        <w:rPr>
          <w:szCs w:val="21"/>
        </w:rPr>
        <w:t>/0532-</w:t>
      </w:r>
      <w:r>
        <w:rPr>
          <w:rFonts w:hint="eastAsia"/>
          <w:szCs w:val="21"/>
        </w:rPr>
        <w:t>86981995</w:t>
      </w:r>
      <w:r>
        <w:rPr>
          <w:szCs w:val="21"/>
        </w:rPr>
        <w:t>)</w:t>
      </w:r>
      <w:r>
        <w:rPr>
          <w:rFonts w:hint="eastAsia"/>
          <w:szCs w:val="21"/>
        </w:rPr>
        <w:t>、市生态环境局（</w:t>
      </w:r>
      <w:r>
        <w:rPr>
          <w:szCs w:val="21"/>
        </w:rPr>
        <w:t>0532-123</w:t>
      </w:r>
      <w:r>
        <w:rPr>
          <w:rFonts w:hint="eastAsia"/>
          <w:szCs w:val="21"/>
        </w:rPr>
        <w:t>45）、市消防局（</w:t>
      </w:r>
      <w:r>
        <w:rPr>
          <w:szCs w:val="21"/>
        </w:rPr>
        <w:t>0532-85816119</w:t>
      </w:r>
      <w:r>
        <w:rPr>
          <w:rFonts w:hint="eastAsia"/>
          <w:szCs w:val="21"/>
        </w:rPr>
        <w:t>）、市油气管道突发事件应急指挥部办公室（</w:t>
      </w:r>
      <w:r>
        <w:rPr>
          <w:szCs w:val="21"/>
        </w:rPr>
        <w:t>0532-85911161</w:t>
      </w:r>
      <w:r>
        <w:rPr>
          <w:rFonts w:hint="eastAsia"/>
          <w:szCs w:val="21"/>
        </w:rPr>
        <w:t>（管道发生泄漏时））等政府有关部门报告，并记录备案。</w:t>
      </w:r>
    </w:p>
    <w:p>
      <w:pPr>
        <w:spacing w:line="360" w:lineRule="exact"/>
        <w:ind w:firstLine="420" w:firstLineChars="200"/>
        <w:rPr>
          <w:rFonts w:ascii="宋体" w:hAnsi="宋体"/>
          <w:szCs w:val="21"/>
        </w:rPr>
      </w:pPr>
      <w:r>
        <w:rPr>
          <w:szCs w:val="21"/>
        </w:rPr>
        <w:pict>
          <v:shape id="_x0000_s1026" o:spid="_x0000_s1026" o:spt="75" type="#_x0000_t75" style="position:absolute;left:0pt;margin-left:-18.55pt;margin-top:8.85pt;height:302.45pt;width:477.95pt;z-index:251659264;mso-width-relative:page;mso-height-relative:page;" o:ole="t" filled="f" o:preferrelative="t" stroked="f" coordsize="21600,21600">
            <v:path/>
            <v:fill on="f" focussize="0,0"/>
            <v:stroke on="f" joinstyle="miter"/>
            <v:imagedata r:id="rId13" o:title=""/>
            <o:lock v:ext="edit" aspectratio="t"/>
          </v:shape>
          <o:OLEObject Type="Embed" ProgID="Visio.Drawing.11" ShapeID="_x0000_s1026" DrawAspect="Content" ObjectID="_1468075726" r:id="rId12">
            <o:LockedField>false</o:LockedField>
          </o:OLEObject>
        </w:pict>
      </w:r>
    </w:p>
    <w:p>
      <w:pPr>
        <w:spacing w:line="360" w:lineRule="exact"/>
        <w:ind w:firstLine="420" w:firstLineChars="200"/>
        <w:rPr>
          <w:rFonts w:ascii="宋体" w:hAnsi="宋体"/>
          <w:szCs w:val="21"/>
        </w:rPr>
      </w:pPr>
    </w:p>
    <w:p>
      <w:pPr>
        <w:spacing w:line="360" w:lineRule="exact"/>
        <w:ind w:firstLine="420" w:firstLineChars="200"/>
        <w:rPr>
          <w:rFonts w:ascii="宋体" w:hAnsi="宋体"/>
          <w:szCs w:val="21"/>
        </w:rPr>
      </w:pPr>
    </w:p>
    <w:p>
      <w:pPr>
        <w:spacing w:line="360" w:lineRule="exact"/>
        <w:ind w:firstLine="420" w:firstLineChars="200"/>
        <w:rPr>
          <w:rFonts w:ascii="宋体" w:hAnsi="宋体"/>
          <w:szCs w:val="21"/>
        </w:rPr>
      </w:pPr>
    </w:p>
    <w:p>
      <w:pPr>
        <w:spacing w:line="360" w:lineRule="exact"/>
        <w:ind w:firstLine="420" w:firstLineChars="200"/>
        <w:rPr>
          <w:szCs w:val="21"/>
        </w:rPr>
      </w:pPr>
    </w:p>
    <w:p>
      <w:pPr>
        <w:spacing w:line="360" w:lineRule="exact"/>
        <w:ind w:firstLine="420" w:firstLineChars="200"/>
        <w:rPr>
          <w:szCs w:val="21"/>
        </w:rPr>
      </w:pPr>
    </w:p>
    <w:p>
      <w:pPr>
        <w:spacing w:line="360" w:lineRule="exact"/>
        <w:ind w:firstLine="420" w:firstLineChars="200"/>
        <w:rPr>
          <w:szCs w:val="21"/>
        </w:rPr>
      </w:pPr>
    </w:p>
    <w:p>
      <w:pPr>
        <w:spacing w:line="360" w:lineRule="exact"/>
        <w:ind w:firstLine="420" w:firstLineChars="200"/>
        <w:rPr>
          <w:szCs w:val="21"/>
        </w:rPr>
      </w:pPr>
    </w:p>
    <w:p>
      <w:pPr>
        <w:spacing w:line="360" w:lineRule="exact"/>
        <w:ind w:firstLine="420" w:firstLineChars="200"/>
        <w:rPr>
          <w:szCs w:val="21"/>
        </w:rPr>
      </w:pPr>
    </w:p>
    <w:p>
      <w:pPr>
        <w:spacing w:line="360" w:lineRule="exact"/>
        <w:ind w:firstLine="420" w:firstLineChars="200"/>
        <w:rPr>
          <w:szCs w:val="21"/>
        </w:rPr>
      </w:pPr>
    </w:p>
    <w:p>
      <w:pPr>
        <w:spacing w:line="360" w:lineRule="exact"/>
        <w:ind w:firstLine="420" w:firstLineChars="200"/>
        <w:rPr>
          <w:szCs w:val="21"/>
        </w:rPr>
      </w:pPr>
    </w:p>
    <w:p>
      <w:pPr>
        <w:spacing w:line="360" w:lineRule="exact"/>
        <w:ind w:firstLine="420" w:firstLineChars="200"/>
        <w:rPr>
          <w:szCs w:val="21"/>
        </w:rPr>
      </w:pPr>
    </w:p>
    <w:p>
      <w:pPr>
        <w:spacing w:line="360" w:lineRule="exact"/>
        <w:ind w:firstLine="420" w:firstLineChars="200"/>
        <w:rPr>
          <w:szCs w:val="21"/>
        </w:rPr>
      </w:pPr>
    </w:p>
    <w:p>
      <w:pPr>
        <w:spacing w:line="360" w:lineRule="exact"/>
        <w:ind w:firstLine="420" w:firstLineChars="200"/>
        <w:rPr>
          <w:szCs w:val="21"/>
        </w:rPr>
      </w:pPr>
    </w:p>
    <w:p>
      <w:pPr>
        <w:spacing w:line="360" w:lineRule="exact"/>
        <w:ind w:firstLine="420" w:firstLineChars="200"/>
        <w:rPr>
          <w:szCs w:val="21"/>
        </w:rPr>
      </w:pPr>
    </w:p>
    <w:p>
      <w:pPr>
        <w:spacing w:line="360" w:lineRule="exact"/>
        <w:ind w:firstLine="420" w:firstLineChars="200"/>
        <w:rPr>
          <w:szCs w:val="21"/>
        </w:rPr>
      </w:pPr>
    </w:p>
    <w:p>
      <w:pPr>
        <w:autoSpaceDE w:val="0"/>
        <w:autoSpaceDN w:val="0"/>
        <w:adjustRightInd w:val="0"/>
        <w:spacing w:line="287" w:lineRule="auto"/>
        <w:jc w:val="center"/>
        <w:rPr>
          <w:rFonts w:ascii="宋体" w:hAnsi="宋体"/>
          <w:color w:val="000000"/>
          <w:kern w:val="0"/>
          <w:szCs w:val="21"/>
          <w:lang w:val="zh-CN"/>
        </w:rPr>
      </w:pPr>
      <w:bookmarkStart w:id="192" w:name="_Toc291061137"/>
      <w:r>
        <w:rPr>
          <w:rFonts w:hint="eastAsia" w:ascii="宋体" w:hAnsi="宋体" w:cs="宋体"/>
          <w:color w:val="000000"/>
          <w:kern w:val="0"/>
          <w:szCs w:val="21"/>
          <w:lang w:val="zh-CN"/>
        </w:rPr>
        <w:t>图</w:t>
      </w:r>
      <w:r>
        <w:rPr>
          <w:rFonts w:ascii="宋体" w:hAnsi="宋体" w:cs="宋体"/>
          <w:color w:val="000000"/>
          <w:kern w:val="0"/>
          <w:szCs w:val="21"/>
          <w:lang w:val="zh-CN"/>
        </w:rPr>
        <w:t>4</w:t>
      </w:r>
      <w:r>
        <w:rPr>
          <w:rFonts w:ascii="宋体" w:hAnsi="宋体"/>
          <w:color w:val="000000"/>
          <w:kern w:val="0"/>
          <w:szCs w:val="21"/>
          <w:lang w:val="zh-CN"/>
        </w:rPr>
        <w:t xml:space="preserve">-2  </w:t>
      </w:r>
      <w:r>
        <w:rPr>
          <w:rFonts w:hint="eastAsia" w:ascii="宋体" w:hAnsi="宋体" w:cs="宋体"/>
          <w:color w:val="000000"/>
          <w:kern w:val="0"/>
          <w:szCs w:val="21"/>
          <w:lang w:val="zh-CN"/>
        </w:rPr>
        <w:t>应急报告程序框图</w:t>
      </w:r>
    </w:p>
    <w:p>
      <w:pPr>
        <w:widowControl/>
        <w:adjustRightInd w:val="0"/>
        <w:snapToGrid w:val="0"/>
        <w:spacing w:line="360" w:lineRule="exact"/>
        <w:jc w:val="left"/>
        <w:rPr>
          <w:rFonts w:ascii="黑体" w:hAnsi="Calibri" w:eastAsia="黑体"/>
          <w:kern w:val="0"/>
          <w:szCs w:val="21"/>
        </w:rPr>
      </w:pPr>
      <w:r>
        <w:rPr>
          <w:rFonts w:ascii="黑体" w:hAnsi="Calibri" w:eastAsia="黑体"/>
          <w:kern w:val="0"/>
          <w:szCs w:val="21"/>
        </w:rPr>
        <w:t xml:space="preserve">4.4.2 </w:t>
      </w:r>
      <w:r>
        <w:rPr>
          <w:rFonts w:hint="eastAsia" w:ascii="黑体" w:hAnsi="Calibri" w:eastAsia="黑体"/>
          <w:kern w:val="0"/>
          <w:szCs w:val="21"/>
        </w:rPr>
        <w:t xml:space="preserve"> 信息上报内容、方式</w:t>
      </w:r>
      <w:bookmarkEnd w:id="192"/>
    </w:p>
    <w:p>
      <w:pPr>
        <w:spacing w:line="360" w:lineRule="exact"/>
        <w:ind w:firstLine="420" w:firstLineChars="200"/>
        <w:rPr>
          <w:rFonts w:ascii="宋体" w:hAnsi="宋体"/>
          <w:color w:val="000000"/>
          <w:szCs w:val="21"/>
        </w:rPr>
      </w:pPr>
      <w:bookmarkStart w:id="193" w:name="_Toc291061138"/>
      <w:r>
        <w:rPr>
          <w:rFonts w:hint="eastAsia" w:ascii="宋体" w:hAnsi="宋体"/>
          <w:color w:val="000000"/>
          <w:szCs w:val="21"/>
        </w:rPr>
        <w:t>应急报告应包括但不限于以下内容：</w:t>
      </w:r>
    </w:p>
    <w:p>
      <w:pPr>
        <w:spacing w:line="360" w:lineRule="exact"/>
        <w:ind w:firstLine="420" w:firstLineChars="200"/>
        <w:rPr>
          <w:rFonts w:ascii="宋体" w:hAnsi="宋体"/>
          <w:color w:val="000000"/>
          <w:szCs w:val="21"/>
        </w:rPr>
      </w:pPr>
      <w:r>
        <w:rPr>
          <w:rFonts w:hint="eastAsia" w:ascii="宋体" w:hAnsi="宋体"/>
          <w:color w:val="000000"/>
          <w:szCs w:val="21"/>
        </w:rPr>
        <w:t>（1）事发单位名称、事件发生时间、地点和污染区域，污染物介质、数量及污染情况。</w:t>
      </w:r>
    </w:p>
    <w:p>
      <w:pPr>
        <w:spacing w:line="360" w:lineRule="exact"/>
        <w:ind w:firstLine="420" w:firstLineChars="200"/>
        <w:rPr>
          <w:rFonts w:ascii="宋体" w:hAnsi="宋体"/>
          <w:color w:val="000000"/>
          <w:szCs w:val="21"/>
        </w:rPr>
      </w:pPr>
      <w:r>
        <w:rPr>
          <w:rFonts w:hint="eastAsia" w:ascii="宋体" w:hAnsi="宋体"/>
          <w:color w:val="000000"/>
          <w:szCs w:val="21"/>
        </w:rPr>
        <w:t>（2）人员中毒、伤亡情况。</w:t>
      </w:r>
    </w:p>
    <w:p>
      <w:pPr>
        <w:spacing w:line="360" w:lineRule="exact"/>
        <w:ind w:firstLine="420" w:firstLineChars="200"/>
        <w:rPr>
          <w:rFonts w:ascii="宋体" w:hAnsi="宋体"/>
          <w:color w:val="000000"/>
          <w:szCs w:val="21"/>
        </w:rPr>
      </w:pPr>
      <w:r>
        <w:rPr>
          <w:rFonts w:hint="eastAsia" w:ascii="宋体" w:hAnsi="宋体"/>
          <w:color w:val="000000"/>
          <w:szCs w:val="21"/>
        </w:rPr>
        <w:t>（3）已采取的紧急措施和处理效果。</w:t>
      </w:r>
    </w:p>
    <w:p>
      <w:pPr>
        <w:spacing w:line="360" w:lineRule="exact"/>
        <w:ind w:firstLine="420" w:firstLineChars="200"/>
        <w:rPr>
          <w:rFonts w:ascii="宋体" w:hAnsi="宋体"/>
          <w:color w:val="000000"/>
          <w:szCs w:val="21"/>
        </w:rPr>
      </w:pPr>
      <w:r>
        <w:rPr>
          <w:rFonts w:hint="eastAsia" w:ascii="宋体" w:hAnsi="宋体"/>
          <w:color w:val="000000"/>
          <w:szCs w:val="21"/>
        </w:rPr>
        <w:t>（4）可能造成的环境影响和严重后果。</w:t>
      </w:r>
    </w:p>
    <w:p>
      <w:pPr>
        <w:spacing w:line="360" w:lineRule="exact"/>
        <w:ind w:firstLine="420" w:firstLineChars="200"/>
        <w:rPr>
          <w:rFonts w:ascii="宋体" w:hAnsi="宋体"/>
          <w:color w:val="000000"/>
          <w:szCs w:val="21"/>
        </w:rPr>
      </w:pPr>
      <w:r>
        <w:rPr>
          <w:rFonts w:hint="eastAsia" w:ascii="宋体" w:hAnsi="宋体"/>
          <w:color w:val="000000"/>
          <w:szCs w:val="21"/>
        </w:rPr>
        <w:t>（5）应急人员及器材到位情况。</w:t>
      </w:r>
    </w:p>
    <w:p>
      <w:pPr>
        <w:spacing w:line="360" w:lineRule="exact"/>
        <w:ind w:firstLine="420" w:firstLineChars="200"/>
        <w:rPr>
          <w:rFonts w:ascii="宋体" w:hAnsi="宋体"/>
          <w:color w:val="000000"/>
          <w:szCs w:val="21"/>
        </w:rPr>
      </w:pPr>
      <w:r>
        <w:rPr>
          <w:rFonts w:hint="eastAsia" w:ascii="宋体" w:hAnsi="宋体"/>
          <w:color w:val="000000"/>
          <w:szCs w:val="21"/>
        </w:rPr>
        <w:t>（6）救援物资储备、消耗、需求情况。</w:t>
      </w:r>
    </w:p>
    <w:p>
      <w:pPr>
        <w:spacing w:line="360" w:lineRule="exact"/>
        <w:ind w:firstLine="420" w:firstLineChars="200"/>
        <w:rPr>
          <w:rFonts w:ascii="宋体" w:hAnsi="宋体"/>
          <w:color w:val="000000"/>
          <w:szCs w:val="21"/>
        </w:rPr>
      </w:pPr>
      <w:r>
        <w:rPr>
          <w:rFonts w:hint="eastAsia" w:ascii="宋体" w:hAnsi="宋体"/>
          <w:color w:val="000000"/>
          <w:szCs w:val="21"/>
        </w:rPr>
        <w:t>（7）现场气象条件。</w:t>
      </w:r>
    </w:p>
    <w:p>
      <w:pPr>
        <w:spacing w:line="360" w:lineRule="exact"/>
        <w:ind w:firstLine="420" w:firstLineChars="200"/>
        <w:rPr>
          <w:rFonts w:ascii="宋体" w:hAnsi="宋体"/>
          <w:color w:val="000000"/>
          <w:szCs w:val="21"/>
        </w:rPr>
      </w:pPr>
      <w:r>
        <w:rPr>
          <w:rFonts w:hint="eastAsia" w:ascii="宋体" w:hAnsi="宋体"/>
          <w:color w:val="000000"/>
          <w:szCs w:val="21"/>
        </w:rPr>
        <w:t>（8）水体、大气、土壤污染情况和生态破坏情况及现场应急监测数据。</w:t>
      </w:r>
    </w:p>
    <w:p>
      <w:pPr>
        <w:spacing w:line="360" w:lineRule="exact"/>
        <w:ind w:firstLine="420" w:firstLineChars="200"/>
        <w:rPr>
          <w:rFonts w:ascii="宋体" w:hAnsi="宋体"/>
          <w:color w:val="000000"/>
          <w:szCs w:val="21"/>
        </w:rPr>
      </w:pPr>
      <w:r>
        <w:rPr>
          <w:rFonts w:hint="eastAsia" w:ascii="宋体" w:hAnsi="宋体"/>
          <w:color w:val="000000"/>
          <w:szCs w:val="21"/>
        </w:rPr>
        <w:t>（9）周边居民分布状况及疏散情况。</w:t>
      </w:r>
    </w:p>
    <w:p>
      <w:pPr>
        <w:spacing w:line="360" w:lineRule="exact"/>
        <w:ind w:firstLine="420" w:firstLineChars="200"/>
        <w:rPr>
          <w:rFonts w:ascii="宋体" w:hAnsi="宋体"/>
          <w:color w:val="000000"/>
          <w:szCs w:val="21"/>
        </w:rPr>
      </w:pPr>
      <w:r>
        <w:rPr>
          <w:rFonts w:hint="eastAsia" w:ascii="宋体" w:hAnsi="宋体"/>
          <w:color w:val="000000"/>
          <w:szCs w:val="21"/>
        </w:rPr>
        <w:t>（10）地方政府协调、参与情况。</w:t>
      </w:r>
    </w:p>
    <w:p>
      <w:pPr>
        <w:spacing w:line="360" w:lineRule="exact"/>
        <w:ind w:firstLine="420" w:firstLineChars="200"/>
        <w:rPr>
          <w:rFonts w:ascii="宋体" w:hAnsi="宋体"/>
          <w:color w:val="000000"/>
          <w:szCs w:val="21"/>
        </w:rPr>
      </w:pPr>
      <w:r>
        <w:rPr>
          <w:rFonts w:hint="eastAsia" w:ascii="宋体" w:hAnsi="宋体"/>
          <w:color w:val="000000"/>
          <w:szCs w:val="21"/>
        </w:rPr>
        <w:t>（11）请求中国石化协调、支持的事项。</w:t>
      </w:r>
    </w:p>
    <w:p>
      <w:pPr>
        <w:spacing w:line="360" w:lineRule="exact"/>
        <w:ind w:firstLine="420" w:firstLineChars="200"/>
        <w:rPr>
          <w:rFonts w:ascii="宋体" w:hAnsi="宋体"/>
          <w:color w:val="000000"/>
          <w:szCs w:val="21"/>
        </w:rPr>
      </w:pPr>
      <w:r>
        <w:rPr>
          <w:rFonts w:hint="eastAsia" w:ascii="宋体" w:hAnsi="宋体"/>
          <w:color w:val="000000"/>
          <w:szCs w:val="21"/>
        </w:rPr>
        <w:t>（12）事件发生的初步原因。</w:t>
      </w:r>
    </w:p>
    <w:p>
      <w:pPr>
        <w:spacing w:line="360" w:lineRule="exact"/>
        <w:ind w:firstLine="420" w:firstLineChars="200"/>
        <w:rPr>
          <w:rFonts w:ascii="宋体" w:hAnsi="宋体"/>
          <w:color w:val="000000"/>
          <w:szCs w:val="21"/>
        </w:rPr>
      </w:pPr>
      <w:r>
        <w:rPr>
          <w:rFonts w:hint="eastAsia" w:ascii="宋体" w:hAnsi="宋体"/>
          <w:color w:val="000000"/>
          <w:szCs w:val="21"/>
        </w:rPr>
        <w:t>（13）报告人的单位、姓名、职务和联系电话。</w:t>
      </w:r>
    </w:p>
    <w:p>
      <w:pPr>
        <w:spacing w:line="360" w:lineRule="exact"/>
        <w:ind w:firstLine="420" w:firstLineChars="200"/>
        <w:rPr>
          <w:rFonts w:ascii="宋体" w:hAnsi="宋体"/>
          <w:color w:val="000000"/>
          <w:szCs w:val="21"/>
        </w:rPr>
      </w:pPr>
      <w:r>
        <w:rPr>
          <w:rFonts w:hint="eastAsia" w:ascii="宋体" w:hAnsi="宋体"/>
          <w:color w:val="000000"/>
          <w:szCs w:val="21"/>
        </w:rPr>
        <w:t>应急信息报送以书面报告为主，必要时和有条件的可采用影音、影像的形式。情况特别紧急时，可用电话口头初报，随后再书面报告。</w:t>
      </w:r>
    </w:p>
    <w:p>
      <w:pPr>
        <w:widowControl/>
        <w:adjustRightInd w:val="0"/>
        <w:snapToGrid w:val="0"/>
        <w:spacing w:line="360" w:lineRule="exact"/>
        <w:jc w:val="left"/>
        <w:rPr>
          <w:rFonts w:ascii="黑体" w:hAnsi="Calibri" w:eastAsia="黑体"/>
          <w:kern w:val="0"/>
          <w:szCs w:val="21"/>
        </w:rPr>
      </w:pPr>
      <w:r>
        <w:rPr>
          <w:rFonts w:ascii="黑体" w:hAnsi="Calibri" w:eastAsia="黑体"/>
          <w:kern w:val="0"/>
          <w:szCs w:val="21"/>
        </w:rPr>
        <w:t>4.4.3</w:t>
      </w:r>
      <w:r>
        <w:rPr>
          <w:rFonts w:hint="eastAsia" w:ascii="黑体" w:hAnsi="Calibri" w:eastAsia="黑体"/>
          <w:kern w:val="0"/>
          <w:szCs w:val="21"/>
        </w:rPr>
        <w:t xml:space="preserve">  可能遭受事件影响的单位</w:t>
      </w:r>
      <w:bookmarkEnd w:id="193"/>
    </w:p>
    <w:p>
      <w:pPr>
        <w:spacing w:line="360" w:lineRule="exact"/>
        <w:ind w:firstLine="420" w:firstLineChars="200"/>
        <w:rPr>
          <w:rFonts w:ascii="宋体" w:hAnsi="宋体"/>
          <w:color w:val="000000"/>
          <w:szCs w:val="21"/>
        </w:rPr>
      </w:pPr>
      <w:r>
        <w:rPr>
          <w:rFonts w:hint="eastAsia" w:ascii="宋体" w:hAnsi="宋体"/>
          <w:color w:val="000000"/>
          <w:szCs w:val="21"/>
        </w:rPr>
        <w:t>周围可能遭受环境污染事件影响的单位有丽东化工、思远化工、国家管网华北分公司青岛站等，一旦发生影响周围环境的污染事件，应急指挥中心办公室迅速向这些单位或社区委员会电话通知事件性质、污染物种类、传播媒介、影响范围和程度以及单位或居民可采取的应对措施等。若电话无法通知则立即派人到受影响单位通知。</w:t>
      </w:r>
    </w:p>
    <w:p>
      <w:pPr>
        <w:spacing w:line="360" w:lineRule="exact"/>
        <w:rPr>
          <w:rFonts w:ascii="宋体" w:hAnsi="宋体"/>
          <w:color w:val="000000"/>
          <w:szCs w:val="21"/>
        </w:rPr>
      </w:pPr>
      <w:bookmarkStart w:id="194" w:name="_Toc291061143"/>
      <w:r>
        <w:rPr>
          <w:rFonts w:ascii="黑体" w:hAnsi="Calibri" w:eastAsia="黑体"/>
          <w:kern w:val="0"/>
          <w:szCs w:val="21"/>
        </w:rPr>
        <w:t>4.4.4</w:t>
      </w:r>
      <w:r>
        <w:rPr>
          <w:rFonts w:ascii="宋体" w:hAnsi="宋体" w:eastAsia="宋体"/>
          <w:color w:val="000000"/>
          <w:szCs w:val="21"/>
        </w:rPr>
        <w:t xml:space="preserve">  </w:t>
      </w:r>
      <w:r>
        <w:rPr>
          <w:rFonts w:hint="eastAsia" w:ascii="宋体" w:hAnsi="宋体"/>
          <w:color w:val="000000"/>
          <w:szCs w:val="21"/>
        </w:rPr>
        <w:t>在发生环境污染事件时，发现人员应立即向总调度室（应急指挥中心办公室）报告。本单位人员发现险情的，同时向班长报告，班长迅速向总调度室报告。总调度室接到报告后，立即通知消防中心。报告方式：</w:t>
      </w:r>
    </w:p>
    <w:p>
      <w:pPr>
        <w:spacing w:line="360" w:lineRule="exact"/>
        <w:ind w:firstLine="420" w:firstLineChars="200"/>
        <w:rPr>
          <w:rFonts w:ascii="宋体" w:hAnsi="宋体"/>
          <w:color w:val="000000"/>
          <w:szCs w:val="21"/>
        </w:rPr>
      </w:pPr>
      <w:r>
        <w:rPr>
          <w:rFonts w:hint="eastAsia" w:ascii="宋体" w:hAnsi="宋体"/>
          <w:color w:val="000000"/>
          <w:szCs w:val="21"/>
        </w:rPr>
        <w:t>对讲机报警：总调度频道、警卫报警频道、消防报警频道；</w:t>
      </w:r>
    </w:p>
    <w:p>
      <w:pPr>
        <w:spacing w:line="360" w:lineRule="exact"/>
        <w:ind w:firstLine="420" w:firstLineChars="200"/>
        <w:rPr>
          <w:rFonts w:ascii="宋体" w:hAnsi="宋体"/>
          <w:color w:val="000000"/>
          <w:szCs w:val="21"/>
        </w:rPr>
      </w:pPr>
      <w:r>
        <w:rPr>
          <w:rFonts w:hint="eastAsia" w:ascii="宋体" w:hAnsi="宋体"/>
          <w:color w:val="000000"/>
          <w:szCs w:val="21"/>
        </w:rPr>
        <w:t>消防中心报警电话：</w:t>
      </w:r>
      <w:r>
        <w:rPr>
          <w:rFonts w:ascii="宋体" w:hAnsi="宋体"/>
          <w:color w:val="000000"/>
          <w:szCs w:val="21"/>
        </w:rPr>
        <w:t>5119</w:t>
      </w:r>
      <w:r>
        <w:rPr>
          <w:rFonts w:hint="eastAsia" w:ascii="宋体" w:hAnsi="宋体"/>
          <w:color w:val="000000"/>
          <w:szCs w:val="21"/>
        </w:rPr>
        <w:t>、</w:t>
      </w:r>
      <w:r>
        <w:rPr>
          <w:rFonts w:ascii="宋体" w:hAnsi="宋体"/>
          <w:color w:val="000000"/>
          <w:szCs w:val="21"/>
        </w:rPr>
        <w:t>5120</w:t>
      </w:r>
      <w:r>
        <w:rPr>
          <w:rFonts w:hint="eastAsia" w:ascii="宋体" w:hAnsi="宋体"/>
          <w:color w:val="000000"/>
          <w:szCs w:val="21"/>
        </w:rPr>
        <w:t>、</w:t>
      </w:r>
      <w:r>
        <w:rPr>
          <w:rFonts w:ascii="宋体" w:hAnsi="宋体"/>
          <w:color w:val="000000"/>
          <w:szCs w:val="21"/>
        </w:rPr>
        <w:t>7119</w:t>
      </w:r>
      <w:r>
        <w:rPr>
          <w:rFonts w:hint="eastAsia" w:ascii="宋体" w:hAnsi="宋体"/>
          <w:color w:val="000000"/>
          <w:szCs w:val="21"/>
        </w:rPr>
        <w:t>；</w:t>
      </w:r>
    </w:p>
    <w:p>
      <w:pPr>
        <w:spacing w:line="360" w:lineRule="exact"/>
        <w:ind w:firstLine="420" w:firstLineChars="200"/>
        <w:rPr>
          <w:rFonts w:ascii="宋体" w:hAnsi="宋体"/>
          <w:color w:val="000000"/>
          <w:szCs w:val="21"/>
        </w:rPr>
      </w:pPr>
      <w:r>
        <w:rPr>
          <w:rFonts w:hint="eastAsia" w:ascii="宋体" w:hAnsi="宋体"/>
          <w:color w:val="000000"/>
          <w:szCs w:val="21"/>
        </w:rPr>
        <w:t>总调度室电话：</w:t>
      </w:r>
      <w:r>
        <w:rPr>
          <w:rFonts w:ascii="宋体" w:hAnsi="宋体"/>
          <w:color w:val="000000"/>
          <w:szCs w:val="21"/>
        </w:rPr>
        <w:t>5311</w:t>
      </w:r>
      <w:r>
        <w:rPr>
          <w:rFonts w:hint="eastAsia" w:ascii="宋体" w:hAnsi="宋体"/>
          <w:color w:val="000000"/>
          <w:szCs w:val="21"/>
        </w:rPr>
        <w:t>、</w:t>
      </w:r>
      <w:r>
        <w:rPr>
          <w:rFonts w:ascii="宋体" w:hAnsi="宋体"/>
          <w:color w:val="000000"/>
          <w:szCs w:val="21"/>
        </w:rPr>
        <w:t>5322</w:t>
      </w:r>
      <w:r>
        <w:rPr>
          <w:rFonts w:hint="eastAsia" w:ascii="宋体" w:hAnsi="宋体"/>
          <w:color w:val="000000"/>
          <w:szCs w:val="21"/>
        </w:rPr>
        <w:t>、</w:t>
      </w:r>
      <w:r>
        <w:rPr>
          <w:rFonts w:ascii="宋体" w:hAnsi="宋体"/>
          <w:color w:val="000000"/>
          <w:szCs w:val="21"/>
        </w:rPr>
        <w:t>5355</w:t>
      </w:r>
      <w:r>
        <w:rPr>
          <w:rFonts w:hint="eastAsia" w:ascii="宋体" w:hAnsi="宋体"/>
          <w:color w:val="000000"/>
          <w:szCs w:val="21"/>
        </w:rPr>
        <w:t>、</w:t>
      </w:r>
      <w:r>
        <w:rPr>
          <w:rFonts w:ascii="宋体" w:hAnsi="宋体"/>
          <w:color w:val="000000"/>
          <w:szCs w:val="21"/>
        </w:rPr>
        <w:t>5366</w:t>
      </w:r>
      <w:r>
        <w:rPr>
          <w:rFonts w:hint="eastAsia" w:ascii="宋体" w:hAnsi="宋体"/>
          <w:color w:val="000000"/>
          <w:szCs w:val="21"/>
        </w:rPr>
        <w:t>、</w:t>
      </w:r>
      <w:r>
        <w:rPr>
          <w:rFonts w:ascii="宋体" w:hAnsi="宋体"/>
          <w:color w:val="000000"/>
          <w:szCs w:val="21"/>
        </w:rPr>
        <w:t>5377</w:t>
      </w:r>
      <w:r>
        <w:rPr>
          <w:rFonts w:hint="eastAsia" w:ascii="宋体" w:hAnsi="宋体"/>
          <w:color w:val="000000"/>
          <w:szCs w:val="21"/>
        </w:rPr>
        <w:t>、</w:t>
      </w:r>
      <w:r>
        <w:rPr>
          <w:rFonts w:ascii="宋体" w:hAnsi="宋体"/>
          <w:color w:val="000000"/>
          <w:szCs w:val="21"/>
        </w:rPr>
        <w:t>5399</w:t>
      </w:r>
      <w:r>
        <w:rPr>
          <w:rFonts w:hint="eastAsia" w:ascii="宋体" w:hAnsi="宋体"/>
          <w:color w:val="000000"/>
          <w:szCs w:val="21"/>
        </w:rPr>
        <w:t>。</w:t>
      </w:r>
    </w:p>
    <w:p>
      <w:pPr>
        <w:spacing w:line="360" w:lineRule="exact"/>
        <w:rPr>
          <w:rFonts w:ascii="宋体" w:hAnsi="宋体"/>
          <w:color w:val="000000"/>
          <w:szCs w:val="21"/>
        </w:rPr>
      </w:pPr>
      <w:r>
        <w:rPr>
          <w:rFonts w:ascii="黑体" w:hAnsi="Calibri" w:eastAsia="黑体"/>
          <w:kern w:val="0"/>
          <w:szCs w:val="21"/>
        </w:rPr>
        <w:t>4.4.5</w:t>
      </w:r>
      <w:r>
        <w:rPr>
          <w:rFonts w:ascii="宋体" w:hAnsi="宋体"/>
          <w:color w:val="000000"/>
          <w:szCs w:val="21"/>
        </w:rPr>
        <w:t xml:space="preserve">  </w:t>
      </w:r>
      <w:r>
        <w:rPr>
          <w:rFonts w:hint="eastAsia" w:ascii="宋体" w:hAnsi="宋体"/>
          <w:color w:val="000000"/>
          <w:szCs w:val="21"/>
        </w:rPr>
        <w:t>总调度室接到报告后，应迅速通知发生环境污染事件单位在岗人员立即按照本单位应急预案进行生产处置和抢险工作。</w:t>
      </w:r>
    </w:p>
    <w:p>
      <w:pPr>
        <w:spacing w:line="360" w:lineRule="exact"/>
        <w:ind w:firstLine="420" w:firstLineChars="200"/>
        <w:rPr>
          <w:rFonts w:ascii="宋体" w:hAnsi="宋体"/>
          <w:color w:val="000000"/>
          <w:szCs w:val="21"/>
        </w:rPr>
      </w:pPr>
      <w:r>
        <w:rPr>
          <w:rFonts w:hint="eastAsia" w:ascii="宋体" w:hAnsi="宋体"/>
          <w:color w:val="000000"/>
          <w:szCs w:val="21"/>
        </w:rPr>
        <w:t>（1）抢救搜寻现场受伤、中毒人员，迅速将其移至安全区域，必要时进行心肺复苏等简单的急救措施，直到医疗救护组到达现场。</w:t>
      </w:r>
    </w:p>
    <w:p>
      <w:pPr>
        <w:spacing w:line="360" w:lineRule="exact"/>
        <w:ind w:firstLine="420" w:firstLineChars="200"/>
        <w:rPr>
          <w:rFonts w:ascii="宋体" w:hAnsi="宋体"/>
          <w:color w:val="000000"/>
          <w:szCs w:val="21"/>
        </w:rPr>
      </w:pPr>
      <w:r>
        <w:rPr>
          <w:rFonts w:hint="eastAsia" w:ascii="宋体" w:hAnsi="宋体"/>
          <w:color w:val="000000"/>
          <w:szCs w:val="21"/>
        </w:rPr>
        <w:t>（2）进行生产初期处置。</w:t>
      </w:r>
    </w:p>
    <w:p>
      <w:pPr>
        <w:spacing w:line="360" w:lineRule="exact"/>
        <w:ind w:firstLine="420" w:firstLineChars="200"/>
        <w:rPr>
          <w:rFonts w:ascii="宋体" w:hAnsi="宋体"/>
          <w:color w:val="000000"/>
          <w:szCs w:val="21"/>
        </w:rPr>
      </w:pPr>
      <w:r>
        <w:rPr>
          <w:rFonts w:hint="eastAsia" w:ascii="宋体" w:hAnsi="宋体"/>
          <w:color w:val="000000"/>
          <w:szCs w:val="21"/>
        </w:rPr>
        <w:t>（3）疏散现场与事件处置无关人员（包括参观人员、清扫保洁人员、维保人员、岗位作业人员等），停止动火等与事件处置无关的作业。</w:t>
      </w:r>
    </w:p>
    <w:p>
      <w:pPr>
        <w:spacing w:line="360" w:lineRule="exact"/>
        <w:ind w:firstLine="420" w:firstLineChars="200"/>
        <w:rPr>
          <w:rFonts w:ascii="宋体" w:hAnsi="宋体"/>
          <w:color w:val="000000"/>
          <w:szCs w:val="21"/>
        </w:rPr>
      </w:pPr>
      <w:r>
        <w:rPr>
          <w:rFonts w:hint="eastAsia" w:ascii="宋体" w:hAnsi="宋体"/>
          <w:color w:val="000000"/>
          <w:szCs w:val="21"/>
        </w:rPr>
        <w:t>（4）进入事件现场的主要道口设立警戒线，防止无关车辆和人员进入事件现场。</w:t>
      </w:r>
    </w:p>
    <w:p>
      <w:pPr>
        <w:spacing w:line="360" w:lineRule="exact"/>
        <w:rPr>
          <w:rFonts w:ascii="宋体" w:hAnsi="宋体"/>
          <w:color w:val="000000"/>
          <w:szCs w:val="21"/>
        </w:rPr>
      </w:pPr>
      <w:r>
        <w:rPr>
          <w:rFonts w:ascii="黑体" w:hAnsi="Calibri" w:eastAsia="黑体"/>
          <w:kern w:val="0"/>
          <w:szCs w:val="21"/>
        </w:rPr>
        <w:t>4.4.6</w:t>
      </w:r>
      <w:r>
        <w:rPr>
          <w:rFonts w:ascii="宋体" w:hAnsi="宋体"/>
          <w:color w:val="000000"/>
          <w:szCs w:val="21"/>
        </w:rPr>
        <w:t xml:space="preserve">  夜间和节假日发生环境污染事件时，总调度室要立即</w:t>
      </w:r>
      <w:r>
        <w:rPr>
          <w:rFonts w:hint="eastAsia" w:ascii="宋体" w:hAnsi="宋体"/>
          <w:color w:val="000000"/>
          <w:szCs w:val="21"/>
        </w:rPr>
        <w:t>拨打总值班电话</w:t>
      </w:r>
      <w:r>
        <w:rPr>
          <w:rFonts w:ascii="宋体" w:hAnsi="宋体"/>
          <w:color w:val="000000"/>
          <w:szCs w:val="21"/>
        </w:rPr>
        <w:t>5922</w:t>
      </w:r>
      <w:r>
        <w:rPr>
          <w:rFonts w:hint="eastAsia" w:ascii="宋体" w:hAnsi="宋体"/>
          <w:color w:val="000000"/>
          <w:szCs w:val="21"/>
        </w:rPr>
        <w:t>或值班人员手机，通知公司总值班人员，到总调度室或现场对事件初期处置工作进行指挥。</w:t>
      </w:r>
    </w:p>
    <w:p>
      <w:pPr>
        <w:spacing w:line="360" w:lineRule="exact"/>
        <w:rPr>
          <w:rFonts w:ascii="宋体" w:hAnsi="宋体"/>
          <w:color w:val="000000"/>
          <w:szCs w:val="21"/>
        </w:rPr>
      </w:pPr>
      <w:r>
        <w:rPr>
          <w:rFonts w:ascii="黑体" w:hAnsi="Calibri" w:eastAsia="黑体"/>
          <w:kern w:val="0"/>
          <w:szCs w:val="21"/>
        </w:rPr>
        <w:t>4.4.7</w:t>
      </w:r>
      <w:r>
        <w:rPr>
          <w:rFonts w:ascii="宋体" w:hAnsi="宋体"/>
          <w:color w:val="000000"/>
          <w:szCs w:val="21"/>
        </w:rPr>
        <w:t xml:space="preserve">  </w:t>
      </w:r>
      <w:r>
        <w:rPr>
          <w:rFonts w:ascii="宋体" w:hAnsi="宋体"/>
          <w:szCs w:val="21"/>
        </w:rPr>
        <w:t>总调度室(应急指挥中心办公室)分析报告情况，需要启动公司级预案时，迅速</w:t>
      </w:r>
      <w:r>
        <w:rPr>
          <w:rFonts w:hint="eastAsia" w:ascii="宋体" w:hAnsi="宋体"/>
          <w:szCs w:val="21"/>
        </w:rPr>
        <w:t>将应急启动指令</w:t>
      </w:r>
      <w:r>
        <w:rPr>
          <w:rFonts w:ascii="宋体" w:hAnsi="宋体"/>
          <w:szCs w:val="21"/>
        </w:rPr>
        <w:t>以短信</w:t>
      </w:r>
      <w:r>
        <w:rPr>
          <w:rFonts w:hint="eastAsia" w:ascii="宋体" w:hAnsi="宋体"/>
          <w:szCs w:val="21"/>
        </w:rPr>
        <w:t>方式</w:t>
      </w:r>
      <w:r>
        <w:rPr>
          <w:rFonts w:ascii="宋体" w:hAnsi="宋体"/>
          <w:szCs w:val="21"/>
        </w:rPr>
        <w:t>通知公司应急指挥中心总指挥、副总指挥及成员、应急工作组成员、</w:t>
      </w:r>
      <w:r>
        <w:rPr>
          <w:rFonts w:hint="eastAsia" w:ascii="宋体" w:hAnsi="宋体"/>
          <w:szCs w:val="21"/>
        </w:rPr>
        <w:t>事故</w:t>
      </w:r>
      <w:r>
        <w:rPr>
          <w:rFonts w:ascii="宋体" w:hAnsi="宋体"/>
          <w:szCs w:val="21"/>
        </w:rPr>
        <w:t>单位技术员以上管理人员</w:t>
      </w:r>
      <w:r>
        <w:rPr>
          <w:rFonts w:hint="eastAsia" w:ascii="宋体" w:hAnsi="宋体"/>
          <w:szCs w:val="21"/>
        </w:rPr>
        <w:t>；以</w:t>
      </w:r>
      <w:r>
        <w:rPr>
          <w:rFonts w:ascii="宋体" w:hAnsi="宋体"/>
          <w:szCs w:val="21"/>
        </w:rPr>
        <w:t>电话方式通知公司应急指挥中心总指挥、副总指挥及</w:t>
      </w:r>
      <w:r>
        <w:rPr>
          <w:rFonts w:hint="eastAsia" w:ascii="宋体" w:hAnsi="宋体"/>
          <w:szCs w:val="21"/>
        </w:rPr>
        <w:t>应急工作组组长，事故</w:t>
      </w:r>
      <w:r>
        <w:rPr>
          <w:rFonts w:ascii="宋体" w:hAnsi="宋体"/>
          <w:szCs w:val="21"/>
        </w:rPr>
        <w:t>单位</w:t>
      </w:r>
      <w:r>
        <w:rPr>
          <w:rFonts w:hint="eastAsia" w:ascii="宋体" w:hAnsi="宋体"/>
          <w:szCs w:val="21"/>
        </w:rPr>
        <w:t>内操电话通知本单位</w:t>
      </w:r>
      <w:r>
        <w:rPr>
          <w:rFonts w:ascii="宋体" w:hAnsi="宋体"/>
          <w:szCs w:val="21"/>
        </w:rPr>
        <w:t>技术员</w:t>
      </w:r>
      <w:r>
        <w:rPr>
          <w:rFonts w:hint="eastAsia" w:ascii="宋体" w:hAnsi="宋体"/>
          <w:szCs w:val="21"/>
        </w:rPr>
        <w:t>及</w:t>
      </w:r>
      <w:r>
        <w:rPr>
          <w:rFonts w:ascii="宋体" w:hAnsi="宋体"/>
          <w:szCs w:val="21"/>
        </w:rPr>
        <w:t>以上管理人员。</w:t>
      </w:r>
      <w:r>
        <w:rPr>
          <w:rFonts w:hint="eastAsia" w:ascii="宋体" w:hAnsi="宋体"/>
          <w:szCs w:val="21"/>
        </w:rPr>
        <w:t>应急工作组组长在接到应急启动指令后应立即赶赴应急指挥中心向总指挥报道并签到。应急工作组执行组长负责制，由组长负责通知所属应急工作组相关组员，因组员缺位造成应急处置不当，导致的事故扩大等相关责任由组长承担。组长因特殊原因无法及时到达事故现场或离岗时，要将相关职责委托给副组长。</w:t>
      </w:r>
    </w:p>
    <w:p>
      <w:pPr>
        <w:spacing w:line="360" w:lineRule="exact"/>
        <w:rPr>
          <w:rFonts w:ascii="宋体" w:hAnsi="宋体"/>
          <w:szCs w:val="21"/>
        </w:rPr>
      </w:pPr>
      <w:r>
        <w:rPr>
          <w:rFonts w:ascii="黑体" w:hAnsi="Calibri" w:eastAsia="黑体"/>
          <w:kern w:val="0"/>
          <w:szCs w:val="21"/>
        </w:rPr>
        <w:t>4.4.8</w:t>
      </w:r>
      <w:r>
        <w:rPr>
          <w:rFonts w:ascii="宋体" w:hAnsi="宋体"/>
          <w:color w:val="000000"/>
          <w:szCs w:val="21"/>
        </w:rPr>
        <w:t xml:space="preserve">  </w:t>
      </w:r>
      <w:r>
        <w:rPr>
          <w:rFonts w:hint="eastAsia" w:ascii="宋体" w:hAnsi="宋体"/>
          <w:szCs w:val="21"/>
        </w:rPr>
        <w:t>应急指挥中心根据事件的性质、严重程度、影响范围和可控性，对事件进行初步研判，作出应急准备或应急启动的决策：</w:t>
      </w:r>
    </w:p>
    <w:p>
      <w:pPr>
        <w:spacing w:line="360" w:lineRule="exact"/>
        <w:rPr>
          <w:szCs w:val="21"/>
        </w:rPr>
      </w:pPr>
      <w:r>
        <w:rPr>
          <w:rFonts w:hint="eastAsia" w:ascii="宋体" w:hAnsi="宋体"/>
          <w:color w:val="000000"/>
          <w:szCs w:val="21"/>
        </w:rPr>
        <w:t>（</w:t>
      </w:r>
      <w:r>
        <w:rPr>
          <w:rFonts w:ascii="宋体" w:hAnsi="宋体"/>
          <w:color w:val="000000"/>
          <w:szCs w:val="21"/>
        </w:rPr>
        <w:t>1）</w:t>
      </w:r>
      <w:bookmarkStart w:id="195" w:name="_Toc309390772"/>
      <w:bookmarkStart w:id="196" w:name="_Toc309391431"/>
      <w:bookmarkStart w:id="197" w:name="_Toc309391083"/>
      <w:bookmarkStart w:id="198" w:name="_Toc309390151"/>
      <w:bookmarkStart w:id="199" w:name="_Toc309390894"/>
      <w:bookmarkStart w:id="200" w:name="_Toc309389384"/>
      <w:bookmarkStart w:id="201" w:name="_Toc309390266"/>
      <w:bookmarkStart w:id="202" w:name="_Toc309390420"/>
      <w:bookmarkStart w:id="203" w:name="_Toc309389892"/>
      <w:bookmarkStart w:id="204" w:name="_Toc309391235"/>
      <w:r>
        <w:rPr>
          <w:rFonts w:hint="eastAsia"/>
          <w:szCs w:val="21"/>
        </w:rPr>
        <w:t>当未达到启动条件时，</w:t>
      </w:r>
      <w:bookmarkEnd w:id="195"/>
      <w:bookmarkEnd w:id="196"/>
      <w:bookmarkEnd w:id="197"/>
      <w:bookmarkEnd w:id="198"/>
      <w:bookmarkEnd w:id="199"/>
      <w:bookmarkEnd w:id="200"/>
      <w:bookmarkEnd w:id="201"/>
      <w:bookmarkEnd w:id="202"/>
      <w:bookmarkEnd w:id="203"/>
      <w:bookmarkEnd w:id="204"/>
      <w:r>
        <w:rPr>
          <w:rFonts w:hint="eastAsia"/>
          <w:szCs w:val="21"/>
        </w:rPr>
        <w:t>下达应急准备指令，开展应急准备工作。</w:t>
      </w:r>
    </w:p>
    <w:p>
      <w:pPr>
        <w:spacing w:line="360" w:lineRule="exact"/>
        <w:rPr>
          <w:szCs w:val="21"/>
        </w:rPr>
      </w:pPr>
      <w:r>
        <w:rPr>
          <w:rFonts w:hint="eastAsia"/>
          <w:szCs w:val="21"/>
        </w:rPr>
        <w:t>（2）</w:t>
      </w:r>
      <w:bookmarkStart w:id="205" w:name="_Toc309391236"/>
      <w:bookmarkStart w:id="206" w:name="_Toc309389385"/>
      <w:bookmarkStart w:id="207" w:name="_Toc309390895"/>
      <w:bookmarkStart w:id="208" w:name="_Toc309389893"/>
      <w:bookmarkStart w:id="209" w:name="_Toc309390773"/>
      <w:bookmarkStart w:id="210" w:name="_Toc309391432"/>
      <w:bookmarkStart w:id="211" w:name="_Toc309390152"/>
      <w:bookmarkStart w:id="212" w:name="_Toc309390421"/>
      <w:bookmarkStart w:id="213" w:name="_Toc309391084"/>
      <w:bookmarkStart w:id="214" w:name="_Toc309390267"/>
      <w:r>
        <w:rPr>
          <w:rFonts w:hint="eastAsia"/>
          <w:szCs w:val="21"/>
        </w:rPr>
        <w:t>当达到启动条件时，下达应急启动指令，开展应急处置工作。</w:t>
      </w:r>
      <w:bookmarkEnd w:id="205"/>
      <w:bookmarkEnd w:id="206"/>
      <w:bookmarkEnd w:id="207"/>
      <w:bookmarkEnd w:id="208"/>
      <w:bookmarkEnd w:id="209"/>
      <w:bookmarkEnd w:id="210"/>
      <w:bookmarkEnd w:id="211"/>
      <w:bookmarkEnd w:id="212"/>
      <w:bookmarkEnd w:id="213"/>
      <w:bookmarkEnd w:id="214"/>
    </w:p>
    <w:p>
      <w:pPr>
        <w:spacing w:line="360" w:lineRule="exact"/>
        <w:rPr>
          <w:rFonts w:ascii="宋体" w:hAnsi="宋体"/>
          <w:color w:val="000000"/>
          <w:szCs w:val="21"/>
        </w:rPr>
      </w:pPr>
      <w:r>
        <w:rPr>
          <w:rFonts w:ascii="黑体" w:hAnsi="Calibri" w:eastAsia="黑体"/>
          <w:kern w:val="0"/>
          <w:szCs w:val="21"/>
        </w:rPr>
        <w:t>4.4.</w:t>
      </w:r>
      <w:r>
        <w:rPr>
          <w:rFonts w:hint="eastAsia" w:ascii="黑体" w:hAnsi="Calibri" w:eastAsia="黑体"/>
          <w:kern w:val="0"/>
          <w:szCs w:val="21"/>
        </w:rPr>
        <w:t>9</w:t>
      </w:r>
      <w:r>
        <w:rPr>
          <w:rFonts w:ascii="宋体" w:hAnsi="宋体"/>
          <w:color w:val="000000"/>
          <w:szCs w:val="21"/>
        </w:rPr>
        <w:t xml:space="preserve">  </w:t>
      </w:r>
      <w:r>
        <w:rPr>
          <w:rFonts w:hint="eastAsia"/>
          <w:szCs w:val="21"/>
        </w:rPr>
        <w:t>应急指挥中心办公室事故主管副主任接到应急准备或应急启动的指令后，立即安排应急指挥中心办公室(总调度室)值班人员迅速通知各应急工作组做好应急准备或开展应急处置。</w:t>
      </w:r>
    </w:p>
    <w:p>
      <w:pPr>
        <w:widowControl/>
        <w:adjustRightInd w:val="0"/>
        <w:snapToGrid w:val="0"/>
        <w:spacing w:line="360" w:lineRule="exact"/>
        <w:jc w:val="left"/>
        <w:rPr>
          <w:rFonts w:ascii="黑体" w:hAnsi="Calibri"/>
          <w:kern w:val="0"/>
          <w:szCs w:val="21"/>
        </w:rPr>
      </w:pPr>
      <w:bookmarkStart w:id="215" w:name="_Toc503165751"/>
      <w:r>
        <w:rPr>
          <w:rFonts w:ascii="黑体" w:hAnsi="Calibri" w:eastAsia="黑体"/>
          <w:kern w:val="0"/>
          <w:szCs w:val="21"/>
        </w:rPr>
        <w:t>4.5</w:t>
      </w:r>
      <w:r>
        <w:rPr>
          <w:rFonts w:hint="eastAsia" w:ascii="黑体" w:hAnsi="Calibri" w:eastAsia="黑体"/>
          <w:kern w:val="0"/>
          <w:szCs w:val="21"/>
        </w:rPr>
        <w:t xml:space="preserve"> </w:t>
      </w:r>
      <w:r>
        <w:rPr>
          <w:rFonts w:ascii="黑体" w:hAnsi="Calibri" w:eastAsia="黑体"/>
          <w:kern w:val="0"/>
          <w:szCs w:val="21"/>
        </w:rPr>
        <w:t xml:space="preserve"> </w:t>
      </w:r>
      <w:r>
        <w:rPr>
          <w:rFonts w:hint="eastAsia" w:ascii="黑体" w:hAnsi="Calibri" w:eastAsia="黑体"/>
          <w:kern w:val="0"/>
          <w:szCs w:val="21"/>
        </w:rPr>
        <w:t>应急准备</w:t>
      </w:r>
      <w:bookmarkEnd w:id="215"/>
    </w:p>
    <w:p>
      <w:pPr>
        <w:spacing w:line="360" w:lineRule="exact"/>
        <w:rPr>
          <w:rFonts w:ascii="宋体" w:hAnsi="宋体"/>
          <w:color w:val="000000"/>
          <w:szCs w:val="21"/>
        </w:rPr>
      </w:pPr>
      <w:r>
        <w:rPr>
          <w:rFonts w:ascii="黑体" w:hAnsi="Calibri" w:eastAsia="黑体"/>
          <w:kern w:val="0"/>
          <w:szCs w:val="21"/>
        </w:rPr>
        <w:t>4.5.1</w:t>
      </w:r>
      <w:r>
        <w:rPr>
          <w:rFonts w:ascii="宋体" w:hAnsi="宋体"/>
          <w:color w:val="000000"/>
          <w:szCs w:val="21"/>
        </w:rPr>
        <w:t xml:space="preserve">  </w:t>
      </w:r>
      <w:r>
        <w:rPr>
          <w:rFonts w:hint="eastAsia" w:ascii="宋体" w:hAnsi="宋体"/>
          <w:color w:val="000000"/>
          <w:szCs w:val="21"/>
        </w:rPr>
        <w:t>当发生环境污染事件时或接到应急指挥中心指令时，现场指挥部迅速成立，总指挥由公司董事长（党委书记）、总经理担任或由董事长（党委书记）、总经理指派，主要负责事件处置全过程的决策、指挥与协调。</w:t>
      </w:r>
    </w:p>
    <w:p>
      <w:pPr>
        <w:spacing w:line="360" w:lineRule="exact"/>
        <w:rPr>
          <w:rFonts w:ascii="宋体" w:hAnsi="宋体"/>
          <w:color w:val="000000"/>
          <w:szCs w:val="21"/>
        </w:rPr>
      </w:pPr>
      <w:r>
        <w:rPr>
          <w:rFonts w:ascii="黑体" w:hAnsi="Calibri" w:eastAsia="黑体"/>
          <w:kern w:val="0"/>
          <w:szCs w:val="21"/>
        </w:rPr>
        <w:t>4.5.2</w:t>
      </w:r>
      <w:r>
        <w:rPr>
          <w:rFonts w:ascii="宋体" w:hAnsi="宋体"/>
          <w:color w:val="000000"/>
          <w:szCs w:val="21"/>
        </w:rPr>
        <w:t xml:space="preserve">  </w:t>
      </w:r>
      <w:r>
        <w:rPr>
          <w:rFonts w:hint="eastAsia" w:ascii="宋体" w:hAnsi="宋体"/>
          <w:color w:val="000000"/>
          <w:szCs w:val="21"/>
        </w:rPr>
        <w:t>副总指挥由公司副总经理、党委副书记、总会计师担任。主要协助总指挥进行决策、指挥和协调，重点指挥分管的各专业组的工作。</w:t>
      </w:r>
    </w:p>
    <w:p>
      <w:pPr>
        <w:spacing w:line="360" w:lineRule="exact"/>
        <w:rPr>
          <w:rFonts w:ascii="宋体" w:hAnsi="宋体"/>
          <w:color w:val="000000"/>
          <w:szCs w:val="21"/>
        </w:rPr>
      </w:pPr>
      <w:r>
        <w:rPr>
          <w:rFonts w:ascii="黑体" w:hAnsi="Calibri" w:eastAsia="黑体"/>
          <w:kern w:val="0"/>
          <w:szCs w:val="21"/>
        </w:rPr>
        <w:t xml:space="preserve">4.5.3 </w:t>
      </w:r>
      <w:r>
        <w:rPr>
          <w:rFonts w:ascii="宋体" w:hAnsi="宋体"/>
          <w:color w:val="000000"/>
          <w:szCs w:val="21"/>
        </w:rPr>
        <w:t xml:space="preserve"> </w:t>
      </w:r>
      <w:r>
        <w:rPr>
          <w:rFonts w:hint="eastAsia" w:ascii="宋体" w:hAnsi="宋体"/>
          <w:color w:val="000000"/>
          <w:szCs w:val="21"/>
        </w:rPr>
        <w:t>生产调度组、工程抢修组、消防救援组、污染防控组、医疗救护组、警戒疏散组、现场安全组、物资供应组、通信保障组、后勤保障组、公共关系组、事件调查组成员迅速赶赴事件现场，开展工作。</w:t>
      </w:r>
    </w:p>
    <w:p>
      <w:pPr>
        <w:spacing w:line="360" w:lineRule="exact"/>
        <w:rPr>
          <w:rFonts w:ascii="宋体" w:hAnsi="宋体"/>
          <w:color w:val="000000"/>
          <w:szCs w:val="21"/>
        </w:rPr>
      </w:pPr>
      <w:r>
        <w:rPr>
          <w:rFonts w:ascii="黑体" w:hAnsi="Calibri" w:eastAsia="黑体"/>
          <w:kern w:val="0"/>
          <w:szCs w:val="21"/>
        </w:rPr>
        <w:t xml:space="preserve">4.5.4 </w:t>
      </w:r>
      <w:r>
        <w:rPr>
          <w:rFonts w:ascii="宋体" w:hAnsi="宋体"/>
          <w:color w:val="000000"/>
          <w:szCs w:val="21"/>
        </w:rPr>
        <w:t xml:space="preserve"> </w:t>
      </w:r>
      <w:r>
        <w:rPr>
          <w:rFonts w:hint="eastAsia" w:ascii="宋体" w:hAnsi="宋体"/>
          <w:color w:val="000000"/>
          <w:szCs w:val="21"/>
        </w:rPr>
        <w:t>事发单位人员迅速赶赴事件现场进行应急处置或待命。</w:t>
      </w:r>
    </w:p>
    <w:p>
      <w:pPr>
        <w:spacing w:line="360" w:lineRule="exact"/>
        <w:rPr>
          <w:rFonts w:ascii="宋体" w:hAnsi="宋体"/>
          <w:color w:val="000000"/>
          <w:szCs w:val="21"/>
        </w:rPr>
      </w:pPr>
      <w:r>
        <w:rPr>
          <w:rFonts w:ascii="黑体" w:hAnsi="Calibri" w:eastAsia="黑体"/>
          <w:kern w:val="0"/>
          <w:szCs w:val="21"/>
        </w:rPr>
        <w:t>4.5.5</w:t>
      </w:r>
      <w:r>
        <w:rPr>
          <w:rFonts w:ascii="宋体" w:hAnsi="宋体"/>
          <w:color w:val="000000"/>
          <w:szCs w:val="21"/>
        </w:rPr>
        <w:t xml:space="preserve">  </w:t>
      </w:r>
      <w:r>
        <w:rPr>
          <w:rFonts w:hint="eastAsia" w:ascii="宋体" w:hAnsi="宋体"/>
          <w:color w:val="000000"/>
          <w:szCs w:val="21"/>
        </w:rPr>
        <w:t>相关单位应急指挥小组组长全面掌控好本单位的生产，并随时接受总调度室下达的各项生产调整指令和其它相关工作。</w:t>
      </w:r>
    </w:p>
    <w:p>
      <w:pPr>
        <w:spacing w:line="360" w:lineRule="exact"/>
        <w:rPr>
          <w:rFonts w:ascii="宋体" w:hAnsi="宋体"/>
          <w:color w:val="000000"/>
        </w:rPr>
      </w:pPr>
      <w:bookmarkStart w:id="216" w:name="_Toc299452932"/>
      <w:r>
        <w:rPr>
          <w:rFonts w:ascii="黑体" w:hAnsi="Calibri" w:eastAsia="黑体" w:cs="Times New Roman"/>
          <w:kern w:val="0"/>
          <w:szCs w:val="21"/>
        </w:rPr>
        <w:t>4.5.6</w:t>
      </w:r>
      <w:r>
        <w:rPr>
          <w:rFonts w:ascii="宋体" w:hAnsi="宋体" w:eastAsia="宋体"/>
          <w:color w:val="000000"/>
          <w:szCs w:val="21"/>
        </w:rPr>
        <w:t xml:space="preserve">  </w:t>
      </w:r>
      <w:r>
        <w:rPr>
          <w:rFonts w:hint="eastAsia" w:ascii="宋体" w:hAnsi="宋体" w:cs="Times New Roman"/>
          <w:color w:val="000000"/>
          <w:szCs w:val="21"/>
        </w:rPr>
        <w:t>各单位按照青岛炼化专项应急预案的要求做好应急准备工作。</w:t>
      </w:r>
      <w:bookmarkEnd w:id="216"/>
    </w:p>
    <w:p>
      <w:pPr>
        <w:widowControl/>
        <w:adjustRightInd w:val="0"/>
        <w:snapToGrid w:val="0"/>
        <w:spacing w:line="360" w:lineRule="exact"/>
        <w:jc w:val="left"/>
        <w:rPr>
          <w:rFonts w:ascii="宋体" w:hAnsi="宋体"/>
          <w:color w:val="000000"/>
          <w:szCs w:val="21"/>
        </w:rPr>
      </w:pPr>
      <w:r>
        <w:rPr>
          <w:rFonts w:ascii="黑体" w:hAnsi="Calibri" w:eastAsia="黑体" w:cs="Times New Roman"/>
          <w:kern w:val="0"/>
          <w:szCs w:val="21"/>
        </w:rPr>
        <w:t>4.5.7</w:t>
      </w:r>
      <w:r>
        <w:rPr>
          <w:rFonts w:ascii="黑体" w:hAnsi="Calibri" w:eastAsia="黑体"/>
          <w:kern w:val="0"/>
          <w:szCs w:val="21"/>
        </w:rPr>
        <w:t xml:space="preserve"> </w:t>
      </w:r>
      <w:r>
        <w:rPr>
          <w:rFonts w:ascii="黑体" w:hAnsi="Calibri" w:eastAsia="黑体" w:cs="Times New Roman"/>
          <w:kern w:val="0"/>
          <w:szCs w:val="21"/>
        </w:rPr>
        <w:t xml:space="preserve"> </w:t>
      </w:r>
      <w:bookmarkEnd w:id="194"/>
      <w:r>
        <w:rPr>
          <w:rFonts w:hint="eastAsia" w:ascii="宋体" w:hAnsi="宋体"/>
          <w:color w:val="000000"/>
          <w:szCs w:val="21"/>
        </w:rPr>
        <w:t>根据突发环境事件污染物的扩散速度、事件发生地的气象和地域特点，制定应急监测方案，确定污染物扩散范围。根据污染物扩散情况和监测结果变化趋势，对监测方案进行适时调整。检验计量中心应优先选用污染物现场快速检测法，当不具备快速监测条件、监测技术或需对污染程度、污染范围进行精确判断时，应尽快送至实验室内进行分析检测。根据监测结果，综合分析突发环境事件污染变化趋势，并通过专家咨询和讨论等方式，预测突发环境事件发展情况和污染物变化情况，作为应急决策依据。</w:t>
      </w:r>
    </w:p>
    <w:p>
      <w:pPr>
        <w:pStyle w:val="75"/>
        <w:spacing w:line="360" w:lineRule="exact"/>
        <w:rPr>
          <w:rFonts w:ascii="宋体" w:hAnsi="宋体" w:eastAsia="宋体"/>
          <w:sz w:val="21"/>
          <w:szCs w:val="21"/>
        </w:rPr>
      </w:pPr>
      <w:r>
        <w:rPr>
          <w:rFonts w:hint="eastAsia" w:ascii="宋体" w:hAnsi="宋体" w:eastAsia="宋体"/>
          <w:sz w:val="21"/>
          <w:szCs w:val="21"/>
        </w:rPr>
        <w:t>表</w:t>
      </w:r>
      <w:r>
        <w:rPr>
          <w:rFonts w:ascii="宋体" w:hAnsi="宋体" w:eastAsia="宋体"/>
          <w:sz w:val="21"/>
          <w:szCs w:val="21"/>
        </w:rPr>
        <w:t xml:space="preserve">4-1  </w:t>
      </w:r>
      <w:r>
        <w:rPr>
          <w:rFonts w:hint="eastAsia" w:ascii="宋体" w:hAnsi="宋体" w:eastAsia="宋体"/>
          <w:sz w:val="21"/>
          <w:szCs w:val="21"/>
        </w:rPr>
        <w:t>应急监测方案</w:t>
      </w:r>
    </w:p>
    <w:tbl>
      <w:tblPr>
        <w:tblStyle w:val="40"/>
        <w:tblW w:w="5704"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370"/>
        <w:gridCol w:w="3313"/>
        <w:gridCol w:w="1819"/>
        <w:gridCol w:w="360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pct"/>
            <w:vAlign w:val="center"/>
          </w:tcPr>
          <w:p>
            <w:pPr>
              <w:snapToGrid w:val="0"/>
              <w:rPr>
                <w:rFonts w:ascii="宋体" w:hAnsi="宋体"/>
                <w:snapToGrid w:val="0"/>
                <w:spacing w:val="10"/>
                <w:szCs w:val="21"/>
              </w:rPr>
            </w:pPr>
            <w:r>
              <w:rPr>
                <w:rFonts w:hint="eastAsia" w:ascii="宋体" w:hAnsi="宋体"/>
                <w:snapToGrid w:val="0"/>
                <w:spacing w:val="10"/>
                <w:szCs w:val="21"/>
              </w:rPr>
              <w:t>监测内容</w:t>
            </w:r>
          </w:p>
        </w:tc>
        <w:tc>
          <w:tcPr>
            <w:tcW w:w="1639" w:type="pct"/>
            <w:vAlign w:val="center"/>
          </w:tcPr>
          <w:p>
            <w:pPr>
              <w:snapToGrid w:val="0"/>
              <w:jc w:val="center"/>
              <w:rPr>
                <w:rFonts w:ascii="宋体" w:hAnsi="宋体"/>
                <w:snapToGrid w:val="0"/>
                <w:spacing w:val="10"/>
                <w:szCs w:val="21"/>
              </w:rPr>
            </w:pPr>
            <w:r>
              <w:rPr>
                <w:rFonts w:hint="eastAsia" w:ascii="宋体" w:hAnsi="宋体"/>
                <w:snapToGrid w:val="0"/>
                <w:spacing w:val="10"/>
                <w:szCs w:val="21"/>
              </w:rPr>
              <w:t>监测点布设</w:t>
            </w:r>
          </w:p>
        </w:tc>
        <w:tc>
          <w:tcPr>
            <w:tcW w:w="900" w:type="pct"/>
            <w:vAlign w:val="center"/>
          </w:tcPr>
          <w:p>
            <w:pPr>
              <w:snapToGrid w:val="0"/>
              <w:jc w:val="center"/>
              <w:rPr>
                <w:rFonts w:ascii="宋体" w:hAnsi="宋体"/>
                <w:snapToGrid w:val="0"/>
                <w:spacing w:val="10"/>
                <w:szCs w:val="21"/>
              </w:rPr>
            </w:pPr>
            <w:r>
              <w:rPr>
                <w:rFonts w:hint="eastAsia" w:ascii="宋体" w:hAnsi="宋体"/>
                <w:snapToGrid w:val="0"/>
                <w:spacing w:val="10"/>
                <w:szCs w:val="21"/>
              </w:rPr>
              <w:t>监测项目</w:t>
            </w:r>
          </w:p>
        </w:tc>
        <w:tc>
          <w:tcPr>
            <w:tcW w:w="1783" w:type="pct"/>
            <w:vAlign w:val="center"/>
          </w:tcPr>
          <w:p>
            <w:pPr>
              <w:snapToGrid w:val="0"/>
              <w:jc w:val="center"/>
              <w:rPr>
                <w:rFonts w:ascii="宋体" w:hAnsi="宋体"/>
                <w:snapToGrid w:val="0"/>
                <w:spacing w:val="10"/>
                <w:szCs w:val="21"/>
              </w:rPr>
            </w:pPr>
            <w:r>
              <w:rPr>
                <w:rFonts w:hint="eastAsia" w:ascii="宋体" w:hAnsi="宋体"/>
                <w:snapToGrid w:val="0"/>
                <w:spacing w:val="10"/>
                <w:szCs w:val="21"/>
              </w:rPr>
              <w:t>监测频次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pct"/>
            <w:vAlign w:val="center"/>
          </w:tcPr>
          <w:p>
            <w:pPr>
              <w:snapToGrid w:val="0"/>
              <w:rPr>
                <w:rFonts w:ascii="宋体" w:hAnsi="宋体"/>
                <w:snapToGrid w:val="0"/>
                <w:spacing w:val="10"/>
                <w:szCs w:val="21"/>
              </w:rPr>
            </w:pPr>
            <w:r>
              <w:rPr>
                <w:rFonts w:hint="eastAsia" w:ascii="宋体" w:hAnsi="宋体"/>
                <w:snapToGrid w:val="0"/>
                <w:spacing w:val="10"/>
                <w:szCs w:val="21"/>
              </w:rPr>
              <w:t>大气污染监测</w:t>
            </w:r>
          </w:p>
        </w:tc>
        <w:tc>
          <w:tcPr>
            <w:tcW w:w="1639" w:type="pct"/>
            <w:vAlign w:val="center"/>
          </w:tcPr>
          <w:p>
            <w:pPr>
              <w:snapToGrid w:val="0"/>
              <w:rPr>
                <w:rFonts w:ascii="宋体" w:hAnsi="宋体"/>
                <w:snapToGrid w:val="0"/>
                <w:spacing w:val="10"/>
                <w:szCs w:val="21"/>
              </w:rPr>
            </w:pPr>
            <w:r>
              <w:rPr>
                <w:rFonts w:hint="eastAsia" w:ascii="宋体" w:hAnsi="宋体"/>
                <w:snapToGrid w:val="0"/>
                <w:spacing w:val="10"/>
                <w:szCs w:val="21"/>
              </w:rPr>
              <w:t>根据发生污染物事故的地点、泄漏物的种类，通常在事故现场及下风向一定范围内设置监测点，若为大型事故还应在下风向学校、居民小区、医院、商业中心等增设监测点。</w:t>
            </w:r>
          </w:p>
        </w:tc>
        <w:tc>
          <w:tcPr>
            <w:tcW w:w="900" w:type="pct"/>
            <w:vAlign w:val="center"/>
          </w:tcPr>
          <w:p>
            <w:pPr>
              <w:snapToGrid w:val="0"/>
              <w:rPr>
                <w:rFonts w:ascii="宋体" w:hAnsi="宋体"/>
                <w:snapToGrid w:val="0"/>
                <w:spacing w:val="10"/>
                <w:szCs w:val="21"/>
              </w:rPr>
            </w:pPr>
            <w:r>
              <w:rPr>
                <w:rFonts w:hint="eastAsia" w:ascii="宋体" w:hAnsi="宋体"/>
                <w:snapToGrid w:val="0"/>
                <w:spacing w:val="10"/>
                <w:szCs w:val="21"/>
              </w:rPr>
              <w:t>根据泄漏物的种类包括：温度</w:t>
            </w:r>
            <w:r>
              <w:rPr>
                <w:rFonts w:ascii="宋体" w:hAnsi="宋体"/>
                <w:snapToGrid w:val="0"/>
                <w:spacing w:val="10"/>
                <w:szCs w:val="21"/>
              </w:rPr>
              <w:t>、</w:t>
            </w:r>
            <w:r>
              <w:rPr>
                <w:rFonts w:hint="eastAsia" w:ascii="宋体" w:hAnsi="宋体"/>
                <w:snapToGrid w:val="0"/>
                <w:spacing w:val="10"/>
                <w:szCs w:val="21"/>
              </w:rPr>
              <w:t>湿度</w:t>
            </w:r>
            <w:r>
              <w:rPr>
                <w:rFonts w:ascii="宋体" w:hAnsi="宋体"/>
                <w:snapToGrid w:val="0"/>
                <w:spacing w:val="10"/>
                <w:szCs w:val="21"/>
              </w:rPr>
              <w:t>、气压、风向、风速、</w:t>
            </w:r>
            <w:r>
              <w:rPr>
                <w:rFonts w:hint="eastAsia" w:ascii="宋体" w:hAnsi="宋体"/>
                <w:snapToGrid w:val="0"/>
                <w:spacing w:val="10"/>
                <w:szCs w:val="21"/>
              </w:rPr>
              <w:t>硫化氢、二氧化硫、</w:t>
            </w:r>
            <w:r>
              <w:rPr>
                <w:rFonts w:ascii="宋体" w:hAnsi="宋体"/>
                <w:snapToGrid w:val="0"/>
                <w:spacing w:val="10"/>
                <w:szCs w:val="21"/>
              </w:rPr>
              <w:t>氮氧化物</w:t>
            </w:r>
            <w:r>
              <w:rPr>
                <w:rFonts w:hint="eastAsia" w:ascii="宋体" w:hAnsi="宋体"/>
                <w:snapToGrid w:val="0"/>
                <w:spacing w:val="10"/>
                <w:szCs w:val="21"/>
              </w:rPr>
              <w:t>、苯、甲苯、二甲苯、非甲烷总烃、颗粒物、氨等。</w:t>
            </w:r>
          </w:p>
        </w:tc>
        <w:tc>
          <w:tcPr>
            <w:tcW w:w="1783" w:type="pct"/>
            <w:shd w:val="clear" w:color="auto" w:fill="auto"/>
            <w:vAlign w:val="center"/>
          </w:tcPr>
          <w:p>
            <w:pPr>
              <w:snapToGrid w:val="0"/>
              <w:rPr>
                <w:rFonts w:ascii="宋体" w:hAnsi="宋体"/>
                <w:snapToGrid w:val="0"/>
                <w:spacing w:val="10"/>
                <w:szCs w:val="21"/>
              </w:rPr>
            </w:pPr>
            <w:r>
              <w:rPr>
                <w:rFonts w:hint="eastAsia" w:ascii="宋体" w:hAnsi="宋体"/>
                <w:snapToGrid w:val="0"/>
                <w:spacing w:val="10"/>
                <w:szCs w:val="21"/>
              </w:rPr>
              <w:t>对大型事故或毒物泄漏事故，应对相关地点进行紧急高频次监测（至少1次/小时），并随着事故的处理及污染物浓度的降低，逐步降低监测频次，直至环境空气质量恢复正常水平。</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pct"/>
            <w:vAlign w:val="center"/>
          </w:tcPr>
          <w:p>
            <w:pPr>
              <w:snapToGrid w:val="0"/>
              <w:rPr>
                <w:rFonts w:ascii="宋体" w:hAnsi="宋体"/>
                <w:snapToGrid w:val="0"/>
                <w:spacing w:val="10"/>
                <w:szCs w:val="21"/>
              </w:rPr>
            </w:pPr>
            <w:r>
              <w:rPr>
                <w:rFonts w:hint="eastAsia" w:ascii="宋体" w:hAnsi="宋体"/>
                <w:snapToGrid w:val="0"/>
                <w:spacing w:val="10"/>
                <w:szCs w:val="21"/>
              </w:rPr>
              <w:t>水污染监测</w:t>
            </w:r>
          </w:p>
        </w:tc>
        <w:tc>
          <w:tcPr>
            <w:tcW w:w="1639" w:type="pct"/>
            <w:vAlign w:val="center"/>
          </w:tcPr>
          <w:p>
            <w:pPr>
              <w:snapToGrid w:val="0"/>
              <w:rPr>
                <w:rFonts w:ascii="宋体" w:hAnsi="宋体"/>
                <w:snapToGrid w:val="0"/>
                <w:spacing w:val="10"/>
                <w:szCs w:val="21"/>
              </w:rPr>
            </w:pPr>
            <w:r>
              <w:rPr>
                <w:rFonts w:hint="eastAsia" w:ascii="宋体" w:hAnsi="宋体"/>
                <w:snapToGrid w:val="0"/>
                <w:spacing w:val="10"/>
                <w:szCs w:val="21"/>
              </w:rPr>
              <w:t>当发生火灾爆炸或物料泄漏至排水系统后，在爆炸事故现场或泄漏现场周围排水系统汇水处，增设临时监测点；增加各污水系统常规监测点的监测频次；对厂区东、北面的胶州湾附近海域进行监测。</w:t>
            </w:r>
          </w:p>
        </w:tc>
        <w:tc>
          <w:tcPr>
            <w:tcW w:w="900" w:type="pct"/>
            <w:vAlign w:val="center"/>
          </w:tcPr>
          <w:p>
            <w:pPr>
              <w:snapToGrid w:val="0"/>
              <w:rPr>
                <w:rFonts w:ascii="宋体" w:hAnsi="宋体"/>
                <w:snapToGrid w:val="0"/>
                <w:spacing w:val="10"/>
                <w:szCs w:val="21"/>
              </w:rPr>
            </w:pPr>
            <w:r>
              <w:rPr>
                <w:rFonts w:hint="eastAsia" w:ascii="宋体" w:hAnsi="宋体"/>
                <w:snapToGrid w:val="0"/>
                <w:spacing w:val="10"/>
                <w:szCs w:val="21"/>
              </w:rPr>
              <w:t>根据事故泄漏情况监测pH、石油类、硫化物、COD（快速法）、挥发酚、苯系物、</w:t>
            </w:r>
            <w:r>
              <w:rPr>
                <w:rFonts w:ascii="宋体" w:hAnsi="宋体"/>
                <w:snapToGrid w:val="0"/>
                <w:spacing w:val="10"/>
                <w:szCs w:val="21"/>
              </w:rPr>
              <w:t>总氰化物、氨氮、悬浮物</w:t>
            </w:r>
            <w:r>
              <w:rPr>
                <w:rFonts w:hint="eastAsia" w:ascii="宋体" w:hAnsi="宋体"/>
                <w:snapToGrid w:val="0"/>
                <w:spacing w:val="10"/>
                <w:szCs w:val="21"/>
              </w:rPr>
              <w:t>等。</w:t>
            </w:r>
          </w:p>
        </w:tc>
        <w:tc>
          <w:tcPr>
            <w:tcW w:w="1783" w:type="pct"/>
            <w:shd w:val="clear" w:color="auto" w:fill="auto"/>
            <w:vAlign w:val="center"/>
          </w:tcPr>
          <w:p>
            <w:pPr>
              <w:snapToGrid w:val="0"/>
              <w:rPr>
                <w:rFonts w:ascii="宋体" w:hAnsi="宋体"/>
                <w:snapToGrid w:val="0"/>
                <w:spacing w:val="10"/>
                <w:szCs w:val="21"/>
              </w:rPr>
            </w:pPr>
            <w:r>
              <w:rPr>
                <w:rFonts w:hint="eastAsia" w:ascii="宋体" w:hAnsi="宋体"/>
                <w:snapToGrid w:val="0"/>
                <w:spacing w:val="10"/>
                <w:szCs w:val="21"/>
              </w:rPr>
              <w:t>自动监测点连续监测，各装置排口及污水系统总口、污水处理场、雨水监控池等常规监测点及临时增设的监测点采取高频次监测（至少每小时1次）。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77" w:hRule="atLeast"/>
          <w:jc w:val="center"/>
        </w:trPr>
        <w:tc>
          <w:tcPr>
            <w:tcW w:w="678" w:type="pct"/>
            <w:vAlign w:val="center"/>
          </w:tcPr>
          <w:p>
            <w:pPr>
              <w:snapToGrid w:val="0"/>
              <w:rPr>
                <w:rFonts w:ascii="宋体" w:hAnsi="宋体"/>
                <w:snapToGrid w:val="0"/>
                <w:spacing w:val="10"/>
                <w:szCs w:val="21"/>
              </w:rPr>
            </w:pPr>
            <w:r>
              <w:rPr>
                <w:rFonts w:hint="eastAsia" w:ascii="宋体" w:hAnsi="宋体"/>
                <w:snapToGrid w:val="0"/>
                <w:spacing w:val="10"/>
                <w:szCs w:val="21"/>
              </w:rPr>
              <w:t>地下水及土壤监测</w:t>
            </w:r>
          </w:p>
        </w:tc>
        <w:tc>
          <w:tcPr>
            <w:tcW w:w="1639" w:type="pct"/>
            <w:vAlign w:val="center"/>
          </w:tcPr>
          <w:p>
            <w:pPr>
              <w:snapToGrid w:val="0"/>
              <w:rPr>
                <w:rFonts w:ascii="宋体" w:hAnsi="宋体"/>
                <w:snapToGrid w:val="0"/>
                <w:spacing w:val="10"/>
                <w:szCs w:val="21"/>
              </w:rPr>
            </w:pPr>
            <w:r>
              <w:rPr>
                <w:rFonts w:hint="eastAsia" w:ascii="宋体" w:hAnsi="宋体"/>
                <w:snapToGrid w:val="0"/>
                <w:spacing w:val="10"/>
                <w:szCs w:val="21"/>
              </w:rPr>
              <w:t>物料或事故污水泄漏到厂外排洪沟，则需要根据泄漏情况，在排洪沟两侧、下游地区，设置地下水及土壤的监测点。</w:t>
            </w:r>
          </w:p>
        </w:tc>
        <w:tc>
          <w:tcPr>
            <w:tcW w:w="900" w:type="pct"/>
            <w:vAlign w:val="center"/>
          </w:tcPr>
          <w:p>
            <w:pPr>
              <w:snapToGrid w:val="0"/>
              <w:rPr>
                <w:rFonts w:ascii="宋体" w:hAnsi="宋体"/>
                <w:snapToGrid w:val="0"/>
                <w:spacing w:val="10"/>
                <w:szCs w:val="21"/>
              </w:rPr>
            </w:pPr>
            <w:r>
              <w:rPr>
                <w:rFonts w:hint="eastAsia" w:ascii="宋体" w:hAnsi="宋体"/>
                <w:snapToGrid w:val="0"/>
                <w:spacing w:val="10"/>
                <w:szCs w:val="21"/>
              </w:rPr>
              <w:t>地下水及土壤监测项目根据事故泄漏的物料决定。</w:t>
            </w:r>
          </w:p>
        </w:tc>
        <w:tc>
          <w:tcPr>
            <w:tcW w:w="1783" w:type="pct"/>
            <w:shd w:val="clear" w:color="auto" w:fill="auto"/>
            <w:vAlign w:val="center"/>
          </w:tcPr>
          <w:p>
            <w:pPr>
              <w:snapToGrid w:val="0"/>
              <w:rPr>
                <w:rFonts w:ascii="宋体" w:hAnsi="宋体"/>
                <w:snapToGrid w:val="0"/>
                <w:spacing w:val="10"/>
                <w:szCs w:val="21"/>
              </w:rPr>
            </w:pPr>
            <w:r>
              <w:rPr>
                <w:rFonts w:hint="eastAsia" w:ascii="宋体" w:hAnsi="宋体"/>
                <w:snapToGrid w:val="0"/>
                <w:spacing w:val="10"/>
                <w:szCs w:val="21"/>
              </w:rPr>
              <w:t>监测周期需要从事故发生至其后的半年～一年的时间内，定期监测地下水及土壤相关污染物含量。</w:t>
            </w:r>
          </w:p>
        </w:tc>
      </w:tr>
    </w:tbl>
    <w:p>
      <w:pPr>
        <w:widowControl/>
        <w:adjustRightInd w:val="0"/>
        <w:snapToGrid w:val="0"/>
        <w:spacing w:line="360" w:lineRule="exact"/>
        <w:jc w:val="left"/>
        <w:rPr>
          <w:rFonts w:ascii="黑体" w:hAnsi="Calibri"/>
          <w:kern w:val="0"/>
          <w:szCs w:val="21"/>
        </w:rPr>
      </w:pPr>
      <w:bookmarkStart w:id="217" w:name="_Toc291061144"/>
      <w:bookmarkStart w:id="218" w:name="_Toc503165752"/>
      <w:r>
        <w:rPr>
          <w:rFonts w:ascii="黑体" w:hAnsi="Calibri" w:eastAsia="黑体"/>
          <w:kern w:val="0"/>
          <w:szCs w:val="21"/>
        </w:rPr>
        <w:t>4.</w:t>
      </w:r>
      <w:bookmarkEnd w:id="217"/>
      <w:r>
        <w:rPr>
          <w:rFonts w:ascii="黑体" w:hAnsi="Calibri" w:eastAsia="黑体"/>
          <w:kern w:val="0"/>
          <w:szCs w:val="21"/>
        </w:rPr>
        <w:t>6</w:t>
      </w:r>
      <w:r>
        <w:rPr>
          <w:rFonts w:hint="eastAsia" w:ascii="黑体" w:hAnsi="Calibri" w:eastAsia="黑体"/>
          <w:kern w:val="0"/>
          <w:szCs w:val="21"/>
        </w:rPr>
        <w:t xml:space="preserve"> </w:t>
      </w:r>
      <w:r>
        <w:rPr>
          <w:rFonts w:ascii="黑体" w:hAnsi="Calibri" w:eastAsia="黑体"/>
          <w:kern w:val="0"/>
          <w:szCs w:val="21"/>
        </w:rPr>
        <w:t xml:space="preserve"> </w:t>
      </w:r>
      <w:r>
        <w:rPr>
          <w:rFonts w:hint="eastAsia" w:ascii="黑体" w:hAnsi="Calibri" w:eastAsia="黑体"/>
          <w:kern w:val="0"/>
          <w:szCs w:val="21"/>
        </w:rPr>
        <w:t>应急处置</w:t>
      </w:r>
      <w:bookmarkEnd w:id="218"/>
    </w:p>
    <w:p>
      <w:pPr>
        <w:spacing w:line="360" w:lineRule="exact"/>
        <w:ind w:firstLine="420" w:firstLineChars="200"/>
        <w:rPr>
          <w:rFonts w:ascii="宋体" w:hAnsi="宋体"/>
          <w:color w:val="000000"/>
        </w:rPr>
      </w:pPr>
      <w:r>
        <w:rPr>
          <w:rFonts w:hint="eastAsia" w:ascii="宋体" w:hAnsi="宋体"/>
          <w:color w:val="000000"/>
          <w:szCs w:val="21"/>
        </w:rPr>
        <w:t>根据中国石化应急指挥中心指令或当符合第4.3条启动条件时，公司应急指挥中心应立即启动本专项预案，并进行下列应急处置工作。</w:t>
      </w:r>
    </w:p>
    <w:p>
      <w:pPr>
        <w:widowControl/>
        <w:adjustRightInd w:val="0"/>
        <w:snapToGrid w:val="0"/>
        <w:spacing w:line="360" w:lineRule="exact"/>
        <w:jc w:val="left"/>
        <w:rPr>
          <w:rFonts w:ascii="黑体" w:hAnsi="Calibri" w:eastAsia="黑体"/>
          <w:kern w:val="0"/>
        </w:rPr>
      </w:pPr>
      <w:r>
        <w:rPr>
          <w:rFonts w:ascii="黑体" w:hAnsi="Calibri" w:eastAsia="黑体"/>
          <w:kern w:val="0"/>
          <w:szCs w:val="21"/>
        </w:rPr>
        <w:t>4.6.1</w:t>
      </w:r>
      <w:r>
        <w:rPr>
          <w:rFonts w:hint="eastAsia" w:ascii="黑体" w:hAnsi="Calibri" w:eastAsia="黑体"/>
          <w:kern w:val="0"/>
          <w:szCs w:val="21"/>
        </w:rPr>
        <w:t xml:space="preserve">  召开首次应急会议</w:t>
      </w:r>
    </w:p>
    <w:p>
      <w:pPr>
        <w:spacing w:line="360" w:lineRule="exact"/>
        <w:ind w:firstLine="420" w:firstLineChars="200"/>
        <w:rPr>
          <w:rFonts w:hAnsi="宋体"/>
          <w:color w:val="000000"/>
        </w:rPr>
      </w:pPr>
      <w:r>
        <w:rPr>
          <w:rFonts w:hint="eastAsia" w:ascii="宋体" w:hAnsi="宋体"/>
          <w:color w:val="000000"/>
          <w:szCs w:val="21"/>
        </w:rPr>
        <w:t>首次应急会议由青岛炼化应急指挥中心总指挥主持召开，会议内容包括但不限于：</w:t>
      </w:r>
    </w:p>
    <w:p>
      <w:pPr>
        <w:spacing w:line="360" w:lineRule="exact"/>
        <w:ind w:firstLine="420" w:firstLineChars="200"/>
        <w:rPr>
          <w:rFonts w:hAnsi="宋体"/>
          <w:color w:val="000000"/>
        </w:rPr>
      </w:pPr>
      <w:r>
        <w:rPr>
          <w:rFonts w:hint="eastAsia" w:ascii="宋体" w:hAnsi="宋体"/>
          <w:color w:val="000000"/>
          <w:szCs w:val="21"/>
        </w:rPr>
        <w:t>（1）通报环境事件情况；</w:t>
      </w:r>
    </w:p>
    <w:p>
      <w:pPr>
        <w:spacing w:line="360" w:lineRule="exact"/>
        <w:ind w:firstLine="420" w:firstLineChars="200"/>
        <w:rPr>
          <w:rFonts w:hAnsi="宋体"/>
          <w:color w:val="000000"/>
        </w:rPr>
      </w:pPr>
      <w:r>
        <w:rPr>
          <w:rFonts w:hint="eastAsia" w:ascii="宋体" w:hAnsi="宋体"/>
          <w:color w:val="000000"/>
          <w:szCs w:val="21"/>
        </w:rPr>
        <w:t>（2）确定派赴现场应急指挥部人员名单和专家组名单；</w:t>
      </w:r>
    </w:p>
    <w:p>
      <w:pPr>
        <w:spacing w:line="360" w:lineRule="exact"/>
        <w:ind w:firstLine="420" w:firstLineChars="200"/>
        <w:rPr>
          <w:rFonts w:hAnsi="宋体"/>
          <w:color w:val="000000"/>
        </w:rPr>
      </w:pPr>
      <w:r>
        <w:rPr>
          <w:rFonts w:hint="eastAsia" w:ascii="宋体" w:hAnsi="宋体"/>
          <w:color w:val="000000"/>
          <w:szCs w:val="21"/>
        </w:rPr>
        <w:t>（3）进一步明确各个应急工作组组成和任务；</w:t>
      </w:r>
    </w:p>
    <w:p>
      <w:pPr>
        <w:spacing w:line="360" w:lineRule="exact"/>
        <w:ind w:firstLine="420" w:firstLineChars="200"/>
        <w:rPr>
          <w:rFonts w:hAnsi="宋体"/>
          <w:color w:val="000000"/>
        </w:rPr>
      </w:pPr>
      <w:r>
        <w:rPr>
          <w:rFonts w:hint="eastAsia" w:ascii="宋体" w:hAnsi="宋体"/>
          <w:color w:val="000000"/>
          <w:szCs w:val="21"/>
        </w:rPr>
        <w:t>（4）明确现场应急救援工作要求；</w:t>
      </w:r>
    </w:p>
    <w:p>
      <w:pPr>
        <w:spacing w:line="360" w:lineRule="exact"/>
        <w:ind w:firstLine="420" w:firstLineChars="200"/>
        <w:rPr>
          <w:rFonts w:hAnsi="宋体"/>
          <w:color w:val="000000"/>
        </w:rPr>
      </w:pPr>
      <w:r>
        <w:rPr>
          <w:rFonts w:hint="eastAsia" w:ascii="宋体" w:hAnsi="宋体"/>
          <w:color w:val="000000"/>
          <w:szCs w:val="21"/>
        </w:rPr>
        <w:t>（5）初步判断所需调配的内外部应急资源；</w:t>
      </w:r>
    </w:p>
    <w:p>
      <w:pPr>
        <w:spacing w:line="360" w:lineRule="exact"/>
        <w:ind w:firstLine="420" w:firstLineChars="200"/>
        <w:rPr>
          <w:rFonts w:hAnsi="宋体"/>
          <w:color w:val="000000"/>
        </w:rPr>
      </w:pPr>
      <w:r>
        <w:rPr>
          <w:rFonts w:hint="eastAsia" w:ascii="宋体" w:hAnsi="宋体"/>
          <w:color w:val="000000"/>
          <w:szCs w:val="21"/>
        </w:rPr>
        <w:t>（6）确定首次信息发布的时间、发布渠道和新闻发言人；</w:t>
      </w:r>
    </w:p>
    <w:p>
      <w:pPr>
        <w:spacing w:line="360" w:lineRule="exact"/>
        <w:ind w:firstLine="420" w:firstLineChars="200"/>
        <w:rPr>
          <w:rFonts w:hAnsi="宋体"/>
          <w:color w:val="000000"/>
        </w:rPr>
      </w:pPr>
      <w:r>
        <w:rPr>
          <w:rFonts w:hint="eastAsia" w:ascii="宋体" w:hAnsi="宋体"/>
          <w:color w:val="000000"/>
          <w:szCs w:val="21"/>
        </w:rPr>
        <w:t>（7）确定应急上报的国家政府相关部门和时间。</w:t>
      </w:r>
    </w:p>
    <w:p>
      <w:pPr>
        <w:widowControl/>
        <w:adjustRightInd w:val="0"/>
        <w:snapToGrid w:val="0"/>
        <w:spacing w:line="360" w:lineRule="exact"/>
        <w:jc w:val="left"/>
        <w:rPr>
          <w:rFonts w:ascii="黑体" w:hAnsi="Calibri" w:eastAsia="黑体"/>
          <w:kern w:val="0"/>
        </w:rPr>
      </w:pPr>
      <w:r>
        <w:rPr>
          <w:rFonts w:ascii="黑体" w:hAnsi="Calibri" w:eastAsia="黑体"/>
          <w:kern w:val="0"/>
          <w:szCs w:val="21"/>
        </w:rPr>
        <w:t>4.6.2</w:t>
      </w:r>
      <w:r>
        <w:rPr>
          <w:rFonts w:hint="eastAsia" w:ascii="黑体" w:hAnsi="Calibri" w:eastAsia="黑体"/>
          <w:kern w:val="0"/>
          <w:szCs w:val="21"/>
        </w:rPr>
        <w:t xml:space="preserve">  应急上报</w:t>
      </w:r>
    </w:p>
    <w:p>
      <w:pPr>
        <w:spacing w:line="360" w:lineRule="exact"/>
        <w:ind w:firstLine="420" w:firstLineChars="200"/>
        <w:rPr>
          <w:rFonts w:hAnsi="宋体"/>
          <w:color w:val="000000"/>
        </w:rPr>
      </w:pPr>
      <w:r>
        <w:rPr>
          <w:rFonts w:hint="eastAsia" w:ascii="宋体" w:hAnsi="宋体"/>
          <w:color w:val="000000"/>
          <w:szCs w:val="21"/>
        </w:rPr>
        <w:t>当发生中国石化级、青岛炼化级事件时，根据应急指挥中心指令，做好应急上报工作：</w:t>
      </w:r>
    </w:p>
    <w:p>
      <w:pPr>
        <w:spacing w:line="360" w:lineRule="exact"/>
        <w:ind w:firstLine="420" w:firstLineChars="200"/>
        <w:rPr>
          <w:rFonts w:hAnsi="宋体"/>
          <w:color w:val="000000"/>
        </w:rPr>
      </w:pPr>
      <w:r>
        <w:rPr>
          <w:rFonts w:hint="eastAsia" w:ascii="宋体" w:hAnsi="宋体"/>
          <w:color w:val="000000"/>
          <w:szCs w:val="21"/>
        </w:rPr>
        <w:t>（</w:t>
      </w:r>
      <w:r>
        <w:rPr>
          <w:rFonts w:ascii="宋体" w:hAnsi="宋体"/>
          <w:color w:val="000000"/>
          <w:szCs w:val="21"/>
        </w:rPr>
        <w:t>1）应急指挥中心总指挥指派公司应急指挥中心办公室副主任（必要时由总指挥或副总指挥）向</w:t>
      </w:r>
      <w:r>
        <w:rPr>
          <w:rFonts w:hint="eastAsia" w:ascii="宋体" w:hAnsi="宋体"/>
          <w:color w:val="000000"/>
          <w:szCs w:val="21"/>
        </w:rPr>
        <w:t>中国石化生产调度指挥中心（010-59961000/59962000）</w:t>
      </w:r>
      <w:r>
        <w:rPr>
          <w:rFonts w:hint="eastAsia"/>
        </w:rPr>
        <w:t xml:space="preserve"> </w:t>
      </w:r>
      <w:r>
        <w:rPr>
          <w:rFonts w:hint="eastAsia" w:ascii="宋体" w:hAnsi="宋体"/>
          <w:color w:val="000000"/>
          <w:szCs w:val="21"/>
        </w:rPr>
        <w:t>，同时向开发区石化区管理部（0532-86989795）、开发区管委总值班室（0532-86988981）等相关单位报告。</w:t>
      </w:r>
    </w:p>
    <w:p>
      <w:pPr>
        <w:spacing w:line="360" w:lineRule="exact"/>
        <w:ind w:firstLine="420" w:firstLineChars="200"/>
        <w:rPr>
          <w:rFonts w:hAnsi="宋体"/>
          <w:color w:val="000000"/>
        </w:rPr>
      </w:pPr>
      <w:r>
        <w:rPr>
          <w:rFonts w:hint="eastAsia" w:ascii="宋体" w:hAnsi="宋体"/>
          <w:color w:val="000000"/>
          <w:szCs w:val="21"/>
        </w:rPr>
        <w:t>（</w:t>
      </w:r>
      <w:r>
        <w:rPr>
          <w:rFonts w:ascii="宋体" w:hAnsi="宋体"/>
          <w:color w:val="000000"/>
          <w:szCs w:val="21"/>
        </w:rPr>
        <w:t>2）各部门分别向对口的中国石化职能处室和地方政府主管部门报告(</w:t>
      </w:r>
      <w:r>
        <w:rPr>
          <w:rFonts w:hint="eastAsia" w:ascii="宋体" w:hAnsi="宋体"/>
          <w:color w:val="000000"/>
          <w:szCs w:val="21"/>
        </w:rPr>
        <w:t>青岛市生态环境局西海岸新区分</w:t>
      </w:r>
      <w:r>
        <w:rPr>
          <w:rFonts w:ascii="宋体" w:hAnsi="宋体"/>
          <w:color w:val="000000"/>
          <w:szCs w:val="21"/>
        </w:rPr>
        <w:t>局：0532-86118011；青岛市</w:t>
      </w:r>
      <w:r>
        <w:rPr>
          <w:rFonts w:hint="eastAsia" w:ascii="宋体" w:hAnsi="宋体"/>
          <w:color w:val="000000"/>
          <w:szCs w:val="21"/>
        </w:rPr>
        <w:t>生态环境</w:t>
      </w:r>
      <w:r>
        <w:rPr>
          <w:rFonts w:ascii="宋体" w:hAnsi="宋体"/>
          <w:color w:val="000000"/>
          <w:szCs w:val="21"/>
        </w:rPr>
        <w:t>局：0532-123</w:t>
      </w:r>
      <w:r>
        <w:rPr>
          <w:rFonts w:hint="eastAsia" w:ascii="宋体" w:hAnsi="宋体"/>
          <w:color w:val="000000"/>
          <w:szCs w:val="21"/>
        </w:rPr>
        <w:t>45</w:t>
      </w:r>
      <w:r>
        <w:rPr>
          <w:rFonts w:ascii="宋体" w:hAnsi="宋体"/>
          <w:color w:val="000000"/>
          <w:szCs w:val="21"/>
        </w:rPr>
        <w:t>)</w:t>
      </w:r>
      <w:r>
        <w:rPr>
          <w:rFonts w:hint="eastAsia" w:ascii="宋体" w:hAnsi="宋体"/>
          <w:color w:val="000000"/>
          <w:szCs w:val="21"/>
        </w:rPr>
        <w:t>。</w:t>
      </w:r>
    </w:p>
    <w:p>
      <w:pPr>
        <w:spacing w:line="360" w:lineRule="exact"/>
        <w:ind w:firstLine="420" w:firstLineChars="200"/>
        <w:rPr>
          <w:rFonts w:hAnsi="宋体"/>
          <w:color w:val="000000"/>
        </w:rPr>
      </w:pPr>
      <w:r>
        <w:rPr>
          <w:rFonts w:hint="eastAsia" w:ascii="宋体" w:hAnsi="宋体"/>
          <w:color w:val="000000"/>
          <w:szCs w:val="21"/>
        </w:rPr>
        <w:t>（</w:t>
      </w:r>
      <w:r>
        <w:rPr>
          <w:rFonts w:ascii="宋体" w:hAnsi="宋体"/>
          <w:color w:val="000000"/>
          <w:szCs w:val="21"/>
        </w:rPr>
        <w:t>3）应急处置中发生新情况，应及时补充上报事件情况。</w:t>
      </w:r>
    </w:p>
    <w:p>
      <w:pPr>
        <w:widowControl/>
        <w:adjustRightInd w:val="0"/>
        <w:snapToGrid w:val="0"/>
        <w:spacing w:line="360" w:lineRule="exact"/>
        <w:jc w:val="left"/>
        <w:rPr>
          <w:rFonts w:ascii="黑体" w:hAnsi="Calibri" w:eastAsia="黑体"/>
          <w:kern w:val="0"/>
        </w:rPr>
      </w:pPr>
      <w:r>
        <w:rPr>
          <w:rFonts w:ascii="黑体" w:hAnsi="Calibri" w:eastAsia="黑体"/>
          <w:kern w:val="0"/>
          <w:szCs w:val="21"/>
        </w:rPr>
        <w:t>4.6.3</w:t>
      </w:r>
      <w:r>
        <w:rPr>
          <w:rFonts w:hint="eastAsia" w:ascii="黑体" w:hAnsi="Calibri" w:eastAsia="黑体"/>
          <w:kern w:val="0"/>
          <w:szCs w:val="21"/>
        </w:rPr>
        <w:t xml:space="preserve">  应急行动</w:t>
      </w:r>
    </w:p>
    <w:p>
      <w:pPr>
        <w:spacing w:line="360" w:lineRule="exact"/>
        <w:rPr>
          <w:rFonts w:hAnsi="宋体"/>
          <w:color w:val="000000"/>
        </w:rPr>
      </w:pPr>
      <w:r>
        <w:rPr>
          <w:rFonts w:ascii="宋体" w:hAnsi="宋体"/>
          <w:color w:val="000000"/>
          <w:szCs w:val="21"/>
        </w:rPr>
        <w:t xml:space="preserve">4.6.3.1  </w:t>
      </w:r>
      <w:r>
        <w:rPr>
          <w:rFonts w:hint="eastAsia" w:ascii="宋体" w:hAnsi="宋体"/>
          <w:color w:val="000000"/>
          <w:szCs w:val="21"/>
        </w:rPr>
        <w:t>应急指挥中心做好以下工作：</w:t>
      </w:r>
    </w:p>
    <w:p>
      <w:pPr>
        <w:spacing w:line="360" w:lineRule="exact"/>
        <w:ind w:firstLine="420" w:firstLineChars="200"/>
        <w:rPr>
          <w:rFonts w:hAnsi="宋体"/>
          <w:color w:val="000000"/>
        </w:rPr>
      </w:pPr>
      <w:r>
        <w:rPr>
          <w:rFonts w:hint="eastAsia" w:ascii="宋体" w:hAnsi="宋体"/>
          <w:color w:val="000000"/>
          <w:szCs w:val="21"/>
        </w:rPr>
        <w:t>（1）迅速派出指挥部人员赶赴现场。</w:t>
      </w:r>
    </w:p>
    <w:p>
      <w:pPr>
        <w:spacing w:line="360" w:lineRule="exact"/>
        <w:ind w:firstLine="420" w:firstLineChars="200"/>
        <w:rPr>
          <w:rFonts w:hAnsi="宋体"/>
          <w:color w:val="000000"/>
        </w:rPr>
      </w:pPr>
      <w:r>
        <w:rPr>
          <w:rFonts w:hint="eastAsia" w:ascii="宋体" w:hAnsi="宋体"/>
          <w:color w:val="000000"/>
          <w:szCs w:val="21"/>
        </w:rPr>
        <w:t>（2）应急指挥部人员到达现场之前，指令事件发生单位现场指挥负责组织初期灾害处置。</w:t>
      </w:r>
    </w:p>
    <w:p>
      <w:pPr>
        <w:spacing w:line="360" w:lineRule="exact"/>
        <w:ind w:firstLine="420" w:firstLineChars="200"/>
        <w:rPr>
          <w:rFonts w:hAnsi="宋体"/>
          <w:color w:val="000000"/>
        </w:rPr>
      </w:pPr>
      <w:r>
        <w:rPr>
          <w:rFonts w:hint="eastAsia" w:ascii="宋体" w:hAnsi="宋体"/>
          <w:color w:val="000000"/>
          <w:szCs w:val="21"/>
        </w:rPr>
        <w:t>（3）根据现场需求，组织调动、协调各部门、单元应急救援力量到达现场。</w:t>
      </w:r>
    </w:p>
    <w:p>
      <w:pPr>
        <w:spacing w:line="360" w:lineRule="exact"/>
        <w:ind w:firstLine="420" w:firstLineChars="200"/>
        <w:rPr>
          <w:rFonts w:hAnsi="宋体"/>
          <w:color w:val="000000"/>
        </w:rPr>
      </w:pPr>
      <w:r>
        <w:rPr>
          <w:rFonts w:hint="eastAsia" w:ascii="宋体" w:hAnsi="宋体"/>
          <w:color w:val="000000"/>
          <w:szCs w:val="21"/>
        </w:rPr>
        <w:t>（4）及时根据事态发展和现场处置情况，组织对污染情况进行动态评估，确定应急响应范围，及时报告集团公司、地方政府，请求、协调外部救援力量。</w:t>
      </w:r>
    </w:p>
    <w:p>
      <w:pPr>
        <w:spacing w:line="360" w:lineRule="exact"/>
        <w:ind w:firstLine="420" w:firstLineChars="200"/>
        <w:rPr>
          <w:rFonts w:hAnsi="宋体"/>
          <w:color w:val="000000"/>
        </w:rPr>
      </w:pPr>
      <w:r>
        <w:rPr>
          <w:rFonts w:hint="eastAsia" w:ascii="宋体" w:hAnsi="宋体"/>
          <w:color w:val="000000"/>
          <w:szCs w:val="21"/>
        </w:rPr>
        <w:t>（5）指导现场人员进行抢险工作。</w:t>
      </w:r>
    </w:p>
    <w:p>
      <w:pPr>
        <w:spacing w:line="360" w:lineRule="exact"/>
        <w:rPr>
          <w:rFonts w:hAnsi="宋体"/>
          <w:color w:val="000000"/>
        </w:rPr>
      </w:pPr>
      <w:r>
        <w:rPr>
          <w:rFonts w:ascii="宋体" w:hAnsi="宋体"/>
          <w:color w:val="000000"/>
          <w:szCs w:val="21"/>
        </w:rPr>
        <w:t xml:space="preserve">4.6.3.2  </w:t>
      </w:r>
      <w:r>
        <w:rPr>
          <w:rFonts w:hint="eastAsia" w:ascii="宋体" w:hAnsi="宋体"/>
          <w:color w:val="000000"/>
          <w:szCs w:val="21"/>
        </w:rPr>
        <w:t>现场指挥部总指挥主要负责抢险救灾全过程的决策、指挥与协调。</w:t>
      </w:r>
    </w:p>
    <w:p>
      <w:pPr>
        <w:spacing w:line="360" w:lineRule="exact"/>
        <w:rPr>
          <w:rFonts w:hAnsi="宋体"/>
          <w:color w:val="000000"/>
        </w:rPr>
      </w:pPr>
      <w:r>
        <w:rPr>
          <w:rFonts w:ascii="宋体" w:hAnsi="宋体"/>
          <w:color w:val="000000"/>
          <w:szCs w:val="21"/>
        </w:rPr>
        <w:t xml:space="preserve">4.6.3.3  </w:t>
      </w:r>
      <w:r>
        <w:rPr>
          <w:rFonts w:hint="eastAsia" w:ascii="宋体" w:hAnsi="宋体"/>
          <w:szCs w:val="21"/>
        </w:rPr>
        <w:t>负责生产和安全管理的副总指挥，协助总指挥进行决策、指挥和协调的同时，重点协助指挥消防救援组、生产调度组、污染防控组、医疗救护组做好现场灭火救援、生产调整、污染防控和医疗救护等方面的工作。</w:t>
      </w:r>
    </w:p>
    <w:p>
      <w:pPr>
        <w:spacing w:line="360" w:lineRule="exact"/>
        <w:rPr>
          <w:rFonts w:hAnsi="宋体"/>
          <w:color w:val="000000"/>
        </w:rPr>
      </w:pPr>
      <w:r>
        <w:rPr>
          <w:rFonts w:ascii="宋体" w:hAnsi="宋体"/>
          <w:color w:val="000000"/>
          <w:szCs w:val="21"/>
        </w:rPr>
        <w:t xml:space="preserve">4.6.3.4  </w:t>
      </w:r>
      <w:r>
        <w:rPr>
          <w:rFonts w:hint="eastAsia" w:ascii="宋体" w:hAnsi="宋体"/>
          <w:szCs w:val="21"/>
        </w:rPr>
        <w:t>负责设备管理的副总指挥，协助总指挥进行决策、指挥和协调的同时，重点协助指挥工程抢修组组织调配应急救援施工队伍和机具，抢修被破坏的生产设备设施。</w:t>
      </w:r>
    </w:p>
    <w:p>
      <w:pPr>
        <w:spacing w:line="360" w:lineRule="exact"/>
        <w:rPr>
          <w:rFonts w:hAnsi="宋体"/>
          <w:color w:val="000000"/>
        </w:rPr>
      </w:pPr>
      <w:r>
        <w:rPr>
          <w:rFonts w:ascii="宋体" w:hAnsi="宋体"/>
          <w:color w:val="000000"/>
          <w:szCs w:val="21"/>
        </w:rPr>
        <w:t xml:space="preserve">4.6.3.5  </w:t>
      </w:r>
      <w:r>
        <w:rPr>
          <w:rFonts w:hint="eastAsia" w:ascii="宋体" w:hAnsi="宋体"/>
          <w:szCs w:val="21"/>
        </w:rPr>
        <w:t>负责采购管理的副总指挥，协助总指挥进行决策、指挥和协调的同时，重点协助指挥物资供应组及时将所需抢险物资迅速运抵现场，紧急外购和运输应急物资。</w:t>
      </w:r>
    </w:p>
    <w:p>
      <w:pPr>
        <w:spacing w:line="360" w:lineRule="exact"/>
        <w:rPr>
          <w:rFonts w:ascii="宋体" w:hAnsi="宋体"/>
          <w:color w:val="000000"/>
          <w:szCs w:val="21"/>
        </w:rPr>
      </w:pPr>
      <w:r>
        <w:rPr>
          <w:rFonts w:ascii="宋体" w:hAnsi="宋体"/>
          <w:color w:val="000000"/>
          <w:szCs w:val="21"/>
        </w:rPr>
        <w:t xml:space="preserve">4.6.3.6  </w:t>
      </w:r>
      <w:r>
        <w:rPr>
          <w:rFonts w:hint="eastAsia" w:ascii="宋体" w:hAnsi="宋体"/>
          <w:szCs w:val="21"/>
        </w:rPr>
        <w:t>负责信息管理的副总指挥，协助总指挥进行决策、指挥和协调的同时，重点协助指挥通信保障组的工作。</w:t>
      </w:r>
    </w:p>
    <w:p>
      <w:pPr>
        <w:spacing w:line="360" w:lineRule="exact"/>
        <w:rPr>
          <w:rFonts w:hAnsi="宋体"/>
          <w:color w:val="000000"/>
        </w:rPr>
      </w:pPr>
      <w:r>
        <w:rPr>
          <w:rFonts w:ascii="宋体" w:hAnsi="宋体"/>
          <w:color w:val="000000"/>
          <w:szCs w:val="21"/>
        </w:rPr>
        <w:t xml:space="preserve">4.6.3.7  </w:t>
      </w:r>
      <w:r>
        <w:rPr>
          <w:rFonts w:hint="eastAsia" w:ascii="宋体" w:hAnsi="宋体"/>
          <w:szCs w:val="21"/>
        </w:rPr>
        <w:t>负责党建和工会工作的副总指挥，协助总指挥进行决策、指挥和协调的同时，重点协助指挥记录事故现场的处置情况、新闻发布、伤亡人员的善后处理等方面的工作。</w:t>
      </w:r>
    </w:p>
    <w:p>
      <w:pPr>
        <w:spacing w:line="360" w:lineRule="exact"/>
        <w:rPr>
          <w:rFonts w:hAnsi="宋体"/>
          <w:color w:val="000000"/>
        </w:rPr>
      </w:pPr>
      <w:r>
        <w:rPr>
          <w:rFonts w:ascii="宋体" w:hAnsi="宋体"/>
          <w:color w:val="000000"/>
          <w:szCs w:val="21"/>
        </w:rPr>
        <w:t xml:space="preserve">4.6.3.8  </w:t>
      </w:r>
      <w:r>
        <w:rPr>
          <w:rFonts w:hint="eastAsia" w:ascii="宋体" w:hAnsi="宋体"/>
          <w:color w:val="000000"/>
          <w:szCs w:val="21"/>
        </w:rPr>
        <w:t>应急指挥中心办公室应做好以下工作：</w:t>
      </w:r>
    </w:p>
    <w:p>
      <w:pPr>
        <w:spacing w:line="360" w:lineRule="exact"/>
        <w:ind w:firstLine="420" w:firstLineChars="200"/>
        <w:rPr>
          <w:rFonts w:hAnsi="宋体"/>
          <w:color w:val="000000"/>
        </w:rPr>
      </w:pPr>
      <w:r>
        <w:rPr>
          <w:rFonts w:hint="eastAsia" w:ascii="宋体" w:hAnsi="宋体"/>
          <w:color w:val="000000"/>
          <w:szCs w:val="21"/>
        </w:rPr>
        <w:t>（1）接到报警后，在向总指挥报告的同时，迅速向应急救援专业组传达(下达)行动指令。</w:t>
      </w:r>
    </w:p>
    <w:p>
      <w:pPr>
        <w:spacing w:line="360" w:lineRule="exact"/>
        <w:ind w:firstLine="420" w:firstLineChars="200"/>
        <w:rPr>
          <w:rFonts w:hAnsi="宋体"/>
          <w:color w:val="000000"/>
        </w:rPr>
      </w:pPr>
      <w:r>
        <w:rPr>
          <w:rFonts w:hint="eastAsia" w:ascii="宋体" w:hAnsi="宋体"/>
          <w:color w:val="000000"/>
          <w:szCs w:val="21"/>
        </w:rPr>
        <w:t>（2）通知抢险救灾的后继队伍迅速赶赴现场待命。</w:t>
      </w:r>
    </w:p>
    <w:p>
      <w:pPr>
        <w:spacing w:line="360" w:lineRule="exact"/>
        <w:ind w:firstLine="420" w:firstLineChars="200"/>
        <w:rPr>
          <w:rFonts w:hAnsi="宋体"/>
          <w:color w:val="000000"/>
        </w:rPr>
      </w:pPr>
      <w:r>
        <w:rPr>
          <w:rFonts w:hint="eastAsia" w:ascii="宋体" w:hAnsi="宋体"/>
          <w:color w:val="000000"/>
          <w:szCs w:val="21"/>
        </w:rPr>
        <w:t>（3）根据现场应急指挥部指令，报告开发区应急指挥办公室，协调外部救援力量。</w:t>
      </w:r>
    </w:p>
    <w:p>
      <w:pPr>
        <w:spacing w:line="360" w:lineRule="exact"/>
        <w:ind w:firstLine="420" w:firstLineChars="200"/>
        <w:rPr>
          <w:rFonts w:hAnsi="宋体"/>
          <w:color w:val="000000"/>
        </w:rPr>
      </w:pPr>
      <w:r>
        <w:rPr>
          <w:rFonts w:hint="eastAsia" w:ascii="宋体" w:hAnsi="宋体"/>
          <w:color w:val="000000"/>
          <w:szCs w:val="21"/>
        </w:rPr>
        <w:t>（4）对应急过程需求物质进行统计并通知物资供应组。</w:t>
      </w:r>
    </w:p>
    <w:p>
      <w:pPr>
        <w:spacing w:line="360" w:lineRule="exact"/>
        <w:ind w:firstLine="420" w:firstLineChars="200"/>
        <w:rPr>
          <w:rFonts w:hAnsi="宋体"/>
          <w:color w:val="000000"/>
        </w:rPr>
      </w:pPr>
      <w:r>
        <w:rPr>
          <w:rFonts w:hint="eastAsia" w:ascii="宋体" w:hAnsi="宋体"/>
          <w:color w:val="000000"/>
          <w:szCs w:val="21"/>
        </w:rPr>
        <w:t>（5）统计汇总现场撤离疏散人数。</w:t>
      </w:r>
    </w:p>
    <w:p>
      <w:pPr>
        <w:spacing w:line="360" w:lineRule="exact"/>
        <w:rPr>
          <w:rFonts w:hAnsi="宋体"/>
          <w:color w:val="000000"/>
        </w:rPr>
      </w:pPr>
      <w:r>
        <w:rPr>
          <w:rFonts w:ascii="宋体" w:hAnsi="宋体"/>
          <w:color w:val="000000"/>
          <w:szCs w:val="21"/>
        </w:rPr>
        <w:t xml:space="preserve">4.6.3.9  </w:t>
      </w:r>
      <w:r>
        <w:rPr>
          <w:rFonts w:hint="eastAsia" w:ascii="宋体" w:hAnsi="宋体"/>
          <w:color w:val="000000"/>
          <w:szCs w:val="21"/>
        </w:rPr>
        <w:t>事件单位应做好以下工作：</w:t>
      </w:r>
    </w:p>
    <w:p>
      <w:pPr>
        <w:spacing w:line="360" w:lineRule="exact"/>
        <w:ind w:firstLine="420" w:firstLineChars="200"/>
        <w:rPr>
          <w:rFonts w:hAnsi="宋体"/>
          <w:color w:val="000000"/>
        </w:rPr>
      </w:pPr>
      <w:r>
        <w:rPr>
          <w:rFonts w:hint="eastAsia" w:ascii="宋体" w:hAnsi="宋体"/>
          <w:color w:val="000000"/>
          <w:szCs w:val="21"/>
        </w:rPr>
        <w:t>（1）在生产调度组指导下，负责做好生产工艺调整，防止物料跑串、超温、超压。</w:t>
      </w:r>
    </w:p>
    <w:p>
      <w:pPr>
        <w:spacing w:line="360" w:lineRule="exact"/>
        <w:ind w:firstLine="420" w:firstLineChars="200"/>
        <w:rPr>
          <w:rFonts w:hAnsi="宋体"/>
          <w:color w:val="000000"/>
        </w:rPr>
      </w:pPr>
      <w:r>
        <w:rPr>
          <w:rFonts w:hint="eastAsia" w:ascii="宋体" w:hAnsi="宋体"/>
          <w:color w:val="000000"/>
          <w:szCs w:val="21"/>
        </w:rPr>
        <w:t>（2）在污染防控组指导下，隔离装置雨水系统，防止污染物进入雨排通道。</w:t>
      </w:r>
    </w:p>
    <w:p>
      <w:pPr>
        <w:spacing w:line="360" w:lineRule="exact"/>
        <w:ind w:firstLine="420" w:firstLineChars="200"/>
        <w:rPr>
          <w:rFonts w:hAnsi="宋体"/>
          <w:color w:val="000000"/>
        </w:rPr>
      </w:pPr>
      <w:r>
        <w:rPr>
          <w:rFonts w:hint="eastAsia" w:ascii="宋体" w:hAnsi="宋体"/>
          <w:color w:val="000000"/>
          <w:szCs w:val="21"/>
        </w:rPr>
        <w:t>（3）打开现场应急工具柜，向各专业组提供相应的应急物质、劳保用品和抢险工具。</w:t>
      </w:r>
    </w:p>
    <w:p>
      <w:pPr>
        <w:spacing w:line="360" w:lineRule="exact"/>
        <w:ind w:firstLine="420" w:firstLineChars="200"/>
        <w:rPr>
          <w:rFonts w:hAnsi="宋体"/>
          <w:color w:val="000000"/>
        </w:rPr>
      </w:pPr>
      <w:r>
        <w:rPr>
          <w:rFonts w:hint="eastAsia" w:ascii="宋体" w:hAnsi="宋体"/>
          <w:color w:val="000000"/>
          <w:szCs w:val="21"/>
        </w:rPr>
        <w:t>（4）接受各专业组下达的各项临时工作。</w:t>
      </w:r>
    </w:p>
    <w:p>
      <w:pPr>
        <w:spacing w:line="360" w:lineRule="exact"/>
        <w:rPr>
          <w:rFonts w:hAnsi="宋体"/>
          <w:color w:val="000000"/>
        </w:rPr>
      </w:pPr>
      <w:r>
        <w:rPr>
          <w:rFonts w:ascii="宋体" w:hAnsi="宋体"/>
          <w:color w:val="000000"/>
          <w:szCs w:val="21"/>
        </w:rPr>
        <w:t xml:space="preserve">4.6.3.10  </w:t>
      </w:r>
      <w:r>
        <w:rPr>
          <w:rFonts w:hint="eastAsia" w:ascii="宋体" w:hAnsi="宋体"/>
          <w:color w:val="000000"/>
          <w:szCs w:val="21"/>
        </w:rPr>
        <w:t>医疗救护组做好以下工作：</w:t>
      </w:r>
    </w:p>
    <w:p>
      <w:pPr>
        <w:spacing w:line="360" w:lineRule="exact"/>
        <w:ind w:firstLine="420" w:firstLineChars="200"/>
        <w:rPr>
          <w:rFonts w:hAnsi="宋体"/>
          <w:color w:val="000000"/>
        </w:rPr>
      </w:pPr>
      <w:r>
        <w:rPr>
          <w:rFonts w:hint="eastAsia" w:ascii="宋体" w:hAnsi="宋体"/>
          <w:color w:val="000000"/>
          <w:szCs w:val="21"/>
        </w:rPr>
        <w:t>（1）现场搜寻救护中毒、受伤人员。</w:t>
      </w:r>
    </w:p>
    <w:p>
      <w:pPr>
        <w:spacing w:line="360" w:lineRule="exact"/>
        <w:ind w:firstLine="420" w:firstLineChars="200"/>
        <w:rPr>
          <w:rFonts w:hAnsi="宋体"/>
          <w:color w:val="000000"/>
        </w:rPr>
      </w:pPr>
      <w:r>
        <w:rPr>
          <w:rFonts w:hint="eastAsia" w:ascii="宋体" w:hAnsi="宋体"/>
          <w:color w:val="000000"/>
          <w:szCs w:val="21"/>
        </w:rPr>
        <w:t>（2）一旦发现有人受伤，立即进行紧急救护，同时拨打120，配合医院及时转运伤员。</w:t>
      </w:r>
    </w:p>
    <w:p>
      <w:pPr>
        <w:spacing w:line="360" w:lineRule="exact"/>
        <w:ind w:firstLine="420" w:firstLineChars="200"/>
        <w:rPr>
          <w:rFonts w:hAnsi="宋体"/>
          <w:color w:val="000000"/>
        </w:rPr>
      </w:pPr>
      <w:r>
        <w:rPr>
          <w:rFonts w:hint="eastAsia" w:ascii="宋体" w:hAnsi="宋体"/>
          <w:color w:val="000000"/>
          <w:szCs w:val="21"/>
        </w:rPr>
        <w:t>（3）做好伤员在医院救治过程的监护，并及时向公司总调度室汇报。</w:t>
      </w:r>
    </w:p>
    <w:p>
      <w:pPr>
        <w:spacing w:line="360" w:lineRule="exact"/>
        <w:rPr>
          <w:rFonts w:hAnsi="宋体"/>
          <w:color w:val="000000"/>
        </w:rPr>
      </w:pPr>
      <w:r>
        <w:rPr>
          <w:rFonts w:ascii="宋体" w:hAnsi="宋体"/>
          <w:color w:val="000000"/>
          <w:szCs w:val="21"/>
        </w:rPr>
        <w:t xml:space="preserve">4.6.3.11  </w:t>
      </w:r>
      <w:r>
        <w:rPr>
          <w:rFonts w:hint="eastAsia" w:ascii="宋体" w:hAnsi="宋体"/>
          <w:color w:val="000000"/>
          <w:szCs w:val="21"/>
        </w:rPr>
        <w:t>污染防控组应做好以下工作：</w:t>
      </w:r>
    </w:p>
    <w:p>
      <w:pPr>
        <w:spacing w:line="360" w:lineRule="exact"/>
        <w:ind w:firstLine="420" w:firstLineChars="200"/>
        <w:rPr>
          <w:rFonts w:hAnsi="宋体"/>
          <w:color w:val="000000"/>
        </w:rPr>
      </w:pPr>
      <w:r>
        <w:rPr>
          <w:rFonts w:hint="eastAsia" w:ascii="宋体" w:hAnsi="宋体"/>
          <w:color w:val="000000"/>
          <w:szCs w:val="21"/>
        </w:rPr>
        <w:t>（1）封堵现场相关污染物进入雨排通道。</w:t>
      </w:r>
    </w:p>
    <w:p>
      <w:pPr>
        <w:spacing w:line="360" w:lineRule="exact"/>
        <w:ind w:firstLine="420" w:firstLineChars="200"/>
        <w:rPr>
          <w:rFonts w:hAnsi="宋体"/>
          <w:color w:val="000000"/>
        </w:rPr>
      </w:pPr>
      <w:r>
        <w:rPr>
          <w:rFonts w:hint="eastAsia" w:ascii="宋体" w:hAnsi="宋体"/>
          <w:color w:val="000000"/>
          <w:szCs w:val="21"/>
        </w:rPr>
        <w:t>（2）现场设置围堰，防止污染物四处流淌，及时组织吸污车进行回收。</w:t>
      </w:r>
    </w:p>
    <w:p>
      <w:pPr>
        <w:spacing w:line="360" w:lineRule="exact"/>
        <w:ind w:firstLine="420" w:firstLineChars="200"/>
        <w:rPr>
          <w:rFonts w:hAnsi="宋体"/>
          <w:color w:val="000000"/>
        </w:rPr>
      </w:pPr>
      <w:r>
        <w:rPr>
          <w:rFonts w:hint="eastAsia" w:ascii="宋体" w:hAnsi="宋体"/>
          <w:color w:val="000000"/>
          <w:szCs w:val="21"/>
        </w:rPr>
        <w:t>（3）加强对雨水监控池监控，对进入监控池的污染物及时进行回收、处理。</w:t>
      </w:r>
    </w:p>
    <w:p>
      <w:pPr>
        <w:spacing w:line="360" w:lineRule="exact"/>
        <w:ind w:firstLine="420" w:firstLineChars="200"/>
        <w:rPr>
          <w:rFonts w:hAnsi="宋体"/>
          <w:color w:val="000000"/>
        </w:rPr>
      </w:pPr>
      <w:r>
        <w:rPr>
          <w:rFonts w:hint="eastAsia" w:ascii="宋体" w:hAnsi="宋体"/>
          <w:color w:val="000000"/>
          <w:szCs w:val="21"/>
        </w:rPr>
        <w:t>（4）对事件现场及相关区域进行环境检测。</w:t>
      </w:r>
    </w:p>
    <w:p>
      <w:pPr>
        <w:spacing w:line="360" w:lineRule="exact"/>
        <w:ind w:firstLine="420" w:firstLineChars="200"/>
        <w:rPr>
          <w:rFonts w:hAnsi="宋体"/>
          <w:color w:val="000000"/>
        </w:rPr>
      </w:pPr>
      <w:r>
        <w:rPr>
          <w:rFonts w:hint="eastAsia" w:ascii="宋体" w:hAnsi="宋体"/>
          <w:color w:val="000000"/>
          <w:szCs w:val="21"/>
        </w:rPr>
        <w:t>（5）根据事件对污水处理场的影响，及时进行生产调整。</w:t>
      </w:r>
    </w:p>
    <w:p>
      <w:pPr>
        <w:spacing w:line="360" w:lineRule="exact"/>
        <w:ind w:firstLine="420" w:firstLineChars="200"/>
        <w:rPr>
          <w:rFonts w:hAnsi="宋体"/>
          <w:color w:val="000000"/>
        </w:rPr>
      </w:pPr>
      <w:r>
        <w:rPr>
          <w:rFonts w:hint="eastAsia" w:ascii="宋体" w:hAnsi="宋体"/>
          <w:color w:val="000000"/>
          <w:szCs w:val="21"/>
        </w:rPr>
        <w:t>（6）跟踪并详细了解发生事件的发展动态及处置情况，及时向现场应急指挥部汇报、请示并落实指令。</w:t>
      </w:r>
    </w:p>
    <w:p>
      <w:pPr>
        <w:spacing w:line="360" w:lineRule="exact"/>
        <w:rPr>
          <w:rFonts w:hAnsi="宋体"/>
          <w:color w:val="000000"/>
        </w:rPr>
      </w:pPr>
      <w:r>
        <w:rPr>
          <w:rFonts w:ascii="宋体" w:hAnsi="宋体"/>
          <w:color w:val="000000"/>
          <w:szCs w:val="21"/>
        </w:rPr>
        <w:t xml:space="preserve">4.6.3.12  </w:t>
      </w:r>
      <w:r>
        <w:rPr>
          <w:rFonts w:hint="eastAsia" w:ascii="宋体" w:hAnsi="宋体"/>
          <w:color w:val="000000"/>
          <w:szCs w:val="21"/>
        </w:rPr>
        <w:t>警戒疏散组应做好以下工作：</w:t>
      </w:r>
    </w:p>
    <w:p>
      <w:pPr>
        <w:spacing w:line="360" w:lineRule="exact"/>
        <w:ind w:firstLine="420" w:firstLineChars="200"/>
        <w:rPr>
          <w:rFonts w:hAnsi="宋体"/>
          <w:color w:val="000000"/>
        </w:rPr>
      </w:pPr>
      <w:r>
        <w:rPr>
          <w:rFonts w:hint="eastAsia" w:ascii="宋体" w:hAnsi="宋体"/>
          <w:color w:val="000000"/>
          <w:szCs w:val="21"/>
        </w:rPr>
        <w:t>（1）负责事件现场周围的警戒，阻止非抢险救援车辆和无关人员进入。</w:t>
      </w:r>
    </w:p>
    <w:p>
      <w:pPr>
        <w:spacing w:line="360" w:lineRule="exact"/>
        <w:ind w:firstLine="420" w:firstLineChars="200"/>
        <w:rPr>
          <w:rFonts w:hAnsi="宋体"/>
          <w:color w:val="000000"/>
        </w:rPr>
      </w:pPr>
      <w:r>
        <w:rPr>
          <w:rFonts w:hint="eastAsia" w:ascii="宋体" w:hAnsi="宋体"/>
          <w:color w:val="000000"/>
          <w:szCs w:val="21"/>
        </w:rPr>
        <w:t>（2）疏散现场无关人员到生产调度楼南侧紧急集合点集合，清点撤离人员，并汇报总调度室。</w:t>
      </w:r>
    </w:p>
    <w:p>
      <w:pPr>
        <w:spacing w:line="360" w:lineRule="exact"/>
        <w:ind w:firstLine="420" w:firstLineChars="200"/>
        <w:rPr>
          <w:rFonts w:hAnsi="宋体"/>
          <w:color w:val="000000"/>
        </w:rPr>
      </w:pPr>
      <w:r>
        <w:rPr>
          <w:rFonts w:hint="eastAsia" w:ascii="宋体" w:hAnsi="宋体"/>
          <w:color w:val="000000"/>
          <w:szCs w:val="21"/>
        </w:rPr>
        <w:t>（3）疏通厂区道路，保证救援车辆通行无阻。</w:t>
      </w:r>
    </w:p>
    <w:p>
      <w:pPr>
        <w:spacing w:line="360" w:lineRule="exact"/>
        <w:ind w:firstLine="420" w:firstLineChars="200"/>
        <w:rPr>
          <w:rFonts w:hAnsi="宋体"/>
          <w:color w:val="000000"/>
        </w:rPr>
      </w:pPr>
      <w:r>
        <w:rPr>
          <w:rFonts w:hint="eastAsia" w:ascii="宋体" w:hAnsi="宋体"/>
          <w:color w:val="000000"/>
          <w:szCs w:val="21"/>
        </w:rPr>
        <w:t>（4）按照现场指挥部的指令，封闭或开放厂区对外出入口。</w:t>
      </w:r>
    </w:p>
    <w:p>
      <w:pPr>
        <w:spacing w:line="360" w:lineRule="exact"/>
        <w:ind w:firstLine="420" w:firstLineChars="200"/>
        <w:rPr>
          <w:rFonts w:hAnsi="宋体"/>
          <w:color w:val="000000"/>
        </w:rPr>
      </w:pPr>
      <w:r>
        <w:rPr>
          <w:rFonts w:hint="eastAsia" w:ascii="宋体" w:hAnsi="宋体"/>
          <w:color w:val="000000"/>
          <w:szCs w:val="21"/>
        </w:rPr>
        <w:t>（5）按照公司应急指挥中心办公室的指令，协调地方公安部门，封闭影响范围内的厂外公路，引导外部车辆改道行驶。</w:t>
      </w:r>
    </w:p>
    <w:p>
      <w:pPr>
        <w:spacing w:line="360" w:lineRule="exact"/>
        <w:rPr>
          <w:rFonts w:hAnsi="宋体"/>
          <w:color w:val="000000"/>
        </w:rPr>
      </w:pPr>
      <w:r>
        <w:rPr>
          <w:rFonts w:ascii="宋体" w:hAnsi="宋体"/>
          <w:color w:val="000000"/>
          <w:szCs w:val="21"/>
        </w:rPr>
        <w:t xml:space="preserve">4.6.3.13  </w:t>
      </w:r>
      <w:r>
        <w:rPr>
          <w:rFonts w:hint="eastAsia" w:ascii="宋体" w:hAnsi="宋体"/>
          <w:color w:val="000000"/>
          <w:szCs w:val="21"/>
        </w:rPr>
        <w:t>生产调度组应做好以下工作：</w:t>
      </w:r>
    </w:p>
    <w:p>
      <w:pPr>
        <w:spacing w:line="360" w:lineRule="exact"/>
        <w:ind w:firstLine="420" w:firstLineChars="200"/>
        <w:rPr>
          <w:rFonts w:hAnsi="宋体"/>
          <w:color w:val="000000"/>
        </w:rPr>
      </w:pPr>
      <w:r>
        <w:rPr>
          <w:rFonts w:hint="eastAsia" w:ascii="宋体" w:hAnsi="宋体"/>
          <w:color w:val="000000"/>
          <w:szCs w:val="21"/>
        </w:rPr>
        <w:t>（1）组织相关单位进行相应的生产调整。</w:t>
      </w:r>
    </w:p>
    <w:p>
      <w:pPr>
        <w:spacing w:line="360" w:lineRule="exact"/>
        <w:ind w:firstLine="420" w:firstLineChars="200"/>
        <w:rPr>
          <w:rFonts w:hAnsi="宋体"/>
          <w:color w:val="000000"/>
        </w:rPr>
      </w:pPr>
      <w:r>
        <w:rPr>
          <w:rFonts w:hint="eastAsia" w:ascii="宋体" w:hAnsi="宋体"/>
          <w:color w:val="000000"/>
          <w:szCs w:val="21"/>
        </w:rPr>
        <w:t>（2）做好全厂物料平衡。</w:t>
      </w:r>
    </w:p>
    <w:p>
      <w:pPr>
        <w:spacing w:line="360" w:lineRule="exact"/>
        <w:ind w:firstLine="420" w:firstLineChars="200"/>
        <w:rPr>
          <w:rFonts w:hAnsi="宋体"/>
          <w:color w:val="000000"/>
        </w:rPr>
      </w:pPr>
      <w:r>
        <w:rPr>
          <w:rFonts w:hint="eastAsia" w:ascii="宋体" w:hAnsi="宋体"/>
          <w:color w:val="000000"/>
          <w:szCs w:val="21"/>
        </w:rPr>
        <w:t>（3）落实现场防护措施，防止次生事故发生。</w:t>
      </w:r>
    </w:p>
    <w:p>
      <w:pPr>
        <w:spacing w:line="360" w:lineRule="exact"/>
        <w:ind w:firstLine="420" w:firstLineChars="200"/>
        <w:rPr>
          <w:rFonts w:hAnsi="宋体"/>
          <w:color w:val="000000"/>
        </w:rPr>
      </w:pPr>
      <w:r>
        <w:rPr>
          <w:rFonts w:hint="eastAsia" w:ascii="宋体" w:hAnsi="宋体"/>
          <w:color w:val="000000"/>
          <w:szCs w:val="21"/>
        </w:rPr>
        <w:t>（4）跟踪并详细了解发生事件的发展动态及处置情况，及时向现场应急指挥部汇报、请示并落实指令。</w:t>
      </w:r>
    </w:p>
    <w:p>
      <w:pPr>
        <w:spacing w:line="360" w:lineRule="exact"/>
        <w:rPr>
          <w:rFonts w:hAnsi="宋体"/>
          <w:color w:val="000000"/>
        </w:rPr>
      </w:pPr>
      <w:r>
        <w:rPr>
          <w:rFonts w:ascii="宋体" w:hAnsi="宋体"/>
          <w:color w:val="000000"/>
          <w:szCs w:val="21"/>
        </w:rPr>
        <w:t xml:space="preserve">4.6.3.14  </w:t>
      </w:r>
      <w:r>
        <w:rPr>
          <w:rFonts w:hint="eastAsia" w:ascii="宋体" w:hAnsi="宋体"/>
          <w:color w:val="000000"/>
          <w:szCs w:val="21"/>
        </w:rPr>
        <w:t>工程抢修组应做好以下工作：</w:t>
      </w:r>
    </w:p>
    <w:p>
      <w:pPr>
        <w:spacing w:line="360" w:lineRule="exact"/>
        <w:ind w:firstLine="420" w:firstLineChars="200"/>
        <w:rPr>
          <w:rFonts w:hAnsi="宋体"/>
          <w:color w:val="000000"/>
        </w:rPr>
      </w:pPr>
      <w:r>
        <w:rPr>
          <w:rFonts w:hint="eastAsia" w:ascii="宋体" w:hAnsi="宋体"/>
          <w:color w:val="000000"/>
          <w:szCs w:val="21"/>
        </w:rPr>
        <w:t>（1）负责通知事件发生单位责任维保单位负责人赶赴事件现场，组织调配应急救援施工队伍和机具，抢修被破坏的生产设备设施。</w:t>
      </w:r>
    </w:p>
    <w:p>
      <w:pPr>
        <w:spacing w:line="360" w:lineRule="exact"/>
        <w:ind w:firstLine="420" w:firstLineChars="200"/>
        <w:rPr>
          <w:rFonts w:hAnsi="宋体"/>
          <w:color w:val="000000"/>
        </w:rPr>
      </w:pPr>
      <w:r>
        <w:rPr>
          <w:rFonts w:hint="eastAsia" w:ascii="宋体" w:hAnsi="宋体"/>
          <w:color w:val="000000"/>
          <w:szCs w:val="21"/>
        </w:rPr>
        <w:t>（2）负责提供应急电源和照明设施。</w:t>
      </w:r>
    </w:p>
    <w:p>
      <w:pPr>
        <w:spacing w:line="360" w:lineRule="exact"/>
        <w:ind w:firstLine="420" w:firstLineChars="200"/>
        <w:rPr>
          <w:rFonts w:hAnsi="宋体"/>
          <w:color w:val="000000"/>
        </w:rPr>
      </w:pPr>
      <w:r>
        <w:rPr>
          <w:rFonts w:hint="eastAsia" w:ascii="宋体" w:hAnsi="宋体"/>
          <w:color w:val="000000"/>
          <w:szCs w:val="21"/>
        </w:rPr>
        <w:t>（3）负责编制突发性事件后机电仪等设备、设施的抢修、抢险方案，并组织实施。</w:t>
      </w:r>
    </w:p>
    <w:p>
      <w:pPr>
        <w:spacing w:line="360" w:lineRule="exact"/>
        <w:ind w:firstLine="420" w:firstLineChars="200"/>
        <w:rPr>
          <w:rFonts w:hAnsi="宋体"/>
          <w:color w:val="000000"/>
        </w:rPr>
      </w:pPr>
      <w:r>
        <w:rPr>
          <w:rFonts w:hint="eastAsia" w:ascii="宋体" w:hAnsi="宋体"/>
          <w:color w:val="000000"/>
          <w:szCs w:val="21"/>
        </w:rPr>
        <w:t>（4）跟踪并详细了解发生事件的发展动态及处置情况，及时向现场应急指挥部汇报、请示并落实指令。</w:t>
      </w:r>
    </w:p>
    <w:p>
      <w:pPr>
        <w:spacing w:line="360" w:lineRule="exact"/>
        <w:rPr>
          <w:rFonts w:hAnsi="宋体"/>
          <w:color w:val="000000"/>
        </w:rPr>
      </w:pPr>
      <w:r>
        <w:rPr>
          <w:rFonts w:ascii="宋体" w:hAnsi="宋体"/>
          <w:color w:val="000000"/>
          <w:szCs w:val="21"/>
        </w:rPr>
        <w:t xml:space="preserve">4.6.3.15  </w:t>
      </w:r>
      <w:r>
        <w:rPr>
          <w:rFonts w:hint="eastAsia" w:ascii="宋体" w:hAnsi="宋体"/>
          <w:color w:val="000000"/>
          <w:szCs w:val="21"/>
        </w:rPr>
        <w:t>物资供应组应做好以下工作：</w:t>
      </w:r>
      <w:r>
        <w:rPr>
          <w:rFonts w:ascii="宋体" w:hAnsi="宋体"/>
          <w:color w:val="000000"/>
          <w:szCs w:val="21"/>
        </w:rPr>
        <w:tab/>
      </w:r>
    </w:p>
    <w:p>
      <w:pPr>
        <w:spacing w:line="360" w:lineRule="exact"/>
        <w:ind w:firstLine="420" w:firstLineChars="200"/>
        <w:rPr>
          <w:rFonts w:hAnsi="宋体"/>
          <w:color w:val="000000"/>
        </w:rPr>
      </w:pPr>
      <w:r>
        <w:rPr>
          <w:rFonts w:hint="eastAsia" w:ascii="宋体" w:hAnsi="宋体"/>
          <w:color w:val="000000"/>
          <w:szCs w:val="21"/>
        </w:rPr>
        <w:t>（1）按照现场指挥部要求，及时将所需抢险物资迅速运抵现场。</w:t>
      </w:r>
    </w:p>
    <w:p>
      <w:pPr>
        <w:spacing w:line="360" w:lineRule="exact"/>
        <w:ind w:firstLine="420" w:firstLineChars="200"/>
        <w:rPr>
          <w:rFonts w:hAnsi="宋体"/>
          <w:color w:val="000000"/>
        </w:rPr>
      </w:pPr>
      <w:r>
        <w:rPr>
          <w:rFonts w:hint="eastAsia" w:ascii="宋体" w:hAnsi="宋体"/>
          <w:color w:val="000000"/>
          <w:szCs w:val="21"/>
        </w:rPr>
        <w:t>（2）根据应急指挥中心指令，紧急外购和运输其它物资。</w:t>
      </w:r>
    </w:p>
    <w:p>
      <w:pPr>
        <w:spacing w:line="360" w:lineRule="exact"/>
        <w:ind w:firstLine="420" w:firstLineChars="200"/>
        <w:rPr>
          <w:rFonts w:hAnsi="宋体"/>
          <w:color w:val="000000"/>
        </w:rPr>
      </w:pPr>
      <w:r>
        <w:rPr>
          <w:rFonts w:hint="eastAsia" w:ascii="宋体" w:hAnsi="宋体"/>
          <w:color w:val="000000"/>
          <w:szCs w:val="21"/>
        </w:rPr>
        <w:t>（3）跟踪并详细了解发生事件的发展动态及处置情况，及时向现场应急指挥部汇报、请示并落实指令。</w:t>
      </w:r>
    </w:p>
    <w:p>
      <w:pPr>
        <w:spacing w:line="360" w:lineRule="exact"/>
        <w:rPr>
          <w:rFonts w:hAnsi="宋体"/>
          <w:color w:val="000000"/>
        </w:rPr>
      </w:pPr>
      <w:r>
        <w:rPr>
          <w:rFonts w:ascii="宋体" w:hAnsi="宋体"/>
          <w:color w:val="000000"/>
          <w:szCs w:val="21"/>
        </w:rPr>
        <w:t xml:space="preserve">4.6.3.16  </w:t>
      </w:r>
      <w:r>
        <w:rPr>
          <w:rFonts w:hint="eastAsia" w:ascii="宋体" w:hAnsi="宋体"/>
          <w:color w:val="000000"/>
          <w:szCs w:val="21"/>
        </w:rPr>
        <w:t>现场安全组应做好以下工作：</w:t>
      </w:r>
    </w:p>
    <w:p>
      <w:pPr>
        <w:spacing w:line="360" w:lineRule="exact"/>
        <w:ind w:firstLine="420" w:firstLineChars="200"/>
        <w:rPr>
          <w:rFonts w:hAnsi="宋体"/>
          <w:color w:val="000000"/>
        </w:rPr>
      </w:pPr>
      <w:r>
        <w:rPr>
          <w:rFonts w:hint="eastAsia" w:ascii="宋体" w:hAnsi="宋体"/>
          <w:color w:val="000000"/>
          <w:szCs w:val="21"/>
        </w:rPr>
        <w:t>（1）确定指挥区域和危险区域，划定警戒区。</w:t>
      </w:r>
    </w:p>
    <w:p>
      <w:pPr>
        <w:spacing w:line="360" w:lineRule="exact"/>
        <w:ind w:firstLine="420" w:firstLineChars="200"/>
        <w:rPr>
          <w:rFonts w:hAnsi="宋体"/>
          <w:color w:val="000000"/>
        </w:rPr>
      </w:pPr>
      <w:r>
        <w:rPr>
          <w:rFonts w:hint="eastAsia" w:ascii="宋体" w:hAnsi="宋体"/>
          <w:color w:val="000000"/>
          <w:szCs w:val="21"/>
        </w:rPr>
        <w:t>（2）协调组织人员救护工作。</w:t>
      </w:r>
    </w:p>
    <w:p>
      <w:pPr>
        <w:spacing w:line="360" w:lineRule="exact"/>
        <w:ind w:firstLine="420" w:firstLineChars="200"/>
        <w:rPr>
          <w:rFonts w:hAnsi="宋体"/>
          <w:color w:val="000000"/>
        </w:rPr>
      </w:pPr>
      <w:r>
        <w:rPr>
          <w:rFonts w:hint="eastAsia" w:ascii="宋体" w:hAnsi="宋体"/>
          <w:color w:val="000000"/>
          <w:szCs w:val="21"/>
        </w:rPr>
        <w:t>（3）检测搜集现场安全动态信息，及时提供安全技术支持。</w:t>
      </w:r>
    </w:p>
    <w:p>
      <w:pPr>
        <w:spacing w:line="360" w:lineRule="exact"/>
        <w:ind w:firstLine="420" w:firstLineChars="200"/>
        <w:rPr>
          <w:rFonts w:hAnsi="宋体"/>
          <w:color w:val="000000"/>
        </w:rPr>
      </w:pPr>
      <w:r>
        <w:rPr>
          <w:rFonts w:hint="eastAsia" w:ascii="宋体" w:hAnsi="宋体"/>
          <w:color w:val="000000"/>
          <w:szCs w:val="21"/>
        </w:rPr>
        <w:t>（4）跟踪并详细了解发生事件的发展动态及处置情况，及时向现场应急指挥部汇报、请示并落实指令。</w:t>
      </w:r>
    </w:p>
    <w:p>
      <w:pPr>
        <w:spacing w:line="360" w:lineRule="exact"/>
        <w:rPr>
          <w:rFonts w:hAnsi="宋体"/>
          <w:color w:val="000000"/>
        </w:rPr>
      </w:pPr>
      <w:r>
        <w:rPr>
          <w:rFonts w:ascii="宋体" w:hAnsi="宋体"/>
          <w:color w:val="000000"/>
          <w:szCs w:val="21"/>
        </w:rPr>
        <w:t xml:space="preserve">4.6.3.17  </w:t>
      </w:r>
      <w:r>
        <w:rPr>
          <w:rFonts w:hint="eastAsia" w:ascii="宋体" w:hAnsi="宋体"/>
          <w:color w:val="000000"/>
          <w:szCs w:val="21"/>
        </w:rPr>
        <w:t>公共关系组应做好以下工作：</w:t>
      </w:r>
    </w:p>
    <w:p>
      <w:pPr>
        <w:spacing w:line="360" w:lineRule="exact"/>
        <w:ind w:firstLine="420" w:firstLineChars="200"/>
        <w:rPr>
          <w:rFonts w:hAnsi="宋体"/>
          <w:color w:val="000000"/>
        </w:rPr>
      </w:pPr>
      <w:r>
        <w:rPr>
          <w:rFonts w:hint="eastAsia" w:ascii="宋体" w:hAnsi="宋体"/>
          <w:color w:val="000000"/>
          <w:szCs w:val="21"/>
        </w:rPr>
        <w:t>（1）及时准确地记录环境污染现场的抢险情况，为日后事件分析提供依据。</w:t>
      </w:r>
    </w:p>
    <w:p>
      <w:pPr>
        <w:spacing w:line="360" w:lineRule="exact"/>
        <w:ind w:firstLine="420" w:firstLineChars="200"/>
        <w:rPr>
          <w:rFonts w:hAnsi="宋体"/>
          <w:color w:val="000000"/>
        </w:rPr>
      </w:pPr>
      <w:r>
        <w:rPr>
          <w:rFonts w:hint="eastAsia" w:ascii="宋体" w:hAnsi="宋体"/>
          <w:color w:val="000000"/>
          <w:szCs w:val="21"/>
        </w:rPr>
        <w:t>（2）按照应急指挥中心指令，协助媒体进行采访，向外界发布新闻消息。</w:t>
      </w:r>
    </w:p>
    <w:p>
      <w:pPr>
        <w:spacing w:line="360" w:lineRule="exact"/>
        <w:ind w:firstLine="420" w:firstLineChars="200"/>
        <w:rPr>
          <w:rFonts w:hAnsi="宋体"/>
          <w:color w:val="000000"/>
        </w:rPr>
      </w:pPr>
      <w:r>
        <w:rPr>
          <w:rFonts w:hint="eastAsia" w:ascii="宋体" w:hAnsi="宋体"/>
          <w:color w:val="000000"/>
          <w:szCs w:val="21"/>
        </w:rPr>
        <w:t>（3）跟踪并详细了解发生事件的发展动态及处置情况，及时向现场应急指挥部汇报、请示并落实指令。</w:t>
      </w:r>
    </w:p>
    <w:p>
      <w:pPr>
        <w:spacing w:line="360" w:lineRule="exact"/>
        <w:rPr>
          <w:rFonts w:hAnsi="宋体"/>
          <w:color w:val="000000"/>
        </w:rPr>
      </w:pPr>
      <w:r>
        <w:rPr>
          <w:rFonts w:ascii="宋体" w:hAnsi="宋体"/>
          <w:color w:val="000000"/>
          <w:szCs w:val="21"/>
        </w:rPr>
        <w:t xml:space="preserve">4.6.3.18  </w:t>
      </w:r>
      <w:r>
        <w:rPr>
          <w:rFonts w:hint="eastAsia" w:ascii="宋体" w:hAnsi="宋体"/>
          <w:color w:val="000000"/>
          <w:szCs w:val="21"/>
        </w:rPr>
        <w:t>通信保障组应做好以下工作：</w:t>
      </w:r>
    </w:p>
    <w:p>
      <w:pPr>
        <w:spacing w:line="360" w:lineRule="exact"/>
        <w:ind w:firstLine="420" w:firstLineChars="200"/>
        <w:rPr>
          <w:rFonts w:hAnsi="宋体"/>
          <w:color w:val="000000"/>
        </w:rPr>
      </w:pPr>
      <w:r>
        <w:rPr>
          <w:rFonts w:hint="eastAsia" w:ascii="宋体" w:hAnsi="宋体"/>
          <w:color w:val="000000"/>
          <w:szCs w:val="21"/>
        </w:rPr>
        <w:t>（1）优先保证现场应急指挥部、生产调度、安全、消防、医疗救护等部门的通讯联络畅通，确保公司应急指挥中心与中国石化、地方政府部门的网络系统通信畅通。</w:t>
      </w:r>
    </w:p>
    <w:p>
      <w:pPr>
        <w:spacing w:line="360" w:lineRule="exact"/>
        <w:ind w:firstLine="420" w:firstLineChars="200"/>
        <w:rPr>
          <w:rFonts w:hAnsi="宋体"/>
          <w:color w:val="000000"/>
        </w:rPr>
      </w:pPr>
      <w:r>
        <w:rPr>
          <w:rFonts w:hint="eastAsia" w:ascii="宋体" w:hAnsi="宋体"/>
          <w:color w:val="000000"/>
          <w:szCs w:val="21"/>
        </w:rPr>
        <w:t>（2）按照公司应急指挥中心指令，迅速调集防爆对讲设备等通讯器材，满足现场应急需要。</w:t>
      </w:r>
    </w:p>
    <w:p>
      <w:pPr>
        <w:spacing w:line="360" w:lineRule="exact"/>
        <w:ind w:firstLine="420" w:firstLineChars="200"/>
        <w:rPr>
          <w:rFonts w:hAnsi="宋体"/>
          <w:color w:val="000000"/>
        </w:rPr>
      </w:pPr>
      <w:r>
        <w:rPr>
          <w:rFonts w:hint="eastAsia" w:ascii="宋体" w:hAnsi="宋体"/>
          <w:color w:val="000000"/>
          <w:szCs w:val="21"/>
        </w:rPr>
        <w:t>（3）跟踪并详细了解发生事件的发展动态及处置情况，及时向现场应急指挥部汇报、请示并落实指令。</w:t>
      </w:r>
    </w:p>
    <w:p>
      <w:pPr>
        <w:spacing w:line="360" w:lineRule="exact"/>
        <w:rPr>
          <w:rFonts w:hAnsi="宋体"/>
          <w:color w:val="000000"/>
        </w:rPr>
      </w:pPr>
      <w:r>
        <w:rPr>
          <w:rFonts w:ascii="宋体" w:hAnsi="宋体"/>
          <w:color w:val="000000"/>
          <w:szCs w:val="21"/>
        </w:rPr>
        <w:t xml:space="preserve">4.6.3.19  </w:t>
      </w:r>
      <w:r>
        <w:rPr>
          <w:rFonts w:hint="eastAsia" w:ascii="宋体" w:hAnsi="宋体"/>
          <w:color w:val="000000"/>
          <w:szCs w:val="21"/>
        </w:rPr>
        <w:t>后勤保障组应做好以下工作：</w:t>
      </w:r>
    </w:p>
    <w:p>
      <w:pPr>
        <w:spacing w:line="360" w:lineRule="exact"/>
        <w:ind w:firstLine="420" w:firstLineChars="200"/>
        <w:rPr>
          <w:rFonts w:hAnsi="宋体"/>
          <w:color w:val="000000"/>
        </w:rPr>
      </w:pPr>
      <w:r>
        <w:rPr>
          <w:rFonts w:hint="eastAsia" w:ascii="宋体" w:hAnsi="宋体"/>
          <w:color w:val="000000"/>
          <w:szCs w:val="21"/>
        </w:rPr>
        <w:t>（1）负责外来救援人员的接待工作。</w:t>
      </w:r>
    </w:p>
    <w:p>
      <w:pPr>
        <w:spacing w:line="360" w:lineRule="exact"/>
        <w:ind w:firstLine="420" w:firstLineChars="200"/>
        <w:rPr>
          <w:rFonts w:hAnsi="宋体"/>
          <w:color w:val="000000"/>
        </w:rPr>
      </w:pPr>
      <w:r>
        <w:rPr>
          <w:rFonts w:hint="eastAsia" w:ascii="宋体" w:hAnsi="宋体"/>
          <w:color w:val="000000"/>
          <w:szCs w:val="21"/>
        </w:rPr>
        <w:t>（2）负责人员家属等相关人员的接待及安抚工作。</w:t>
      </w:r>
    </w:p>
    <w:p>
      <w:pPr>
        <w:spacing w:line="360" w:lineRule="exact"/>
        <w:ind w:firstLine="420" w:firstLineChars="200"/>
        <w:rPr>
          <w:rFonts w:hAnsi="宋体"/>
          <w:color w:val="000000"/>
        </w:rPr>
      </w:pPr>
      <w:r>
        <w:rPr>
          <w:rFonts w:hint="eastAsia" w:ascii="宋体" w:hAnsi="宋体"/>
          <w:color w:val="000000"/>
          <w:szCs w:val="21"/>
        </w:rPr>
        <w:t>（3）负责公司应急指挥中心人员交通、生活等后勤保障工作。</w:t>
      </w:r>
    </w:p>
    <w:p>
      <w:pPr>
        <w:spacing w:line="360" w:lineRule="exact"/>
        <w:rPr>
          <w:rFonts w:hAnsi="宋体"/>
          <w:color w:val="000000"/>
        </w:rPr>
      </w:pPr>
      <w:r>
        <w:rPr>
          <w:rFonts w:ascii="宋体" w:hAnsi="宋体"/>
          <w:color w:val="000000"/>
          <w:szCs w:val="21"/>
        </w:rPr>
        <w:t xml:space="preserve">4.6.3.20  </w:t>
      </w:r>
      <w:r>
        <w:rPr>
          <w:rFonts w:hint="eastAsia" w:ascii="宋体" w:hAnsi="宋体"/>
          <w:color w:val="000000"/>
          <w:szCs w:val="21"/>
        </w:rPr>
        <w:t>事件调查组应做好以下工作：</w:t>
      </w:r>
    </w:p>
    <w:p>
      <w:pPr>
        <w:spacing w:line="360" w:lineRule="exact"/>
        <w:ind w:firstLine="420" w:firstLineChars="200"/>
        <w:rPr>
          <w:rFonts w:hAnsi="宋体"/>
          <w:color w:val="000000"/>
        </w:rPr>
      </w:pPr>
      <w:r>
        <w:rPr>
          <w:rFonts w:hint="eastAsia" w:ascii="宋体" w:hAnsi="宋体"/>
          <w:color w:val="000000"/>
          <w:szCs w:val="21"/>
        </w:rPr>
        <w:t>（1）搜集现场证据。</w:t>
      </w:r>
    </w:p>
    <w:p>
      <w:pPr>
        <w:spacing w:line="360" w:lineRule="exact"/>
        <w:ind w:firstLine="420" w:firstLineChars="200"/>
        <w:rPr>
          <w:rFonts w:hAnsi="宋体"/>
          <w:color w:val="000000"/>
        </w:rPr>
      </w:pPr>
      <w:r>
        <w:rPr>
          <w:rFonts w:hint="eastAsia" w:ascii="宋体" w:hAnsi="宋体"/>
          <w:color w:val="000000"/>
          <w:szCs w:val="21"/>
        </w:rPr>
        <w:t>（2）收集各应急专业组现场相关证据，组织相关单位进行技术分析讨论，进行事件调查。</w:t>
      </w:r>
    </w:p>
    <w:p>
      <w:pPr>
        <w:spacing w:line="360" w:lineRule="exact"/>
        <w:ind w:firstLine="420" w:firstLineChars="200"/>
        <w:rPr>
          <w:rFonts w:hAnsi="宋体"/>
          <w:color w:val="000000"/>
        </w:rPr>
      </w:pPr>
      <w:r>
        <w:rPr>
          <w:rFonts w:hint="eastAsia" w:ascii="宋体" w:hAnsi="宋体"/>
          <w:color w:val="000000"/>
          <w:szCs w:val="21"/>
        </w:rPr>
        <w:t>（3）查明事故发生原因、过程和人员中毒、经济损失情况。</w:t>
      </w:r>
    </w:p>
    <w:p>
      <w:pPr>
        <w:spacing w:line="360" w:lineRule="exact"/>
        <w:ind w:firstLine="420" w:firstLineChars="200"/>
        <w:rPr>
          <w:rFonts w:hAnsi="宋体"/>
          <w:color w:val="000000"/>
        </w:rPr>
      </w:pPr>
      <w:r>
        <w:rPr>
          <w:rFonts w:hint="eastAsia" w:ascii="宋体" w:hAnsi="宋体"/>
          <w:color w:val="000000"/>
          <w:szCs w:val="21"/>
        </w:rPr>
        <w:t>（4）确定事故责任者，制定防范措施，提出事故处理意见。</w:t>
      </w:r>
    </w:p>
    <w:p>
      <w:pPr>
        <w:spacing w:line="360" w:lineRule="exact"/>
        <w:ind w:firstLine="420" w:firstLineChars="200"/>
        <w:rPr>
          <w:rFonts w:hAnsi="宋体"/>
          <w:color w:val="000000"/>
        </w:rPr>
      </w:pPr>
      <w:r>
        <w:rPr>
          <w:rFonts w:hint="eastAsia" w:ascii="宋体" w:hAnsi="宋体"/>
          <w:color w:val="000000"/>
          <w:szCs w:val="21"/>
        </w:rPr>
        <w:t>（5）编写事件调查报告。</w:t>
      </w:r>
    </w:p>
    <w:p>
      <w:pPr>
        <w:spacing w:line="360" w:lineRule="exact"/>
        <w:ind w:firstLine="420" w:firstLineChars="200"/>
        <w:rPr>
          <w:rFonts w:hAnsi="宋体"/>
          <w:color w:val="000000"/>
        </w:rPr>
      </w:pPr>
      <w:r>
        <w:rPr>
          <w:rFonts w:hint="eastAsia" w:ascii="宋体" w:hAnsi="宋体"/>
          <w:color w:val="000000"/>
          <w:szCs w:val="21"/>
        </w:rPr>
        <w:t>（6）按照《工伤保险条例》和相关政策性文件进行善后处理、保险理赔等。</w:t>
      </w:r>
    </w:p>
    <w:p>
      <w:pPr>
        <w:widowControl/>
        <w:adjustRightInd w:val="0"/>
        <w:snapToGrid w:val="0"/>
        <w:spacing w:line="360" w:lineRule="exact"/>
        <w:jc w:val="left"/>
        <w:rPr>
          <w:rFonts w:ascii="黑体" w:hAnsi="Calibri"/>
          <w:kern w:val="0"/>
          <w:szCs w:val="21"/>
        </w:rPr>
      </w:pPr>
      <w:bookmarkStart w:id="219" w:name="_Toc291061147"/>
      <w:bookmarkStart w:id="220" w:name="_Toc503165753"/>
    </w:p>
    <w:p>
      <w:pPr>
        <w:widowControl/>
        <w:adjustRightInd w:val="0"/>
        <w:snapToGrid w:val="0"/>
        <w:spacing w:line="360" w:lineRule="exact"/>
        <w:jc w:val="left"/>
        <w:rPr>
          <w:rFonts w:ascii="黑体" w:hAnsi="Calibri"/>
          <w:b/>
          <w:kern w:val="0"/>
          <w:szCs w:val="21"/>
        </w:rPr>
      </w:pPr>
      <w:r>
        <w:rPr>
          <w:rFonts w:ascii="黑体" w:hAnsi="Calibri" w:eastAsia="黑体"/>
          <w:kern w:val="0"/>
          <w:szCs w:val="21"/>
        </w:rPr>
        <w:t xml:space="preserve">5 </w:t>
      </w:r>
      <w:r>
        <w:rPr>
          <w:rFonts w:hint="eastAsia" w:ascii="黑体" w:hAnsi="Calibri" w:eastAsia="黑体"/>
          <w:kern w:val="0"/>
          <w:szCs w:val="21"/>
        </w:rPr>
        <w:t xml:space="preserve"> 安全防护</w:t>
      </w:r>
      <w:bookmarkEnd w:id="219"/>
      <w:bookmarkEnd w:id="220"/>
    </w:p>
    <w:p>
      <w:pPr>
        <w:widowControl/>
        <w:adjustRightInd w:val="0"/>
        <w:snapToGrid w:val="0"/>
        <w:spacing w:line="360" w:lineRule="exact"/>
        <w:jc w:val="left"/>
        <w:rPr>
          <w:rFonts w:ascii="黑体" w:hAnsi="Calibri"/>
          <w:kern w:val="0"/>
          <w:szCs w:val="21"/>
        </w:rPr>
      </w:pPr>
      <w:bookmarkStart w:id="221" w:name="_Toc503165754"/>
    </w:p>
    <w:p>
      <w:pPr>
        <w:widowControl/>
        <w:adjustRightInd w:val="0"/>
        <w:snapToGrid w:val="0"/>
        <w:spacing w:line="360" w:lineRule="exact"/>
        <w:jc w:val="left"/>
        <w:rPr>
          <w:rFonts w:ascii="黑体" w:hAnsi="Calibri"/>
          <w:kern w:val="0"/>
          <w:szCs w:val="21"/>
        </w:rPr>
      </w:pPr>
      <w:r>
        <w:rPr>
          <w:rFonts w:ascii="黑体" w:hAnsi="Calibri" w:eastAsia="黑体"/>
          <w:kern w:val="0"/>
          <w:szCs w:val="21"/>
        </w:rPr>
        <w:t xml:space="preserve">5.1 </w:t>
      </w:r>
      <w:r>
        <w:rPr>
          <w:rFonts w:hint="eastAsia" w:ascii="黑体" w:hAnsi="Calibri" w:eastAsia="黑体"/>
          <w:kern w:val="0"/>
          <w:szCs w:val="21"/>
        </w:rPr>
        <w:t xml:space="preserve"> 事故受伤人员安全防护</w:t>
      </w:r>
      <w:bookmarkEnd w:id="221"/>
    </w:p>
    <w:p>
      <w:pPr>
        <w:spacing w:line="360" w:lineRule="exact"/>
        <w:ind w:firstLine="420" w:firstLineChars="200"/>
        <w:rPr>
          <w:rFonts w:ascii="宋体" w:hAnsi="宋体"/>
          <w:color w:val="000000"/>
          <w:szCs w:val="21"/>
        </w:rPr>
      </w:pPr>
      <w:r>
        <w:rPr>
          <w:rFonts w:hint="eastAsia" w:ascii="宋体" w:hAnsi="宋体"/>
          <w:color w:val="000000"/>
          <w:szCs w:val="21"/>
        </w:rPr>
        <w:t>青岛炼化设有气防站，负责伤员的紧急救助。配备一辆救护车及常用的医疗救护设施，周边可利用卫生医疗资源包括黄岛中医院、西海岸医疗中心、黄岛疾病控制中心等。</w:t>
      </w:r>
    </w:p>
    <w:p>
      <w:pPr>
        <w:spacing w:line="360" w:lineRule="exact"/>
        <w:ind w:firstLine="420" w:firstLineChars="200"/>
        <w:rPr>
          <w:rFonts w:ascii="宋体" w:hAnsi="宋体"/>
          <w:color w:val="000000"/>
          <w:szCs w:val="21"/>
        </w:rPr>
      </w:pPr>
      <w:r>
        <w:rPr>
          <w:rFonts w:hint="eastAsia" w:ascii="宋体" w:hAnsi="宋体"/>
          <w:color w:val="000000"/>
          <w:szCs w:val="21"/>
        </w:rPr>
        <w:t>事故发生后，应建立现场急救站，设置明显的标志，并保证现场急救站的位置安全，以及空间、水、电等基本条件保障；对受伤人员进行分类急救、运送和转送医院，建立受伤人员治疗跟踪卡，及时通知医院做好接待伤员准备，保证受伤人员都能得到正确及时的救治，并合理转送到相应的医院；记录、汇总伤亡情况。</w:t>
      </w:r>
    </w:p>
    <w:p>
      <w:pPr>
        <w:widowControl/>
        <w:adjustRightInd w:val="0"/>
        <w:snapToGrid w:val="0"/>
        <w:spacing w:line="360" w:lineRule="exact"/>
        <w:jc w:val="left"/>
        <w:rPr>
          <w:rFonts w:ascii="黑体" w:hAnsi="Calibri" w:cs="Times New Roman"/>
          <w:kern w:val="0"/>
          <w:szCs w:val="21"/>
        </w:rPr>
      </w:pPr>
      <w:bookmarkStart w:id="222" w:name="_Toc291061148"/>
      <w:bookmarkStart w:id="223" w:name="_Toc503165755"/>
      <w:r>
        <w:rPr>
          <w:rFonts w:ascii="黑体" w:hAnsi="Calibri" w:eastAsia="黑体"/>
          <w:kern w:val="0"/>
          <w:szCs w:val="21"/>
        </w:rPr>
        <w:t>5.2</w:t>
      </w:r>
      <w:r>
        <w:rPr>
          <w:rFonts w:hint="eastAsia" w:ascii="黑体" w:hAnsi="Calibri" w:eastAsia="黑体"/>
          <w:kern w:val="0"/>
          <w:szCs w:val="21"/>
        </w:rPr>
        <w:t xml:space="preserve"> </w:t>
      </w:r>
      <w:r>
        <w:rPr>
          <w:rFonts w:ascii="黑体" w:hAnsi="Calibri" w:eastAsia="黑体"/>
          <w:kern w:val="0"/>
          <w:szCs w:val="21"/>
        </w:rPr>
        <w:t xml:space="preserve"> </w:t>
      </w:r>
      <w:r>
        <w:rPr>
          <w:rFonts w:hint="eastAsia" w:ascii="黑体" w:hAnsi="Calibri" w:eastAsia="黑体"/>
          <w:kern w:val="0"/>
          <w:szCs w:val="21"/>
        </w:rPr>
        <w:t>救援人员安全防护</w:t>
      </w:r>
      <w:bookmarkEnd w:id="222"/>
      <w:bookmarkEnd w:id="223"/>
    </w:p>
    <w:p>
      <w:pPr>
        <w:spacing w:line="360" w:lineRule="exact"/>
        <w:ind w:firstLine="420" w:firstLineChars="200"/>
        <w:rPr>
          <w:rFonts w:ascii="宋体" w:hAnsi="宋体"/>
          <w:color w:val="000000"/>
          <w:szCs w:val="21"/>
        </w:rPr>
      </w:pPr>
      <w:r>
        <w:rPr>
          <w:rFonts w:ascii="宋体" w:hAnsi="宋体"/>
          <w:color w:val="000000"/>
          <w:szCs w:val="21"/>
        </w:rPr>
        <w:t>救援人员进入现场救援，要严格控制人员数量，并根据环境污染事故的性质，佩戴齐全安全防护用品；所有现场救援人员必须携带安全保护装备；所有应急救援工作地点都要安排专人检测气体成分、浓度，观察风向变化，保证工作地点的安全。</w:t>
      </w:r>
    </w:p>
    <w:p>
      <w:pPr>
        <w:widowControl/>
        <w:adjustRightInd w:val="0"/>
        <w:snapToGrid w:val="0"/>
        <w:spacing w:line="360" w:lineRule="exact"/>
        <w:jc w:val="left"/>
        <w:rPr>
          <w:rFonts w:ascii="黑体" w:hAnsi="Calibri"/>
          <w:kern w:val="0"/>
          <w:szCs w:val="21"/>
        </w:rPr>
      </w:pPr>
      <w:bookmarkStart w:id="224" w:name="_Toc291061149"/>
      <w:bookmarkStart w:id="225" w:name="_Toc503165756"/>
      <w:r>
        <w:rPr>
          <w:rFonts w:ascii="黑体" w:hAnsi="Calibri" w:eastAsia="黑体"/>
          <w:kern w:val="0"/>
          <w:szCs w:val="21"/>
        </w:rPr>
        <w:t xml:space="preserve">5.3 </w:t>
      </w:r>
      <w:r>
        <w:rPr>
          <w:rFonts w:hint="eastAsia" w:ascii="黑体" w:hAnsi="Calibri" w:eastAsia="黑体"/>
          <w:kern w:val="0"/>
          <w:szCs w:val="21"/>
        </w:rPr>
        <w:t xml:space="preserve"> 受灾公众的安全防护</w:t>
      </w:r>
      <w:bookmarkEnd w:id="224"/>
      <w:bookmarkEnd w:id="225"/>
    </w:p>
    <w:p>
      <w:pPr>
        <w:spacing w:line="360" w:lineRule="exact"/>
        <w:ind w:firstLine="420" w:firstLineChars="200"/>
        <w:rPr>
          <w:rFonts w:ascii="宋体" w:hAnsi="宋体"/>
          <w:color w:val="000000"/>
          <w:szCs w:val="21"/>
        </w:rPr>
      </w:pPr>
      <w:r>
        <w:rPr>
          <w:rFonts w:ascii="宋体" w:hAnsi="宋体"/>
          <w:color w:val="000000"/>
          <w:szCs w:val="21"/>
        </w:rPr>
        <w:t>当发生重大泄漏事故时，现场指挥部配合当地政府部门，根据当时气象条件，对扩散后可能染毒的周边区域、场所内的人员，实施有序疏散</w:t>
      </w:r>
      <w:r>
        <w:rPr>
          <w:rFonts w:hint="eastAsia" w:ascii="宋体" w:hAnsi="宋体"/>
          <w:color w:val="000000"/>
          <w:szCs w:val="21"/>
        </w:rPr>
        <w:t>。</w:t>
      </w:r>
    </w:p>
    <w:p>
      <w:pPr>
        <w:spacing w:line="360" w:lineRule="exact"/>
        <w:ind w:firstLine="420" w:firstLineChars="200"/>
        <w:rPr>
          <w:rFonts w:ascii="宋体" w:hAnsi="宋体"/>
          <w:color w:val="000000"/>
          <w:szCs w:val="21"/>
        </w:rPr>
      </w:pPr>
      <w:r>
        <w:rPr>
          <w:rFonts w:ascii="宋体" w:hAnsi="宋体"/>
          <w:color w:val="000000"/>
          <w:szCs w:val="21"/>
        </w:rPr>
        <w:t>人员疏散是现场指挥部重点考虑的问题，特别是夜间发生事故，必须派出大量人员逐个通知需疏散的居民</w:t>
      </w:r>
      <w:r>
        <w:rPr>
          <w:rFonts w:hint="eastAsia" w:ascii="宋体" w:hAnsi="宋体"/>
          <w:color w:val="000000"/>
          <w:szCs w:val="21"/>
        </w:rPr>
        <w:t>。</w:t>
      </w:r>
    </w:p>
    <w:p>
      <w:pPr>
        <w:spacing w:line="360" w:lineRule="exact"/>
        <w:ind w:firstLine="420" w:firstLineChars="200"/>
        <w:rPr>
          <w:rFonts w:ascii="宋体" w:hAnsi="宋体"/>
          <w:color w:val="000000"/>
          <w:szCs w:val="21"/>
        </w:rPr>
      </w:pPr>
      <w:r>
        <w:rPr>
          <w:rFonts w:ascii="宋体" w:hAnsi="宋体"/>
          <w:color w:val="000000"/>
          <w:szCs w:val="21"/>
        </w:rPr>
        <w:t>现场指挥部协助当地政府，对疏散</w:t>
      </w:r>
      <w:r>
        <w:rPr>
          <w:rFonts w:hint="eastAsia" w:ascii="宋体" w:hAnsi="宋体"/>
          <w:color w:val="000000"/>
          <w:szCs w:val="21"/>
        </w:rPr>
        <w:t>公众</w:t>
      </w:r>
      <w:r>
        <w:rPr>
          <w:rFonts w:ascii="宋体" w:hAnsi="宋体"/>
          <w:color w:val="000000"/>
          <w:szCs w:val="21"/>
        </w:rPr>
        <w:t>做妥善安置，提供必须生活保障。</w:t>
      </w:r>
    </w:p>
    <w:p>
      <w:pPr>
        <w:widowControl/>
        <w:adjustRightInd w:val="0"/>
        <w:snapToGrid w:val="0"/>
        <w:spacing w:line="360" w:lineRule="exact"/>
        <w:jc w:val="left"/>
        <w:rPr>
          <w:rFonts w:ascii="黑体" w:hAnsi="Calibri"/>
          <w:kern w:val="0"/>
          <w:szCs w:val="21"/>
        </w:rPr>
      </w:pPr>
      <w:bookmarkStart w:id="226" w:name="_Toc291061150"/>
      <w:bookmarkStart w:id="227" w:name="_Toc503165757"/>
    </w:p>
    <w:p>
      <w:pPr>
        <w:widowControl/>
        <w:adjustRightInd w:val="0"/>
        <w:snapToGrid w:val="0"/>
        <w:spacing w:line="360" w:lineRule="exact"/>
        <w:jc w:val="left"/>
        <w:rPr>
          <w:rFonts w:ascii="黑体" w:hAnsi="Calibri"/>
          <w:b/>
          <w:kern w:val="0"/>
          <w:szCs w:val="21"/>
        </w:rPr>
      </w:pPr>
      <w:r>
        <w:rPr>
          <w:rFonts w:ascii="黑体" w:hAnsi="Calibri" w:eastAsia="黑体"/>
          <w:kern w:val="0"/>
          <w:szCs w:val="21"/>
        </w:rPr>
        <w:t xml:space="preserve">6 </w:t>
      </w:r>
      <w:r>
        <w:rPr>
          <w:rFonts w:hint="eastAsia" w:ascii="黑体" w:hAnsi="Calibri" w:eastAsia="黑体"/>
          <w:kern w:val="0"/>
          <w:szCs w:val="21"/>
        </w:rPr>
        <w:t xml:space="preserve"> 次生灾害防范</w:t>
      </w:r>
      <w:bookmarkEnd w:id="226"/>
      <w:bookmarkEnd w:id="227"/>
    </w:p>
    <w:p>
      <w:pPr>
        <w:widowControl/>
        <w:adjustRightInd w:val="0"/>
        <w:snapToGrid w:val="0"/>
        <w:spacing w:line="360" w:lineRule="exact"/>
        <w:jc w:val="left"/>
        <w:rPr>
          <w:rFonts w:ascii="黑体" w:hAnsi="Calibri" w:eastAsia="黑体"/>
          <w:kern w:val="0"/>
          <w:szCs w:val="21"/>
        </w:rPr>
      </w:pPr>
      <w:bookmarkStart w:id="228" w:name="_Toc291061151"/>
      <w:bookmarkStart w:id="229" w:name="_Toc503165758"/>
    </w:p>
    <w:p>
      <w:pPr>
        <w:widowControl/>
        <w:adjustRightInd w:val="0"/>
        <w:snapToGrid w:val="0"/>
        <w:spacing w:line="360" w:lineRule="exact"/>
        <w:jc w:val="left"/>
        <w:rPr>
          <w:rFonts w:ascii="黑体" w:hAnsi="Calibri" w:eastAsia="黑体"/>
          <w:kern w:val="0"/>
          <w:szCs w:val="21"/>
        </w:rPr>
      </w:pPr>
      <w:r>
        <w:rPr>
          <w:rFonts w:ascii="黑体" w:hAnsi="Calibri" w:eastAsia="黑体"/>
          <w:kern w:val="0"/>
          <w:szCs w:val="21"/>
        </w:rPr>
        <w:t xml:space="preserve">6.1 </w:t>
      </w:r>
      <w:r>
        <w:rPr>
          <w:rFonts w:hint="eastAsia" w:ascii="黑体" w:hAnsi="Calibri" w:eastAsia="黑体"/>
          <w:kern w:val="0"/>
          <w:szCs w:val="21"/>
        </w:rPr>
        <w:t xml:space="preserve"> 大气污染防控措施</w:t>
      </w:r>
      <w:bookmarkEnd w:id="228"/>
      <w:bookmarkEnd w:id="229"/>
    </w:p>
    <w:p>
      <w:pPr>
        <w:spacing w:line="360" w:lineRule="exact"/>
        <w:ind w:firstLine="420" w:firstLineChars="200"/>
        <w:rPr>
          <w:rFonts w:ascii="宋体" w:hAnsi="宋体"/>
          <w:color w:val="000000"/>
          <w:szCs w:val="21"/>
        </w:rPr>
      </w:pPr>
      <w:r>
        <w:rPr>
          <w:rFonts w:hint="eastAsia" w:ascii="宋体" w:hAnsi="宋体"/>
          <w:color w:val="000000"/>
          <w:szCs w:val="21"/>
        </w:rPr>
        <w:t>（</w:t>
      </w:r>
      <w:r>
        <w:rPr>
          <w:rFonts w:ascii="宋体" w:hAnsi="宋体"/>
          <w:color w:val="000000"/>
          <w:szCs w:val="21"/>
        </w:rPr>
        <w:t>1）液化石油气、硫化氢等有毒气体泄露：采用高压消防水雾状</w:t>
      </w:r>
      <w:r>
        <w:rPr>
          <w:rFonts w:hint="eastAsia" w:ascii="宋体" w:hAnsi="宋体"/>
          <w:color w:val="000000"/>
          <w:szCs w:val="21"/>
        </w:rPr>
        <w:t>喷淋吸收、稀释，液态污染物进入污水处理厂处理；</w:t>
      </w:r>
    </w:p>
    <w:p>
      <w:pPr>
        <w:spacing w:line="360" w:lineRule="exact"/>
        <w:ind w:firstLine="420" w:firstLineChars="200"/>
        <w:rPr>
          <w:rFonts w:ascii="宋体" w:hAnsi="宋体"/>
          <w:color w:val="000000"/>
          <w:szCs w:val="21"/>
        </w:rPr>
      </w:pPr>
      <w:r>
        <w:rPr>
          <w:rFonts w:hint="eastAsia" w:ascii="宋体" w:hAnsi="宋体"/>
          <w:color w:val="000000"/>
          <w:szCs w:val="21"/>
        </w:rPr>
        <w:t>（</w:t>
      </w:r>
      <w:r>
        <w:rPr>
          <w:rFonts w:ascii="宋体" w:hAnsi="宋体"/>
          <w:color w:val="000000"/>
          <w:szCs w:val="21"/>
        </w:rPr>
        <w:t>2）苯系物泄漏：小量泄漏用</w:t>
      </w:r>
      <w:r>
        <w:rPr>
          <w:rFonts w:hint="eastAsia" w:ascii="宋体" w:hAnsi="宋体"/>
          <w:color w:val="000000"/>
          <w:szCs w:val="21"/>
        </w:rPr>
        <w:t>吸油毡</w:t>
      </w:r>
      <w:r>
        <w:rPr>
          <w:rFonts w:ascii="宋体" w:hAnsi="宋体"/>
          <w:color w:val="000000"/>
          <w:szCs w:val="21"/>
        </w:rPr>
        <w:t>吸收</w:t>
      </w:r>
      <w:r>
        <w:rPr>
          <w:rFonts w:hint="eastAsia" w:ascii="宋体" w:hAnsi="宋体"/>
          <w:color w:val="000000"/>
          <w:szCs w:val="21"/>
        </w:rPr>
        <w:t>；</w:t>
      </w:r>
      <w:r>
        <w:rPr>
          <w:rFonts w:ascii="宋体" w:hAnsi="宋体"/>
          <w:color w:val="000000"/>
          <w:szCs w:val="21"/>
        </w:rPr>
        <w:t>也可以用不燃性分散剂制成的乳液刷洗，洗液稀释后</w:t>
      </w:r>
      <w:r>
        <w:rPr>
          <w:rFonts w:hint="eastAsia" w:ascii="宋体" w:hAnsi="宋体"/>
          <w:color w:val="000000"/>
          <w:szCs w:val="21"/>
        </w:rPr>
        <w:t>排</w:t>
      </w:r>
      <w:r>
        <w:rPr>
          <w:rFonts w:ascii="宋体" w:hAnsi="宋体"/>
          <w:color w:val="000000"/>
          <w:szCs w:val="21"/>
        </w:rPr>
        <w:t>入废水系统</w:t>
      </w:r>
      <w:r>
        <w:rPr>
          <w:rFonts w:hint="eastAsia" w:ascii="宋体" w:hAnsi="宋体"/>
          <w:color w:val="000000"/>
          <w:szCs w:val="21"/>
        </w:rPr>
        <w:t>；</w:t>
      </w:r>
      <w:r>
        <w:rPr>
          <w:rFonts w:ascii="宋体" w:hAnsi="宋体"/>
          <w:color w:val="000000"/>
          <w:szCs w:val="21"/>
        </w:rPr>
        <w:t>大量泄漏</w:t>
      </w:r>
      <w:r>
        <w:rPr>
          <w:rFonts w:hint="eastAsia" w:ascii="宋体" w:hAnsi="宋体"/>
          <w:color w:val="000000"/>
          <w:szCs w:val="21"/>
        </w:rPr>
        <w:t>表面尽快进行泡沫覆盖，防止苯的挥发</w:t>
      </w:r>
      <w:r>
        <w:rPr>
          <w:rFonts w:ascii="宋体" w:hAnsi="宋体"/>
          <w:color w:val="000000"/>
          <w:szCs w:val="21"/>
        </w:rPr>
        <w:t>，降低蒸气灾害</w:t>
      </w:r>
      <w:r>
        <w:rPr>
          <w:rFonts w:hint="eastAsia" w:ascii="宋体" w:hAnsi="宋体"/>
          <w:color w:val="000000"/>
          <w:szCs w:val="21"/>
        </w:rPr>
        <w:t>，并尽快对泄漏的苯进行回收；</w:t>
      </w:r>
      <w:r>
        <w:rPr>
          <w:rFonts w:ascii="宋体" w:hAnsi="宋体"/>
          <w:color w:val="000000"/>
          <w:szCs w:val="21"/>
        </w:rPr>
        <w:t>喷雾状水冷却和稀释蒸气</w:t>
      </w:r>
      <w:r>
        <w:rPr>
          <w:rFonts w:hint="eastAsia" w:ascii="宋体" w:hAnsi="宋体"/>
          <w:color w:val="000000"/>
          <w:szCs w:val="21"/>
        </w:rPr>
        <w:t>，</w:t>
      </w:r>
      <w:r>
        <w:rPr>
          <w:rFonts w:ascii="宋体" w:hAnsi="宋体"/>
          <w:color w:val="000000"/>
          <w:szCs w:val="21"/>
        </w:rPr>
        <w:t>保护现场人员</w:t>
      </w:r>
      <w:r>
        <w:rPr>
          <w:rFonts w:hint="eastAsia" w:ascii="宋体" w:hAnsi="宋体"/>
          <w:color w:val="000000"/>
          <w:szCs w:val="21"/>
        </w:rPr>
        <w:t>，并</w:t>
      </w:r>
      <w:r>
        <w:rPr>
          <w:rFonts w:ascii="宋体" w:hAnsi="宋体"/>
          <w:color w:val="000000"/>
          <w:szCs w:val="21"/>
        </w:rPr>
        <w:t>把泄漏物稀释成不燃物。</w:t>
      </w:r>
    </w:p>
    <w:p>
      <w:pPr>
        <w:spacing w:line="360" w:lineRule="exact"/>
        <w:ind w:firstLine="420" w:firstLineChars="200"/>
        <w:rPr>
          <w:rFonts w:ascii="宋体" w:hAnsi="宋体"/>
          <w:color w:val="000000"/>
          <w:szCs w:val="21"/>
        </w:rPr>
      </w:pPr>
      <w:r>
        <w:rPr>
          <w:rFonts w:hint="eastAsia" w:ascii="宋体" w:hAnsi="宋体"/>
          <w:color w:val="000000"/>
          <w:szCs w:val="21"/>
        </w:rPr>
        <w:t>（</w:t>
      </w:r>
      <w:r>
        <w:rPr>
          <w:rFonts w:ascii="宋体" w:hAnsi="宋体"/>
          <w:color w:val="000000"/>
          <w:szCs w:val="21"/>
        </w:rPr>
        <w:t>3）其它轻质油品泄露：小量泄漏采用活性炭、砂土或其它惰性材料进行覆盖吸收；大量泄漏时，构筑围堤或挖坑收集泄露物料，采用消防车用泡沫覆盖、</w:t>
      </w:r>
      <w:r>
        <w:rPr>
          <w:rFonts w:hint="eastAsia" w:ascii="宋体" w:hAnsi="宋体"/>
          <w:color w:val="000000"/>
          <w:szCs w:val="21"/>
        </w:rPr>
        <w:t>喷雾状水冷却和稀释蒸气，降低蒸汽危害；用防爆泵将收集的物料转移至槽车或容器回收。</w:t>
      </w:r>
    </w:p>
    <w:p>
      <w:pPr>
        <w:widowControl/>
        <w:adjustRightInd w:val="0"/>
        <w:snapToGrid w:val="0"/>
        <w:spacing w:line="360" w:lineRule="exact"/>
        <w:jc w:val="left"/>
        <w:rPr>
          <w:rFonts w:ascii="黑体" w:hAnsi="Calibri" w:eastAsia="黑体"/>
          <w:kern w:val="0"/>
          <w:szCs w:val="21"/>
        </w:rPr>
      </w:pPr>
      <w:bookmarkStart w:id="230" w:name="_Toc503165759"/>
      <w:bookmarkStart w:id="231" w:name="_Toc291061152"/>
      <w:r>
        <w:rPr>
          <w:rFonts w:ascii="黑体" w:hAnsi="Calibri" w:eastAsia="黑体"/>
          <w:kern w:val="0"/>
          <w:szCs w:val="21"/>
        </w:rPr>
        <w:t>6.2</w:t>
      </w:r>
      <w:r>
        <w:rPr>
          <w:rFonts w:hint="eastAsia" w:ascii="黑体" w:hAnsi="Calibri" w:eastAsia="黑体"/>
          <w:kern w:val="0"/>
          <w:szCs w:val="21"/>
        </w:rPr>
        <w:t xml:space="preserve">  水污染防控措施</w:t>
      </w:r>
      <w:bookmarkEnd w:id="230"/>
      <w:bookmarkEnd w:id="231"/>
    </w:p>
    <w:p>
      <w:pPr>
        <w:spacing w:line="360" w:lineRule="exact"/>
        <w:ind w:firstLine="420" w:firstLineChars="200"/>
        <w:rPr>
          <w:rFonts w:ascii="宋体" w:hAnsi="宋体"/>
          <w:color w:val="000000"/>
          <w:szCs w:val="21"/>
        </w:rPr>
      </w:pPr>
      <w:bookmarkStart w:id="232" w:name="_Toc291061153"/>
      <w:r>
        <w:rPr>
          <w:rFonts w:hint="eastAsia" w:ascii="宋体" w:hAnsi="宋体"/>
          <w:color w:val="000000"/>
          <w:szCs w:val="21"/>
        </w:rPr>
        <w:t>（1）发生原油等物料泄漏、着火爆炸等事故，事故污水或者泄露物料，可通过切换装置围堰内闸板、切断罐区围堤外切断阀，全部排入含油污水系统，收集至污水处理场污水调节罐。</w:t>
      </w:r>
    </w:p>
    <w:p>
      <w:pPr>
        <w:spacing w:line="360" w:lineRule="exact"/>
        <w:ind w:firstLine="420" w:firstLineChars="200"/>
        <w:rPr>
          <w:rFonts w:ascii="宋体" w:hAnsi="宋体"/>
          <w:color w:val="000000"/>
          <w:szCs w:val="21"/>
        </w:rPr>
      </w:pPr>
      <w:r>
        <w:rPr>
          <w:rFonts w:hint="eastAsia" w:ascii="宋体" w:hAnsi="宋体"/>
          <w:color w:val="000000"/>
          <w:szCs w:val="21"/>
        </w:rPr>
        <w:t>（2）如围堤、围堰和污水调节罐无法收集事故污水或泄露物料，事故污水或泄漏物料通过厂区内雨水系统进入厂外雨水提升池和</w:t>
      </w:r>
      <w:r>
        <w:rPr>
          <w:rFonts w:ascii="宋体" w:hAnsi="宋体"/>
          <w:color w:val="000000"/>
          <w:szCs w:val="21"/>
        </w:rPr>
        <w:t>45000m3</w:t>
      </w:r>
      <w:r>
        <w:rPr>
          <w:rFonts w:hint="eastAsia" w:ascii="宋体" w:hAnsi="宋体"/>
          <w:color w:val="000000"/>
          <w:szCs w:val="21"/>
        </w:rPr>
        <w:t>事故污水监控池。收集的废水可以全部通过提升泵返回污水处理场，进入含油污水处理系统处理后回用。</w:t>
      </w:r>
    </w:p>
    <w:p>
      <w:pPr>
        <w:spacing w:line="360" w:lineRule="exact"/>
        <w:ind w:firstLine="420" w:firstLineChars="200"/>
        <w:rPr>
          <w:rFonts w:ascii="宋体" w:hAnsi="宋体"/>
          <w:color w:val="000000"/>
          <w:szCs w:val="21"/>
        </w:rPr>
      </w:pPr>
      <w:r>
        <w:rPr>
          <w:rFonts w:hint="eastAsia" w:ascii="宋体" w:hAnsi="宋体"/>
          <w:color w:val="000000"/>
          <w:szCs w:val="21"/>
        </w:rPr>
        <w:t>（3）如雨水提升池、事故污水监控池无法收集全部污水或泄露物料，厂区东侧</w:t>
      </w:r>
      <w:r>
        <w:rPr>
          <w:rFonts w:ascii="宋体" w:hAnsi="宋体"/>
          <w:color w:val="000000"/>
          <w:szCs w:val="21"/>
        </w:rPr>
        <w:t>31公顷排洪集水区可作为收集池，确保事故污水、物料不直排胶州湾。</w:t>
      </w:r>
    </w:p>
    <w:p>
      <w:pPr>
        <w:widowControl/>
        <w:adjustRightInd w:val="0"/>
        <w:snapToGrid w:val="0"/>
        <w:spacing w:line="360" w:lineRule="exact"/>
        <w:jc w:val="left"/>
        <w:rPr>
          <w:rFonts w:ascii="黑体" w:hAnsi="Calibri"/>
          <w:kern w:val="0"/>
          <w:szCs w:val="21"/>
        </w:rPr>
      </w:pPr>
      <w:bookmarkStart w:id="233" w:name="_Toc503165760"/>
      <w:r>
        <w:rPr>
          <w:rFonts w:ascii="黑体" w:hAnsi="Calibri" w:eastAsia="黑体"/>
          <w:kern w:val="0"/>
          <w:szCs w:val="21"/>
        </w:rPr>
        <w:t>6.3</w:t>
      </w:r>
      <w:r>
        <w:rPr>
          <w:rFonts w:hint="eastAsia" w:ascii="黑体" w:hAnsi="Calibri" w:eastAsia="黑体"/>
          <w:kern w:val="0"/>
          <w:szCs w:val="21"/>
        </w:rPr>
        <w:t xml:space="preserve">  土壤污染防控措施</w:t>
      </w:r>
      <w:bookmarkEnd w:id="233"/>
    </w:p>
    <w:p>
      <w:pPr>
        <w:spacing w:line="360" w:lineRule="exact"/>
        <w:ind w:firstLine="420" w:firstLineChars="200"/>
        <w:rPr>
          <w:rFonts w:ascii="宋体" w:hAnsi="宋体"/>
          <w:color w:val="000000"/>
          <w:szCs w:val="21"/>
        </w:rPr>
      </w:pPr>
      <w:r>
        <w:rPr>
          <w:rFonts w:hint="eastAsia" w:ascii="宋体" w:hAnsi="宋体"/>
          <w:color w:val="000000"/>
          <w:szCs w:val="21"/>
        </w:rPr>
        <w:t>（1）进行永久性密封处理。在大面积污染情况下，使用密封材料（如粘土、沥青和有机密封剂）将受污染区域进行密封；</w:t>
      </w:r>
    </w:p>
    <w:p>
      <w:pPr>
        <w:spacing w:line="360" w:lineRule="exact"/>
        <w:ind w:firstLine="420" w:firstLineChars="200"/>
        <w:rPr>
          <w:rFonts w:ascii="宋体" w:hAnsi="宋体"/>
          <w:color w:val="000000"/>
          <w:szCs w:val="21"/>
        </w:rPr>
      </w:pPr>
      <w:r>
        <w:rPr>
          <w:rFonts w:hint="eastAsia" w:ascii="宋体" w:hAnsi="宋体"/>
          <w:color w:val="000000"/>
          <w:szCs w:val="21"/>
        </w:rPr>
        <w:t>（2）暂时保存法。将受污染的土壤清除剥离后，装在可密封的容器中保存，待有条件时再做处理；</w:t>
      </w:r>
    </w:p>
    <w:p>
      <w:pPr>
        <w:spacing w:line="360" w:lineRule="exact"/>
        <w:ind w:firstLine="420" w:firstLineChars="200"/>
        <w:rPr>
          <w:rFonts w:ascii="宋体" w:hAnsi="宋体"/>
          <w:color w:val="000000"/>
          <w:szCs w:val="21"/>
        </w:rPr>
      </w:pPr>
      <w:r>
        <w:rPr>
          <w:rFonts w:hint="eastAsia" w:ascii="宋体" w:hAnsi="宋体"/>
          <w:color w:val="000000"/>
          <w:szCs w:val="21"/>
        </w:rPr>
        <w:t>（3）焚烧法。将受到污染的土壤挖掘进行焚烧处理，焚烧炉带有气体回收装置；</w:t>
      </w:r>
    </w:p>
    <w:p>
      <w:pPr>
        <w:spacing w:line="360" w:lineRule="exact"/>
        <w:ind w:firstLine="420" w:firstLineChars="200"/>
        <w:rPr>
          <w:rFonts w:ascii="宋体" w:hAnsi="宋体"/>
          <w:color w:val="000000"/>
          <w:szCs w:val="21"/>
        </w:rPr>
      </w:pPr>
      <w:r>
        <w:rPr>
          <w:rFonts w:hint="eastAsia" w:ascii="宋体" w:hAnsi="宋体"/>
          <w:color w:val="000000"/>
          <w:szCs w:val="21"/>
        </w:rPr>
        <w:t>（4）自然降解法。环境不允许大量挖掘和清除土壤时，可使用物理、化学和生物方法消除污染；溶于水的污染物，可采用开沟淋洗土壤的方法，收集洗涤水或让其随水蒸气一同挥发；也可采用不断地翻耕土壤，让污染物随土壤中的水分一同逸散；地下水位高的地方采用注水法使水位上升，收集从地表溢出的水。</w:t>
      </w:r>
    </w:p>
    <w:p>
      <w:pPr>
        <w:widowControl/>
        <w:adjustRightInd w:val="0"/>
        <w:snapToGrid w:val="0"/>
        <w:spacing w:line="360" w:lineRule="exact"/>
        <w:jc w:val="left"/>
        <w:rPr>
          <w:rFonts w:ascii="黑体" w:hAnsi="Calibri" w:eastAsia="黑体"/>
          <w:kern w:val="0"/>
          <w:szCs w:val="21"/>
        </w:rPr>
      </w:pPr>
    </w:p>
    <w:p>
      <w:pPr>
        <w:widowControl/>
        <w:adjustRightInd w:val="0"/>
        <w:snapToGrid w:val="0"/>
        <w:spacing w:line="360" w:lineRule="exact"/>
        <w:jc w:val="left"/>
        <w:rPr>
          <w:rFonts w:ascii="黑体" w:hAnsi="Calibri"/>
          <w:b/>
          <w:kern w:val="0"/>
          <w:szCs w:val="21"/>
        </w:rPr>
      </w:pPr>
      <w:bookmarkStart w:id="234" w:name="_Toc503165761"/>
      <w:r>
        <w:rPr>
          <w:rFonts w:ascii="黑体" w:hAnsi="Calibri" w:eastAsia="黑体"/>
          <w:kern w:val="0"/>
          <w:szCs w:val="21"/>
        </w:rPr>
        <w:t xml:space="preserve">7  </w:t>
      </w:r>
      <w:r>
        <w:rPr>
          <w:rFonts w:hint="eastAsia" w:ascii="黑体" w:hAnsi="Calibri" w:eastAsia="黑体"/>
          <w:kern w:val="0"/>
          <w:szCs w:val="21"/>
        </w:rPr>
        <w:t>现场应急处置指导原则</w:t>
      </w:r>
      <w:bookmarkEnd w:id="234"/>
    </w:p>
    <w:p>
      <w:pPr>
        <w:widowControl/>
        <w:adjustRightInd w:val="0"/>
        <w:snapToGrid w:val="0"/>
        <w:spacing w:line="360" w:lineRule="exact"/>
        <w:jc w:val="left"/>
        <w:rPr>
          <w:rFonts w:ascii="黑体" w:hAnsi="Calibri" w:eastAsia="黑体"/>
          <w:kern w:val="0"/>
          <w:szCs w:val="21"/>
        </w:rPr>
      </w:pPr>
      <w:bookmarkStart w:id="235" w:name="_Toc503165762"/>
      <w:bookmarkStart w:id="236" w:name="_Toc153337949"/>
    </w:p>
    <w:p>
      <w:pPr>
        <w:widowControl/>
        <w:adjustRightInd w:val="0"/>
        <w:snapToGrid w:val="0"/>
        <w:spacing w:line="360" w:lineRule="exact"/>
        <w:jc w:val="left"/>
        <w:rPr>
          <w:rFonts w:ascii="黑体" w:hAnsi="Calibri" w:eastAsia="黑体"/>
          <w:kern w:val="0"/>
          <w:szCs w:val="21"/>
        </w:rPr>
      </w:pPr>
      <w:r>
        <w:rPr>
          <w:rFonts w:ascii="黑体" w:hAnsi="Calibri" w:eastAsia="黑体"/>
          <w:kern w:val="0"/>
          <w:szCs w:val="21"/>
        </w:rPr>
        <w:t xml:space="preserve">7.1 </w:t>
      </w:r>
      <w:r>
        <w:rPr>
          <w:rFonts w:hint="eastAsia" w:ascii="黑体" w:hAnsi="Calibri" w:eastAsia="黑体"/>
          <w:kern w:val="0"/>
          <w:szCs w:val="21"/>
        </w:rPr>
        <w:t xml:space="preserve"> 总原则</w:t>
      </w:r>
      <w:bookmarkEnd w:id="235"/>
    </w:p>
    <w:p>
      <w:pPr>
        <w:spacing w:line="360" w:lineRule="exact"/>
        <w:ind w:firstLine="420" w:firstLineChars="200"/>
        <w:rPr>
          <w:rFonts w:ascii="宋体" w:hAnsi="宋体"/>
          <w:color w:val="000000"/>
          <w:szCs w:val="21"/>
        </w:rPr>
      </w:pPr>
      <w:r>
        <w:rPr>
          <w:rFonts w:hint="eastAsia" w:ascii="宋体" w:hAnsi="宋体"/>
          <w:color w:val="000000"/>
          <w:szCs w:val="21"/>
        </w:rPr>
        <w:t>（1）坚持以人为本，保证生命安全。迅速、有序地开展受伤人员的现场抢救或安全转移，组织相关人员安全撤离，尽最大可能降低人员伤亡。</w:t>
      </w:r>
    </w:p>
    <w:p>
      <w:pPr>
        <w:spacing w:line="360" w:lineRule="exact"/>
        <w:ind w:firstLine="420" w:firstLineChars="200"/>
        <w:rPr>
          <w:rFonts w:ascii="宋体" w:hAnsi="宋体"/>
          <w:color w:val="000000"/>
          <w:szCs w:val="21"/>
        </w:rPr>
      </w:pPr>
      <w:r>
        <w:rPr>
          <w:rFonts w:hint="eastAsia" w:ascii="宋体" w:hAnsi="宋体"/>
          <w:color w:val="000000"/>
          <w:szCs w:val="21"/>
        </w:rPr>
        <w:t>（2）封锁事件现场。根据现场情况，迅速确定事件现场保护区，撤离非应急处理人员，封闭现场，并设立明显警戒标志。严禁一切无关人员、车辆和物品进入事件危险区域，开辟应急处理专业人员、车辆及物资进出的安全通道，维持事件现场的社会治安和交通秩序。</w:t>
      </w:r>
    </w:p>
    <w:p>
      <w:pPr>
        <w:spacing w:line="360" w:lineRule="exact"/>
        <w:ind w:firstLine="420" w:firstLineChars="200"/>
        <w:rPr>
          <w:rFonts w:ascii="宋体" w:hAnsi="宋体"/>
          <w:color w:val="000000"/>
          <w:szCs w:val="21"/>
        </w:rPr>
      </w:pPr>
      <w:r>
        <w:rPr>
          <w:rFonts w:hint="eastAsia" w:ascii="宋体" w:hAnsi="宋体"/>
          <w:color w:val="000000"/>
          <w:szCs w:val="21"/>
        </w:rPr>
        <w:t>（3）控制污染源，避免或减少次生灾害。根据应急处置方案组织应急人力物力，迅速消除、控制或安全转移污染源，及时控制污染物继续外排或泄漏；对于液体污染物采取拦截、导流、疏浚等形式防止污染扩大，采取隔离、吸附、打捞、氧化还原、中和、沉淀、消毒、去污洗消、临时收贮、微生物消解、调水稀释、转移异地处置、临时改造污染处置工艺或临时建设污染处置工程等方法处置污染物；对于气体污染物采取洗消、防扩散等现场救援措施，切断污染物进入环境的途径。</w:t>
      </w:r>
    </w:p>
    <w:p>
      <w:pPr>
        <w:spacing w:line="360" w:lineRule="exact"/>
        <w:ind w:firstLine="420" w:firstLineChars="200"/>
        <w:rPr>
          <w:rFonts w:ascii="宋体" w:hAnsi="宋体"/>
          <w:color w:val="000000"/>
          <w:szCs w:val="21"/>
        </w:rPr>
      </w:pPr>
      <w:r>
        <w:rPr>
          <w:rFonts w:hint="eastAsia" w:ascii="宋体" w:hAnsi="宋体"/>
          <w:color w:val="000000"/>
          <w:szCs w:val="21"/>
        </w:rPr>
        <w:t>（4）防止和控制事件蔓延。根据事件类别、规模和危害程度，迅速展开必要的环境检测工作，及时调整污染危害的范围或区域。</w:t>
      </w:r>
    </w:p>
    <w:p>
      <w:pPr>
        <w:spacing w:line="360" w:lineRule="exact"/>
        <w:ind w:firstLine="420" w:firstLineChars="200"/>
        <w:rPr>
          <w:rFonts w:ascii="宋体" w:hAnsi="宋体"/>
          <w:color w:val="000000"/>
          <w:szCs w:val="21"/>
        </w:rPr>
      </w:pPr>
      <w:r>
        <w:rPr>
          <w:rFonts w:hint="eastAsia" w:ascii="宋体" w:hAnsi="宋体"/>
          <w:color w:val="000000"/>
          <w:szCs w:val="21"/>
        </w:rPr>
        <w:t>（5）清理事件现场，消除危害后果。针对事件对人体、空气、水体、土壤、动植物所造成的现实的和可能的危害，迅速采取措施进行事件后处理，做好环境污染消除工作。</w:t>
      </w:r>
    </w:p>
    <w:p>
      <w:pPr>
        <w:spacing w:line="360" w:lineRule="exact"/>
        <w:ind w:firstLine="420" w:firstLineChars="200"/>
        <w:rPr>
          <w:rFonts w:ascii="宋体" w:hAnsi="宋体"/>
          <w:color w:val="000000"/>
          <w:szCs w:val="21"/>
        </w:rPr>
      </w:pPr>
      <w:r>
        <w:rPr>
          <w:rFonts w:hint="eastAsia" w:ascii="宋体" w:hAnsi="宋体"/>
          <w:color w:val="000000"/>
          <w:szCs w:val="21"/>
        </w:rPr>
        <w:t>（6）通过各种途径向公众发出警报和紧急公告，告知事件性质、对健康的影响、自我保护措施、注意事项等。</w:t>
      </w:r>
    </w:p>
    <w:p>
      <w:pPr>
        <w:spacing w:line="360" w:lineRule="exact"/>
        <w:ind w:firstLine="420" w:firstLineChars="200"/>
        <w:rPr>
          <w:rFonts w:ascii="宋体" w:hAnsi="宋体"/>
          <w:color w:val="000000"/>
          <w:szCs w:val="21"/>
        </w:rPr>
      </w:pPr>
      <w:r>
        <w:rPr>
          <w:rFonts w:hint="eastAsia" w:ascii="宋体" w:hAnsi="宋体"/>
          <w:color w:val="000000"/>
          <w:szCs w:val="21"/>
        </w:rPr>
        <w:t>（7）对受到污染危害的人员做好安抚等善后处理和社会稳定工作。</w:t>
      </w:r>
    </w:p>
    <w:p>
      <w:pPr>
        <w:widowControl/>
        <w:adjustRightInd w:val="0"/>
        <w:snapToGrid w:val="0"/>
        <w:spacing w:line="360" w:lineRule="exact"/>
        <w:jc w:val="left"/>
        <w:rPr>
          <w:rFonts w:ascii="黑体" w:hAnsi="Calibri" w:eastAsia="黑体"/>
          <w:kern w:val="0"/>
          <w:szCs w:val="21"/>
        </w:rPr>
      </w:pPr>
      <w:bookmarkStart w:id="237" w:name="_Toc503165763"/>
      <w:r>
        <w:rPr>
          <w:rFonts w:ascii="黑体" w:hAnsi="Calibri" w:eastAsia="黑体"/>
          <w:kern w:val="0"/>
          <w:szCs w:val="21"/>
        </w:rPr>
        <w:t>7.2</w:t>
      </w:r>
      <w:r>
        <w:rPr>
          <w:rFonts w:hint="eastAsia" w:ascii="黑体" w:hAnsi="Calibri" w:eastAsia="黑体"/>
          <w:kern w:val="0"/>
          <w:szCs w:val="21"/>
        </w:rPr>
        <w:t xml:space="preserve">  环境目标优先保护次序</w:t>
      </w:r>
      <w:bookmarkEnd w:id="237"/>
    </w:p>
    <w:p>
      <w:pPr>
        <w:spacing w:line="360" w:lineRule="exact"/>
        <w:ind w:firstLine="420" w:firstLineChars="200"/>
        <w:rPr>
          <w:rFonts w:ascii="宋体" w:hAnsi="宋体"/>
          <w:color w:val="000000"/>
          <w:szCs w:val="21"/>
        </w:rPr>
      </w:pPr>
      <w:r>
        <w:rPr>
          <w:rFonts w:hint="eastAsia" w:ascii="宋体" w:hAnsi="宋体"/>
          <w:color w:val="000000"/>
          <w:szCs w:val="21"/>
        </w:rPr>
        <w:t>（1）人口聚集区。</w:t>
      </w:r>
    </w:p>
    <w:p>
      <w:pPr>
        <w:spacing w:line="360" w:lineRule="exact"/>
        <w:ind w:firstLine="420" w:firstLineChars="200"/>
        <w:rPr>
          <w:rFonts w:ascii="宋体" w:hAnsi="宋体"/>
          <w:color w:val="000000"/>
          <w:szCs w:val="21"/>
        </w:rPr>
      </w:pPr>
      <w:r>
        <w:rPr>
          <w:rFonts w:hint="eastAsia" w:ascii="宋体" w:hAnsi="宋体"/>
          <w:color w:val="000000"/>
          <w:szCs w:val="21"/>
        </w:rPr>
        <w:t>（2）邻近水域、饮用水和工业用水源或取水口。</w:t>
      </w:r>
    </w:p>
    <w:p>
      <w:pPr>
        <w:spacing w:line="360" w:lineRule="exact"/>
        <w:ind w:firstLine="420" w:firstLineChars="200"/>
        <w:rPr>
          <w:rFonts w:ascii="宋体" w:hAnsi="宋体"/>
          <w:color w:val="000000"/>
          <w:szCs w:val="21"/>
        </w:rPr>
      </w:pPr>
      <w:r>
        <w:rPr>
          <w:rFonts w:hint="eastAsia" w:ascii="宋体" w:hAnsi="宋体"/>
          <w:color w:val="000000"/>
          <w:szCs w:val="21"/>
        </w:rPr>
        <w:t>（3）名胜古迹、湿地、自然保护区。</w:t>
      </w:r>
    </w:p>
    <w:p>
      <w:pPr>
        <w:spacing w:line="360" w:lineRule="exact"/>
        <w:ind w:firstLine="420" w:firstLineChars="200"/>
        <w:rPr>
          <w:rFonts w:ascii="宋体" w:hAnsi="宋体"/>
          <w:color w:val="000000"/>
          <w:szCs w:val="21"/>
        </w:rPr>
      </w:pPr>
      <w:r>
        <w:rPr>
          <w:rFonts w:hint="eastAsia" w:ascii="宋体" w:hAnsi="宋体"/>
          <w:color w:val="000000"/>
          <w:szCs w:val="21"/>
        </w:rPr>
        <w:t>（4）农田、林场、旅游游乐场所。</w:t>
      </w:r>
    </w:p>
    <w:p>
      <w:pPr>
        <w:spacing w:line="360" w:lineRule="exact"/>
        <w:ind w:firstLine="420" w:firstLineChars="200"/>
        <w:rPr>
          <w:rFonts w:ascii="宋体" w:hAnsi="宋体" w:eastAsia="宋体"/>
          <w:color w:val="000000"/>
          <w:szCs w:val="21"/>
        </w:rPr>
      </w:pPr>
      <w:r>
        <w:rPr>
          <w:rFonts w:hint="eastAsia" w:ascii="宋体" w:hAnsi="宋体"/>
          <w:color w:val="000000"/>
          <w:szCs w:val="21"/>
        </w:rPr>
        <w:t>（5）其他场所。</w:t>
      </w:r>
    </w:p>
    <w:p>
      <w:pPr>
        <w:widowControl/>
        <w:adjustRightInd w:val="0"/>
        <w:snapToGrid w:val="0"/>
        <w:spacing w:line="360" w:lineRule="exact"/>
        <w:jc w:val="left"/>
        <w:rPr>
          <w:rFonts w:ascii="黑体" w:hAnsi="Calibri"/>
          <w:kern w:val="0"/>
          <w:szCs w:val="21"/>
        </w:rPr>
      </w:pPr>
      <w:bookmarkStart w:id="238" w:name="_Toc503165764"/>
      <w:bookmarkStart w:id="239" w:name="_Toc502236173"/>
      <w:r>
        <w:rPr>
          <w:rFonts w:ascii="黑体" w:hAnsi="Calibri" w:eastAsia="黑体"/>
          <w:kern w:val="0"/>
          <w:szCs w:val="21"/>
        </w:rPr>
        <w:t>7.3</w:t>
      </w:r>
      <w:r>
        <w:rPr>
          <w:rFonts w:hint="eastAsia" w:ascii="黑体" w:hAnsi="Calibri" w:eastAsia="黑体"/>
          <w:kern w:val="0"/>
          <w:szCs w:val="21"/>
        </w:rPr>
        <w:t xml:space="preserve">  现场处置要点</w:t>
      </w:r>
      <w:bookmarkEnd w:id="238"/>
    </w:p>
    <w:bookmarkEnd w:id="239"/>
    <w:p>
      <w:pPr>
        <w:widowControl/>
        <w:adjustRightInd w:val="0"/>
        <w:snapToGrid w:val="0"/>
        <w:spacing w:line="360" w:lineRule="exact"/>
        <w:jc w:val="left"/>
        <w:rPr>
          <w:rFonts w:ascii="黑体" w:hAnsi="Calibri" w:eastAsia="黑体"/>
          <w:kern w:val="0"/>
          <w:szCs w:val="21"/>
        </w:rPr>
      </w:pPr>
      <w:r>
        <w:rPr>
          <w:rFonts w:ascii="黑体" w:hAnsi="Calibri" w:eastAsia="黑体"/>
          <w:kern w:val="0"/>
          <w:szCs w:val="21"/>
        </w:rPr>
        <w:t>7.3.1</w:t>
      </w:r>
      <w:r>
        <w:rPr>
          <w:rFonts w:hint="eastAsia" w:ascii="黑体" w:hAnsi="Calibri" w:eastAsia="黑体"/>
          <w:kern w:val="0"/>
          <w:szCs w:val="21"/>
        </w:rPr>
        <w:t xml:space="preserve">  发生水体污染事件</w:t>
      </w:r>
    </w:p>
    <w:p>
      <w:pPr>
        <w:spacing w:line="360" w:lineRule="exact"/>
        <w:ind w:firstLine="420" w:firstLineChars="200"/>
        <w:rPr>
          <w:rFonts w:ascii="宋体" w:hAnsi="宋体"/>
          <w:color w:val="000000"/>
          <w:szCs w:val="21"/>
        </w:rPr>
      </w:pPr>
      <w:r>
        <w:rPr>
          <w:rFonts w:hint="eastAsia" w:ascii="宋体" w:hAnsi="宋体"/>
          <w:color w:val="000000"/>
          <w:szCs w:val="21"/>
        </w:rPr>
        <w:t>（1）了解事件的起因，查清污染源，设置断面实施应急监测，组织监测力量对水体进行跟踪监测，确定监测位置、监测因子、监测频次，特别注意对附近环境敏感点（饮用水源、受纳水体入口等）的水质监测，随时掌握环境污染情况，提出应采取的处置措施。</w:t>
      </w:r>
    </w:p>
    <w:p>
      <w:pPr>
        <w:spacing w:line="360" w:lineRule="exact"/>
        <w:ind w:firstLine="420" w:firstLineChars="200"/>
        <w:rPr>
          <w:rFonts w:ascii="宋体" w:hAnsi="宋体"/>
          <w:color w:val="000000"/>
          <w:szCs w:val="21"/>
        </w:rPr>
      </w:pPr>
      <w:r>
        <w:rPr>
          <w:rFonts w:hint="eastAsia" w:ascii="宋体" w:hAnsi="宋体"/>
          <w:color w:val="000000"/>
          <w:szCs w:val="21"/>
        </w:rPr>
        <w:t>（2）采取措施控制污染源，关闭污染物质通往厂外的所有污水管线或明沟阀门，阻止其继续污染水体，同时判断其是否属易挥发的有毒有害气体。</w:t>
      </w:r>
    </w:p>
    <w:p>
      <w:pPr>
        <w:spacing w:line="360" w:lineRule="exact"/>
        <w:ind w:firstLine="420" w:firstLineChars="200"/>
        <w:rPr>
          <w:rFonts w:ascii="宋体" w:hAnsi="宋体"/>
          <w:color w:val="000000"/>
          <w:szCs w:val="21"/>
        </w:rPr>
      </w:pPr>
      <w:r>
        <w:rPr>
          <w:rFonts w:hint="eastAsia" w:ascii="宋体" w:hAnsi="宋体"/>
          <w:color w:val="000000"/>
          <w:szCs w:val="21"/>
        </w:rPr>
        <w:t>（3）在海域受到污染后，进行全程监控，迅速通知相关单位，特别是沿岸的养殖户等；选择适当位置在一处或多处拦截外溢的污染物，用泵、容器、吸附材料或人工等方法将污染物转入临时贮存设施，尽量回收利用，不能回用的通过污水处理场逐步处理或其他方式处理。</w:t>
      </w:r>
    </w:p>
    <w:p>
      <w:pPr>
        <w:spacing w:line="360" w:lineRule="exact"/>
        <w:ind w:firstLine="420" w:firstLineChars="200"/>
        <w:rPr>
          <w:rFonts w:ascii="宋体" w:hAnsi="宋体"/>
          <w:color w:val="000000"/>
          <w:szCs w:val="21"/>
        </w:rPr>
      </w:pPr>
      <w:r>
        <w:rPr>
          <w:rFonts w:hint="eastAsia" w:ascii="宋体" w:hAnsi="宋体"/>
          <w:color w:val="000000"/>
          <w:szCs w:val="21"/>
        </w:rPr>
        <w:t>（4）对受污染水体作以下处理：</w:t>
      </w:r>
    </w:p>
    <w:p>
      <w:pPr>
        <w:spacing w:line="360" w:lineRule="exact"/>
        <w:ind w:firstLine="420" w:firstLineChars="200"/>
        <w:rPr>
          <w:rFonts w:ascii="宋体" w:hAnsi="宋体"/>
          <w:color w:val="000000"/>
          <w:szCs w:val="21"/>
        </w:rPr>
      </w:pPr>
      <w:r>
        <w:rPr>
          <w:rFonts w:hint="eastAsia" w:ascii="宋体" w:hAnsi="宋体"/>
          <w:color w:val="000000"/>
          <w:szCs w:val="21"/>
        </w:rPr>
        <w:t>①水渠或其他流速缓慢的地表水体受到污染时，设法在污染区域下方设置拦水坝，将受污染水体与其他水体隔离，采取措施消除受污染水体的污染。</w:t>
      </w:r>
    </w:p>
    <w:p>
      <w:pPr>
        <w:spacing w:line="360" w:lineRule="exact"/>
        <w:ind w:firstLine="420" w:firstLineChars="200"/>
        <w:rPr>
          <w:rFonts w:ascii="宋体" w:hAnsi="宋体"/>
          <w:color w:val="000000"/>
          <w:szCs w:val="21"/>
        </w:rPr>
      </w:pPr>
      <w:r>
        <w:rPr>
          <w:rFonts w:hint="eastAsia" w:ascii="宋体" w:hAnsi="宋体"/>
          <w:color w:val="000000"/>
          <w:szCs w:val="21"/>
        </w:rPr>
        <w:t>②对于可阻断其流动的水渠及其他水体，在受污染段的两端筑堤将水体隔离，将受污染的水体泵到可接纳的水体中，就地进行曝气等处理，或引入市政或其他污水处理厂进行处理。</w:t>
      </w:r>
    </w:p>
    <w:p>
      <w:pPr>
        <w:spacing w:line="360" w:lineRule="exact"/>
        <w:ind w:firstLine="420" w:firstLineChars="200"/>
        <w:rPr>
          <w:rFonts w:ascii="宋体" w:hAnsi="宋体" w:eastAsia="宋体"/>
          <w:color w:val="000000"/>
          <w:szCs w:val="21"/>
        </w:rPr>
      </w:pPr>
      <w:r>
        <w:rPr>
          <w:rFonts w:hint="eastAsia" w:ascii="宋体" w:hAnsi="宋体"/>
          <w:color w:val="000000"/>
          <w:szCs w:val="21"/>
        </w:rPr>
        <w:t>③密度大、不溶于水的污染物沉于水底，用泵将水排干后，将污染物与表面污泥一起取出，做焚烧或其他处理；对于不能阻断水流的水体，可采用挖泥船或其他挖泥设备，将沉于水底的污染物与污泥一同挖出，作焚烧或其他处理。</w:t>
      </w:r>
    </w:p>
    <w:p>
      <w:pPr>
        <w:widowControl/>
        <w:adjustRightInd w:val="0"/>
        <w:snapToGrid w:val="0"/>
        <w:spacing w:line="360" w:lineRule="exact"/>
        <w:jc w:val="left"/>
        <w:rPr>
          <w:rFonts w:ascii="黑体" w:hAnsi="Calibri" w:eastAsia="黑体"/>
          <w:kern w:val="0"/>
          <w:szCs w:val="21"/>
        </w:rPr>
      </w:pPr>
      <w:r>
        <w:rPr>
          <w:rFonts w:ascii="黑体" w:hAnsi="Calibri" w:eastAsia="黑体"/>
          <w:kern w:val="0"/>
          <w:szCs w:val="21"/>
        </w:rPr>
        <w:t>7.3.2</w:t>
      </w:r>
      <w:r>
        <w:rPr>
          <w:rFonts w:hint="eastAsia" w:ascii="黑体" w:hAnsi="Calibri" w:eastAsia="黑体"/>
          <w:kern w:val="0"/>
          <w:szCs w:val="21"/>
        </w:rPr>
        <w:t xml:space="preserve">  发生大气污染事件伴随有毒有害物质逸散</w:t>
      </w:r>
    </w:p>
    <w:p>
      <w:pPr>
        <w:spacing w:line="360" w:lineRule="exact"/>
        <w:ind w:firstLine="420" w:firstLineChars="200"/>
        <w:rPr>
          <w:rFonts w:ascii="宋体" w:hAnsi="宋体"/>
          <w:color w:val="000000"/>
          <w:szCs w:val="21"/>
        </w:rPr>
      </w:pPr>
      <w:r>
        <w:rPr>
          <w:rFonts w:hint="eastAsia" w:ascii="宋体" w:hAnsi="宋体"/>
          <w:color w:val="000000"/>
          <w:szCs w:val="21"/>
        </w:rPr>
        <w:t>（1）了解事件的起因，实施应急检测，提出应采取的处置措施。</w:t>
      </w:r>
    </w:p>
    <w:p>
      <w:pPr>
        <w:spacing w:line="360" w:lineRule="exact"/>
        <w:ind w:firstLine="420" w:firstLineChars="200"/>
        <w:rPr>
          <w:rFonts w:ascii="宋体" w:hAnsi="宋体"/>
          <w:color w:val="000000"/>
          <w:szCs w:val="21"/>
        </w:rPr>
      </w:pPr>
      <w:r>
        <w:rPr>
          <w:rFonts w:hint="eastAsia" w:ascii="宋体" w:hAnsi="宋体"/>
          <w:color w:val="000000"/>
          <w:szCs w:val="21"/>
        </w:rPr>
        <w:t>（2）尽可能迅速切断泄漏源，封闭事件现场，发出有害气体逸散警报。</w:t>
      </w:r>
    </w:p>
    <w:p>
      <w:pPr>
        <w:spacing w:line="360" w:lineRule="exact"/>
        <w:ind w:firstLine="420" w:firstLineChars="200"/>
        <w:rPr>
          <w:rFonts w:ascii="宋体" w:hAnsi="宋体"/>
          <w:color w:val="000000"/>
          <w:szCs w:val="21"/>
        </w:rPr>
      </w:pPr>
      <w:r>
        <w:rPr>
          <w:rFonts w:hint="eastAsia" w:ascii="宋体" w:hAnsi="宋体"/>
          <w:color w:val="000000"/>
          <w:szCs w:val="21"/>
        </w:rPr>
        <w:t>（3）立即疏散现场无关人员和影响范围内的周边居民。根据现场风向等气象条件，加强现场人员的个人防护，协助有关人员将中毒者尽快移出污染区进行抢救。</w:t>
      </w:r>
    </w:p>
    <w:p>
      <w:pPr>
        <w:spacing w:line="360" w:lineRule="exact"/>
        <w:ind w:firstLine="420" w:firstLineChars="200"/>
        <w:rPr>
          <w:rFonts w:ascii="宋体" w:hAnsi="宋体"/>
          <w:color w:val="000000"/>
          <w:szCs w:val="21"/>
        </w:rPr>
      </w:pPr>
      <w:r>
        <w:rPr>
          <w:rFonts w:hint="eastAsia" w:ascii="宋体" w:hAnsi="宋体"/>
          <w:color w:val="000000"/>
          <w:szCs w:val="21"/>
        </w:rPr>
        <w:t>（4）加强污染区域大气监测工作，掌握空气质量的变化趋势。</w:t>
      </w:r>
    </w:p>
    <w:p>
      <w:pPr>
        <w:widowControl/>
        <w:adjustRightInd w:val="0"/>
        <w:snapToGrid w:val="0"/>
        <w:spacing w:line="360" w:lineRule="exact"/>
        <w:jc w:val="left"/>
        <w:rPr>
          <w:rFonts w:ascii="黑体" w:hAnsi="Calibri" w:eastAsia="黑体"/>
          <w:kern w:val="0"/>
          <w:szCs w:val="21"/>
        </w:rPr>
      </w:pPr>
      <w:r>
        <w:rPr>
          <w:rFonts w:ascii="黑体" w:hAnsi="Calibri" w:eastAsia="黑体"/>
          <w:kern w:val="0"/>
          <w:szCs w:val="21"/>
        </w:rPr>
        <w:t>7.3.3</w:t>
      </w:r>
      <w:r>
        <w:rPr>
          <w:rFonts w:hint="eastAsia" w:ascii="黑体" w:hAnsi="Calibri" w:eastAsia="黑体"/>
          <w:kern w:val="0"/>
          <w:szCs w:val="21"/>
        </w:rPr>
        <w:t xml:space="preserve">  发生土壤污染事件</w:t>
      </w:r>
    </w:p>
    <w:p>
      <w:pPr>
        <w:spacing w:line="360" w:lineRule="exact"/>
        <w:ind w:firstLine="420" w:firstLineChars="200"/>
        <w:rPr>
          <w:rFonts w:ascii="宋体" w:hAnsi="宋体"/>
          <w:color w:val="000000"/>
          <w:szCs w:val="21"/>
        </w:rPr>
      </w:pPr>
      <w:r>
        <w:rPr>
          <w:rFonts w:hint="eastAsia" w:ascii="宋体" w:hAnsi="宋体"/>
          <w:color w:val="000000"/>
          <w:szCs w:val="21"/>
        </w:rPr>
        <w:t>（1）液体污染物污染土壤时，应迅速设法制止其流动，包括筑堤、挖坑等措施，以防止污染面扩大或进一步污染土壤。</w:t>
      </w:r>
    </w:p>
    <w:p>
      <w:pPr>
        <w:spacing w:line="360" w:lineRule="exact"/>
        <w:ind w:firstLine="420" w:firstLineChars="200"/>
        <w:rPr>
          <w:rFonts w:ascii="宋体" w:hAnsi="宋体"/>
          <w:color w:val="000000"/>
          <w:szCs w:val="21"/>
        </w:rPr>
      </w:pPr>
      <w:r>
        <w:rPr>
          <w:rFonts w:hint="eastAsia" w:ascii="宋体" w:hAnsi="宋体"/>
          <w:color w:val="000000"/>
          <w:szCs w:val="21"/>
        </w:rPr>
        <w:t>（2）固体污染物洒落在地面或土壤中，应尽可能将其收集到合适的容器中保存，视情况决定是否要将受污染的土壤剥离后再做处理。</w:t>
      </w:r>
    </w:p>
    <w:p>
      <w:pPr>
        <w:spacing w:line="360" w:lineRule="exact"/>
        <w:ind w:firstLine="420" w:firstLineChars="200"/>
        <w:rPr>
          <w:rFonts w:ascii="宋体" w:hAnsi="宋体"/>
          <w:color w:val="000000"/>
          <w:szCs w:val="21"/>
        </w:rPr>
      </w:pPr>
      <w:r>
        <w:rPr>
          <w:rFonts w:hint="eastAsia" w:ascii="宋体" w:hAnsi="宋体"/>
          <w:color w:val="000000"/>
          <w:szCs w:val="21"/>
        </w:rPr>
        <w:t>（3）对受污染土壤进行处理。</w:t>
      </w:r>
    </w:p>
    <w:p>
      <w:pPr>
        <w:widowControl/>
        <w:adjustRightInd w:val="0"/>
        <w:snapToGrid w:val="0"/>
        <w:spacing w:line="360" w:lineRule="exact"/>
        <w:jc w:val="left"/>
        <w:rPr>
          <w:rFonts w:ascii="黑体" w:hAnsi="Calibri" w:eastAsia="黑体"/>
          <w:kern w:val="0"/>
          <w:szCs w:val="21"/>
        </w:rPr>
      </w:pPr>
      <w:r>
        <w:rPr>
          <w:rFonts w:ascii="黑体" w:hAnsi="Calibri" w:eastAsia="黑体"/>
          <w:kern w:val="0"/>
          <w:szCs w:val="21"/>
        </w:rPr>
        <w:t>7.3.4</w:t>
      </w:r>
      <w:r>
        <w:rPr>
          <w:rFonts w:hint="eastAsia" w:ascii="黑体" w:hAnsi="Calibri" w:eastAsia="黑体"/>
          <w:kern w:val="0"/>
          <w:szCs w:val="21"/>
        </w:rPr>
        <w:t xml:space="preserve">  危险废物污染事件</w:t>
      </w:r>
    </w:p>
    <w:p>
      <w:pPr>
        <w:spacing w:line="360" w:lineRule="exact"/>
        <w:ind w:firstLine="420" w:firstLineChars="200"/>
        <w:rPr>
          <w:rFonts w:ascii="宋体" w:hAnsi="宋体"/>
          <w:color w:val="000000"/>
          <w:szCs w:val="21"/>
        </w:rPr>
      </w:pPr>
      <w:r>
        <w:rPr>
          <w:rFonts w:hint="eastAsia" w:ascii="宋体" w:hAnsi="宋体"/>
          <w:color w:val="000000"/>
          <w:szCs w:val="21"/>
        </w:rPr>
        <w:t>（1）危险废物污染事件发生后，采取降压、停泵和关闭阀门等措施紧急切断污染源，减少污染物产生量。</w:t>
      </w:r>
    </w:p>
    <w:p>
      <w:pPr>
        <w:spacing w:line="360" w:lineRule="exact"/>
        <w:ind w:firstLine="420" w:firstLineChars="200"/>
        <w:rPr>
          <w:rFonts w:ascii="宋体" w:hAnsi="宋体"/>
          <w:color w:val="000000"/>
          <w:szCs w:val="21"/>
        </w:rPr>
      </w:pPr>
      <w:r>
        <w:rPr>
          <w:rFonts w:hint="eastAsia" w:ascii="宋体" w:hAnsi="宋体"/>
          <w:color w:val="000000"/>
          <w:szCs w:val="21"/>
        </w:rPr>
        <w:t>（2）对现场的危险废物进行封堵、疏导或覆盖，能回收的物料现场回收，不能回收的物料排到污水处理场回收处理，控制溢出物料的影响范围。</w:t>
      </w:r>
    </w:p>
    <w:p>
      <w:pPr>
        <w:spacing w:line="360" w:lineRule="exact"/>
        <w:ind w:firstLine="420" w:firstLineChars="200"/>
        <w:rPr>
          <w:rFonts w:ascii="宋体" w:hAnsi="宋体"/>
          <w:color w:val="000000"/>
          <w:szCs w:val="21"/>
        </w:rPr>
      </w:pPr>
      <w:r>
        <w:rPr>
          <w:rFonts w:hint="eastAsia" w:ascii="宋体" w:hAnsi="宋体"/>
          <w:color w:val="000000"/>
          <w:szCs w:val="21"/>
        </w:rPr>
        <w:t>（3）制定监测方案，立即对周围环境进行应急监测。</w:t>
      </w:r>
    </w:p>
    <w:p>
      <w:pPr>
        <w:spacing w:line="360" w:lineRule="exact"/>
        <w:ind w:firstLine="420" w:firstLineChars="200"/>
        <w:rPr>
          <w:rFonts w:ascii="宋体" w:hAnsi="宋体"/>
          <w:color w:val="000000"/>
          <w:szCs w:val="21"/>
        </w:rPr>
      </w:pPr>
      <w:r>
        <w:rPr>
          <w:rFonts w:hint="eastAsia" w:ascii="宋体" w:hAnsi="宋体"/>
          <w:color w:val="000000"/>
          <w:szCs w:val="21"/>
        </w:rPr>
        <w:t>（4）根据监测结果，明确受影响的区域及环境，确定隔离警戒和交通管制线路，疏散、转移和安置区域内人员。</w:t>
      </w:r>
    </w:p>
    <w:p>
      <w:pPr>
        <w:spacing w:line="360" w:lineRule="exact"/>
        <w:ind w:firstLine="420" w:firstLineChars="200"/>
        <w:rPr>
          <w:rFonts w:ascii="宋体" w:hAnsi="宋体"/>
          <w:color w:val="000000"/>
          <w:szCs w:val="21"/>
        </w:rPr>
      </w:pPr>
      <w:r>
        <w:rPr>
          <w:rFonts w:hint="eastAsia" w:ascii="宋体" w:hAnsi="宋体"/>
          <w:color w:val="000000"/>
          <w:szCs w:val="21"/>
        </w:rPr>
        <w:t>（5）将危险物料及被物料污染的土壤、吸油毡等废物进行清理并回收妥善处理，减少现场的环境污染。</w:t>
      </w:r>
    </w:p>
    <w:p>
      <w:pPr>
        <w:widowControl/>
        <w:adjustRightInd w:val="0"/>
        <w:snapToGrid w:val="0"/>
        <w:spacing w:line="360" w:lineRule="exact"/>
        <w:jc w:val="left"/>
        <w:rPr>
          <w:rFonts w:ascii="黑体" w:hAnsi="Calibri" w:eastAsia="黑体"/>
          <w:kern w:val="0"/>
          <w:szCs w:val="21"/>
        </w:rPr>
      </w:pPr>
      <w:r>
        <w:rPr>
          <w:rFonts w:ascii="黑体" w:hAnsi="Calibri" w:eastAsia="黑体"/>
          <w:kern w:val="0"/>
          <w:szCs w:val="21"/>
        </w:rPr>
        <w:t>7.3.5</w:t>
      </w:r>
      <w:r>
        <w:rPr>
          <w:rFonts w:hint="eastAsia" w:ascii="黑体" w:hAnsi="Calibri" w:eastAsia="黑体"/>
          <w:kern w:val="0"/>
          <w:szCs w:val="21"/>
        </w:rPr>
        <w:t xml:space="preserve">  放射源失控</w:t>
      </w:r>
    </w:p>
    <w:p>
      <w:pPr>
        <w:spacing w:line="360" w:lineRule="exact"/>
        <w:ind w:firstLine="420" w:firstLineChars="200"/>
        <w:rPr>
          <w:rFonts w:ascii="宋体" w:hAnsi="宋体"/>
          <w:color w:val="000000"/>
          <w:szCs w:val="21"/>
        </w:rPr>
      </w:pPr>
      <w:r>
        <w:rPr>
          <w:rFonts w:hint="eastAsia" w:ascii="宋体" w:hAnsi="宋体"/>
          <w:color w:val="000000"/>
          <w:szCs w:val="21"/>
        </w:rPr>
        <w:t>（1）当放射源丢失、被盗或被抢的事件发生后，启动公司应急预案，封锁现场进行排查，立即报告政府主管部门和中国石化主管部门。</w:t>
      </w:r>
    </w:p>
    <w:p>
      <w:pPr>
        <w:spacing w:line="360" w:lineRule="exact"/>
        <w:ind w:firstLine="420" w:firstLineChars="200"/>
        <w:rPr>
          <w:rFonts w:ascii="宋体" w:hAnsi="宋体"/>
          <w:color w:val="000000"/>
          <w:szCs w:val="21"/>
        </w:rPr>
      </w:pPr>
      <w:r>
        <w:rPr>
          <w:rFonts w:hint="eastAsia" w:ascii="宋体" w:hAnsi="宋体"/>
          <w:color w:val="000000"/>
          <w:szCs w:val="21"/>
        </w:rPr>
        <w:t>（2）根据监控录相、可疑线索和监测仪搜寻放射源。</w:t>
      </w:r>
    </w:p>
    <w:p>
      <w:pPr>
        <w:spacing w:line="360" w:lineRule="exact"/>
        <w:ind w:firstLine="420" w:firstLineChars="200"/>
        <w:rPr>
          <w:rFonts w:ascii="宋体" w:hAnsi="宋体"/>
          <w:color w:val="000000"/>
          <w:szCs w:val="21"/>
        </w:rPr>
      </w:pPr>
      <w:r>
        <w:rPr>
          <w:rFonts w:hint="eastAsia" w:ascii="宋体" w:hAnsi="宋体"/>
          <w:color w:val="000000"/>
          <w:szCs w:val="21"/>
        </w:rPr>
        <w:t>（3）在公司内部和指定区域内宣传放射源的危害特性。</w:t>
      </w:r>
    </w:p>
    <w:p>
      <w:pPr>
        <w:spacing w:line="360" w:lineRule="exact"/>
        <w:ind w:firstLine="420" w:firstLineChars="200"/>
        <w:rPr>
          <w:rFonts w:ascii="宋体" w:hAnsi="宋体"/>
          <w:color w:val="000000"/>
          <w:szCs w:val="21"/>
        </w:rPr>
      </w:pPr>
      <w:r>
        <w:rPr>
          <w:rFonts w:hint="eastAsia" w:ascii="宋体" w:hAnsi="宋体"/>
          <w:color w:val="000000"/>
          <w:szCs w:val="21"/>
        </w:rPr>
        <w:t>（4）对危险区域进行监测，对相关人员进行医学检查和治疗。</w:t>
      </w:r>
    </w:p>
    <w:p>
      <w:pPr>
        <w:spacing w:line="360" w:lineRule="exact"/>
        <w:ind w:firstLine="420" w:firstLineChars="200"/>
        <w:rPr>
          <w:rFonts w:ascii="宋体" w:hAnsi="宋体"/>
          <w:color w:val="000000"/>
          <w:szCs w:val="21"/>
        </w:rPr>
      </w:pPr>
      <w:r>
        <w:rPr>
          <w:rFonts w:hint="eastAsia" w:ascii="宋体" w:hAnsi="宋体"/>
          <w:color w:val="000000"/>
          <w:szCs w:val="21"/>
        </w:rPr>
        <w:t>（5）制定周边群众保护措施和预防、治疗方案。</w:t>
      </w:r>
    </w:p>
    <w:p>
      <w:pPr>
        <w:widowControl/>
        <w:adjustRightInd w:val="0"/>
        <w:snapToGrid w:val="0"/>
        <w:spacing w:line="360" w:lineRule="exact"/>
        <w:jc w:val="left"/>
        <w:rPr>
          <w:rFonts w:ascii="黑体" w:hAnsi="Calibri" w:eastAsia="黑体"/>
          <w:kern w:val="0"/>
          <w:szCs w:val="21"/>
        </w:rPr>
      </w:pPr>
      <w:r>
        <w:rPr>
          <w:rFonts w:ascii="黑体" w:hAnsi="Calibri" w:eastAsia="黑体"/>
          <w:kern w:val="0"/>
          <w:szCs w:val="21"/>
        </w:rPr>
        <w:t>7.3.6</w:t>
      </w:r>
      <w:r>
        <w:rPr>
          <w:rFonts w:hint="eastAsia" w:ascii="黑体" w:hAnsi="Calibri" w:eastAsia="黑体"/>
          <w:kern w:val="0"/>
          <w:szCs w:val="21"/>
        </w:rPr>
        <w:t xml:space="preserve">  放射源泄漏</w:t>
      </w:r>
    </w:p>
    <w:p>
      <w:pPr>
        <w:spacing w:line="360" w:lineRule="exact"/>
        <w:ind w:firstLine="420" w:firstLineChars="200"/>
        <w:rPr>
          <w:rFonts w:ascii="宋体" w:hAnsi="宋体"/>
          <w:color w:val="000000"/>
          <w:szCs w:val="21"/>
        </w:rPr>
      </w:pPr>
      <w:r>
        <w:rPr>
          <w:rFonts w:hint="eastAsia" w:ascii="宋体" w:hAnsi="宋体"/>
          <w:color w:val="000000"/>
          <w:szCs w:val="21"/>
        </w:rPr>
        <w:t>（1）当放射性物质泄露事件发生后，立即报告政府主管部门，制定措施，切断辐射范围扩大的途径。</w:t>
      </w:r>
    </w:p>
    <w:p>
      <w:pPr>
        <w:spacing w:line="360" w:lineRule="exact"/>
        <w:ind w:firstLine="420" w:firstLineChars="200"/>
        <w:rPr>
          <w:rFonts w:ascii="宋体" w:hAnsi="宋体"/>
          <w:color w:val="000000"/>
          <w:szCs w:val="21"/>
        </w:rPr>
      </w:pPr>
      <w:r>
        <w:rPr>
          <w:rFonts w:hint="eastAsia" w:ascii="宋体" w:hAnsi="宋体"/>
          <w:color w:val="000000"/>
          <w:szCs w:val="21"/>
        </w:rPr>
        <w:t>（2）制定实时监测方案，配合政府主管部门对现场开展应急监测。</w:t>
      </w:r>
    </w:p>
    <w:p>
      <w:pPr>
        <w:spacing w:line="360" w:lineRule="exact"/>
        <w:ind w:firstLine="420" w:firstLineChars="200"/>
        <w:rPr>
          <w:rFonts w:ascii="宋体" w:hAnsi="宋体"/>
          <w:color w:val="000000"/>
          <w:szCs w:val="21"/>
        </w:rPr>
      </w:pPr>
      <w:r>
        <w:rPr>
          <w:rFonts w:hint="eastAsia" w:ascii="宋体" w:hAnsi="宋体"/>
          <w:color w:val="000000"/>
          <w:szCs w:val="21"/>
        </w:rPr>
        <w:t>（3）根据监测结果，制定现场专业技术人员及操作人员个人防护措施。</w:t>
      </w:r>
    </w:p>
    <w:p>
      <w:pPr>
        <w:spacing w:line="360" w:lineRule="exact"/>
        <w:ind w:firstLine="420" w:firstLineChars="200"/>
        <w:rPr>
          <w:rFonts w:ascii="宋体" w:hAnsi="宋体"/>
          <w:color w:val="000000"/>
          <w:szCs w:val="21"/>
        </w:rPr>
      </w:pPr>
      <w:r>
        <w:rPr>
          <w:rFonts w:hint="eastAsia" w:ascii="宋体" w:hAnsi="宋体"/>
          <w:color w:val="000000"/>
          <w:szCs w:val="21"/>
        </w:rPr>
        <w:t>（4）根据监测结果，确定警戒范围，疏散、撤离危险区域人员。</w:t>
      </w:r>
    </w:p>
    <w:p>
      <w:pPr>
        <w:spacing w:line="360" w:lineRule="exact"/>
        <w:ind w:firstLine="420" w:firstLineChars="200"/>
        <w:rPr>
          <w:rFonts w:ascii="宋体" w:hAnsi="宋体"/>
          <w:color w:val="000000"/>
          <w:szCs w:val="21"/>
        </w:rPr>
      </w:pPr>
      <w:r>
        <w:rPr>
          <w:rFonts w:hint="eastAsia" w:ascii="宋体" w:hAnsi="宋体"/>
          <w:color w:val="000000"/>
          <w:szCs w:val="21"/>
        </w:rPr>
        <w:t>（5）制定周边群众保护措施和预防、治疗方案。</w:t>
      </w:r>
    </w:p>
    <w:p>
      <w:pPr>
        <w:spacing w:line="360" w:lineRule="exact"/>
        <w:ind w:firstLine="420" w:firstLineChars="200"/>
        <w:rPr>
          <w:rFonts w:ascii="宋体" w:hAnsi="宋体"/>
          <w:color w:val="000000"/>
          <w:szCs w:val="21"/>
        </w:rPr>
      </w:pPr>
      <w:r>
        <w:rPr>
          <w:rFonts w:hint="eastAsia" w:ascii="宋体" w:hAnsi="宋体"/>
          <w:color w:val="000000"/>
          <w:szCs w:val="21"/>
        </w:rPr>
        <w:t>（6）对泄漏的放射源进行有效处置。</w:t>
      </w:r>
    </w:p>
    <w:bookmarkEnd w:id="236"/>
    <w:p>
      <w:pPr>
        <w:widowControl/>
        <w:adjustRightInd w:val="0"/>
        <w:snapToGrid w:val="0"/>
        <w:spacing w:line="360" w:lineRule="exact"/>
        <w:jc w:val="left"/>
        <w:rPr>
          <w:rFonts w:ascii="黑体" w:hAnsi="Calibri" w:eastAsia="黑体"/>
          <w:kern w:val="0"/>
          <w:szCs w:val="21"/>
        </w:rPr>
      </w:pPr>
      <w:bookmarkStart w:id="240" w:name="_Toc153337950"/>
      <w:r>
        <w:rPr>
          <w:rFonts w:ascii="黑体" w:hAnsi="Calibri" w:eastAsia="黑体"/>
          <w:kern w:val="0"/>
          <w:szCs w:val="21"/>
        </w:rPr>
        <w:t xml:space="preserve">7.3.7  </w:t>
      </w:r>
      <w:r>
        <w:rPr>
          <w:rFonts w:hint="eastAsia" w:ascii="黑体" w:hAnsi="Calibri" w:eastAsia="黑体"/>
          <w:kern w:val="0"/>
          <w:szCs w:val="21"/>
        </w:rPr>
        <w:t>原油、汽油、柴油、航煤、混合二甲苯等厂外管道发生泄漏、着火处置</w:t>
      </w:r>
    </w:p>
    <w:p>
      <w:pPr>
        <w:spacing w:line="360" w:lineRule="exact"/>
        <w:ind w:firstLine="420" w:firstLineChars="200"/>
        <w:rPr>
          <w:rFonts w:ascii="宋体" w:hAnsi="宋体"/>
          <w:color w:val="000000"/>
          <w:szCs w:val="21"/>
        </w:rPr>
      </w:pPr>
      <w:r>
        <w:rPr>
          <w:rFonts w:hint="eastAsia" w:ascii="宋体" w:hAnsi="宋体"/>
          <w:color w:val="000000"/>
          <w:szCs w:val="21"/>
        </w:rPr>
        <w:t>（1）封闭事故现场，监测可燃气浓度，根据现场风向，设立警戒区。</w:t>
      </w:r>
    </w:p>
    <w:p>
      <w:pPr>
        <w:spacing w:line="360" w:lineRule="exact"/>
        <w:ind w:firstLine="420" w:firstLineChars="200"/>
        <w:rPr>
          <w:rFonts w:ascii="宋体" w:hAnsi="宋体"/>
          <w:color w:val="000000"/>
          <w:szCs w:val="21"/>
        </w:rPr>
      </w:pPr>
      <w:r>
        <w:rPr>
          <w:rFonts w:hint="eastAsia" w:ascii="宋体" w:hAnsi="宋体"/>
          <w:color w:val="000000"/>
          <w:szCs w:val="21"/>
        </w:rPr>
        <w:t>（2）立即调整工艺操作（如：停泵、关闭相关阀门、顶水置换管线等）。</w:t>
      </w:r>
    </w:p>
    <w:p>
      <w:pPr>
        <w:spacing w:line="360" w:lineRule="exact"/>
        <w:ind w:firstLine="420" w:firstLineChars="200"/>
        <w:rPr>
          <w:rFonts w:ascii="宋体" w:hAnsi="宋体"/>
          <w:color w:val="000000"/>
          <w:szCs w:val="21"/>
        </w:rPr>
      </w:pPr>
      <w:r>
        <w:rPr>
          <w:rFonts w:hint="eastAsia" w:ascii="宋体" w:hAnsi="宋体"/>
          <w:color w:val="000000"/>
          <w:szCs w:val="21"/>
        </w:rPr>
        <w:t>（3）组织力量对泄漏点进行封堵、抢修。在泄漏点周边用沙包筑成围堰，防止油品扩散。</w:t>
      </w:r>
    </w:p>
    <w:p>
      <w:pPr>
        <w:spacing w:line="360" w:lineRule="exact"/>
        <w:ind w:firstLine="420" w:firstLineChars="200"/>
        <w:rPr>
          <w:rFonts w:ascii="宋体" w:hAnsi="宋体"/>
          <w:color w:val="000000"/>
          <w:szCs w:val="21"/>
        </w:rPr>
      </w:pPr>
      <w:r>
        <w:rPr>
          <w:rFonts w:hint="eastAsia" w:ascii="宋体" w:hAnsi="宋体"/>
          <w:color w:val="000000"/>
          <w:szCs w:val="21"/>
        </w:rPr>
        <w:t>（4）当泄漏油品流出可控制范围，进入海域，造成海水水体污染时，应立即报告地方政府有关部门，启动地方政府部门的相应预案。</w:t>
      </w:r>
    </w:p>
    <w:p>
      <w:pPr>
        <w:spacing w:line="360" w:lineRule="exact"/>
        <w:ind w:firstLine="420" w:firstLineChars="200"/>
        <w:rPr>
          <w:rFonts w:ascii="宋体" w:hAnsi="宋体"/>
          <w:color w:val="000000"/>
          <w:szCs w:val="21"/>
        </w:rPr>
      </w:pPr>
      <w:r>
        <w:rPr>
          <w:rFonts w:hint="eastAsia" w:ascii="宋体" w:hAnsi="宋体"/>
          <w:color w:val="000000"/>
          <w:szCs w:val="21"/>
        </w:rPr>
        <w:t>（5）组织收油，最大限度防止污染扩散。</w:t>
      </w:r>
    </w:p>
    <w:p>
      <w:pPr>
        <w:spacing w:line="360" w:lineRule="exact"/>
        <w:ind w:firstLine="420" w:firstLineChars="200"/>
        <w:rPr>
          <w:rFonts w:ascii="宋体" w:hAnsi="宋体"/>
          <w:color w:val="000000"/>
          <w:szCs w:val="21"/>
        </w:rPr>
      </w:pPr>
      <w:r>
        <w:rPr>
          <w:rFonts w:hint="eastAsia" w:ascii="宋体" w:hAnsi="宋体"/>
          <w:color w:val="000000"/>
          <w:szCs w:val="21"/>
        </w:rPr>
        <w:t>（6）如果泄漏油品发生着火事故，立即拨打公司火警电话。</w:t>
      </w:r>
    </w:p>
    <w:p>
      <w:pPr>
        <w:spacing w:line="360" w:lineRule="exact"/>
        <w:ind w:firstLine="420" w:firstLineChars="200"/>
        <w:rPr>
          <w:rFonts w:ascii="宋体" w:hAnsi="宋体"/>
          <w:color w:val="000000"/>
          <w:szCs w:val="21"/>
        </w:rPr>
      </w:pPr>
      <w:r>
        <w:rPr>
          <w:rFonts w:hint="eastAsia" w:ascii="宋体" w:hAnsi="宋体"/>
          <w:color w:val="000000"/>
          <w:szCs w:val="21"/>
        </w:rPr>
        <w:t>（7）在事故处理过程中要注意保护自身安全，避免受到伤害。</w:t>
      </w:r>
    </w:p>
    <w:p>
      <w:pPr>
        <w:widowControl/>
        <w:adjustRightInd w:val="0"/>
        <w:snapToGrid w:val="0"/>
        <w:spacing w:line="360" w:lineRule="exact"/>
        <w:jc w:val="left"/>
        <w:rPr>
          <w:rFonts w:ascii="黑体" w:hAnsi="Calibri" w:eastAsia="黑体"/>
          <w:kern w:val="0"/>
          <w:szCs w:val="21"/>
        </w:rPr>
      </w:pPr>
      <w:r>
        <w:rPr>
          <w:rFonts w:ascii="黑体" w:hAnsi="Calibri" w:eastAsia="黑体"/>
          <w:kern w:val="0"/>
          <w:szCs w:val="21"/>
        </w:rPr>
        <w:t>7.3.8  液化气泄漏处置</w:t>
      </w:r>
    </w:p>
    <w:p>
      <w:pPr>
        <w:spacing w:line="360" w:lineRule="exact"/>
        <w:ind w:firstLine="420" w:firstLineChars="200"/>
        <w:rPr>
          <w:rFonts w:ascii="宋体" w:hAnsi="宋体"/>
          <w:color w:val="000000"/>
          <w:szCs w:val="21"/>
        </w:rPr>
      </w:pPr>
      <w:r>
        <w:rPr>
          <w:rFonts w:hint="eastAsia" w:ascii="宋体" w:hAnsi="宋体"/>
          <w:color w:val="000000"/>
          <w:szCs w:val="21"/>
        </w:rPr>
        <w:t>（1）建立警戒区。根据地形、气象等条件，立即确定警戒区域，划出警戒线，设立明显标志。警戒区域内实行戒严。迅速组织警戒区内人员撤离。禁止一切车辆和无关人员进入警戒区。</w:t>
      </w:r>
    </w:p>
    <w:p>
      <w:pPr>
        <w:spacing w:line="360" w:lineRule="exact"/>
        <w:ind w:firstLine="420" w:firstLineChars="200"/>
        <w:rPr>
          <w:rFonts w:ascii="宋体" w:hAnsi="宋体"/>
          <w:color w:val="000000"/>
          <w:szCs w:val="21"/>
        </w:rPr>
      </w:pPr>
      <w:r>
        <w:rPr>
          <w:rFonts w:hint="eastAsia" w:ascii="宋体" w:hAnsi="宋体"/>
          <w:color w:val="000000"/>
          <w:szCs w:val="21"/>
        </w:rPr>
        <w:t>（2）检查和禁止警戒区内非防爆电器作业，灭绝一切可能引发火灾和爆炸的火种。</w:t>
      </w:r>
    </w:p>
    <w:p>
      <w:pPr>
        <w:spacing w:line="360" w:lineRule="exact"/>
        <w:ind w:firstLine="420" w:firstLineChars="200"/>
        <w:rPr>
          <w:rFonts w:ascii="宋体" w:hAnsi="宋体"/>
          <w:color w:val="000000"/>
          <w:szCs w:val="21"/>
        </w:rPr>
      </w:pPr>
      <w:r>
        <w:rPr>
          <w:rFonts w:hint="eastAsia" w:ascii="宋体" w:hAnsi="宋体"/>
          <w:color w:val="000000"/>
          <w:szCs w:val="21"/>
        </w:rPr>
        <w:t>（3）进入危险区前由消防救援组用水枪将地面喷湿，以防止摩擦、撞击产生火花。</w:t>
      </w:r>
    </w:p>
    <w:p>
      <w:pPr>
        <w:spacing w:line="360" w:lineRule="exact"/>
        <w:ind w:firstLine="420" w:firstLineChars="200"/>
        <w:rPr>
          <w:rFonts w:ascii="宋体" w:hAnsi="宋体"/>
          <w:color w:val="000000"/>
          <w:szCs w:val="21"/>
        </w:rPr>
      </w:pPr>
      <w:r>
        <w:rPr>
          <w:rFonts w:hint="eastAsia" w:ascii="宋体" w:hAnsi="宋体"/>
          <w:color w:val="000000"/>
          <w:szCs w:val="21"/>
        </w:rPr>
        <w:t>（4）用可燃气体检测仪连续监视检测警戒区内的气体浓度。根据液化气气体的扩散情况调整警戒区域。</w:t>
      </w:r>
    </w:p>
    <w:p>
      <w:pPr>
        <w:spacing w:line="360" w:lineRule="exact"/>
        <w:ind w:firstLine="420" w:firstLineChars="200"/>
        <w:rPr>
          <w:rFonts w:ascii="宋体" w:hAnsi="宋体"/>
          <w:color w:val="000000"/>
          <w:szCs w:val="21"/>
        </w:rPr>
      </w:pPr>
      <w:r>
        <w:rPr>
          <w:rFonts w:hint="eastAsia" w:ascii="宋体" w:hAnsi="宋体"/>
          <w:color w:val="000000"/>
          <w:szCs w:val="21"/>
        </w:rPr>
        <w:t>（5）警戒区直至事件处置完毕，泄漏现场液化气浓度不会引起爆炸方可撤除。</w:t>
      </w:r>
    </w:p>
    <w:p>
      <w:pPr>
        <w:spacing w:line="360" w:lineRule="exact"/>
        <w:ind w:firstLine="420" w:firstLineChars="200"/>
        <w:rPr>
          <w:rFonts w:ascii="宋体" w:hAnsi="宋体"/>
          <w:color w:val="000000"/>
          <w:szCs w:val="21"/>
        </w:rPr>
      </w:pPr>
      <w:r>
        <w:rPr>
          <w:rFonts w:hint="eastAsia" w:ascii="宋体" w:hAnsi="宋体"/>
          <w:color w:val="000000"/>
          <w:szCs w:val="21"/>
        </w:rPr>
        <w:t>（6）进入液化气泄漏区者应佩带空气呼吸器，穿防静电隔热服。抢险活动应在保证安全的前提下进行。</w:t>
      </w:r>
    </w:p>
    <w:p>
      <w:pPr>
        <w:spacing w:line="360" w:lineRule="exact"/>
        <w:ind w:firstLine="420" w:firstLineChars="200"/>
        <w:rPr>
          <w:rFonts w:ascii="宋体" w:hAnsi="宋体"/>
          <w:color w:val="000000"/>
          <w:szCs w:val="21"/>
        </w:rPr>
      </w:pPr>
      <w:r>
        <w:rPr>
          <w:rFonts w:hint="eastAsia" w:ascii="宋体" w:hAnsi="宋体"/>
          <w:color w:val="000000"/>
          <w:szCs w:val="21"/>
        </w:rPr>
        <w:t>（7）如发现人员中毒、受伤或冻伤，应让伤者迅速脱离现场至空气新鲜处，现场施救后就医治疗。</w:t>
      </w:r>
    </w:p>
    <w:p>
      <w:pPr>
        <w:spacing w:line="360" w:lineRule="exact"/>
        <w:ind w:firstLine="420" w:firstLineChars="200"/>
        <w:rPr>
          <w:rFonts w:ascii="宋体" w:hAnsi="宋体"/>
          <w:color w:val="000000"/>
          <w:szCs w:val="21"/>
        </w:rPr>
      </w:pPr>
      <w:r>
        <w:rPr>
          <w:rFonts w:hint="eastAsia" w:ascii="宋体" w:hAnsi="宋体"/>
          <w:color w:val="000000"/>
          <w:szCs w:val="21"/>
        </w:rPr>
        <w:t>（8）泄漏区域内如有油罐车以及可移动的易燃易爆品，应移动至安全位置。</w:t>
      </w:r>
    </w:p>
    <w:p>
      <w:pPr>
        <w:spacing w:line="360" w:lineRule="exact"/>
        <w:ind w:firstLine="420" w:firstLineChars="200"/>
        <w:rPr>
          <w:rFonts w:ascii="宋体" w:hAnsi="宋体"/>
          <w:color w:val="000000"/>
          <w:szCs w:val="21"/>
        </w:rPr>
      </w:pPr>
      <w:r>
        <w:rPr>
          <w:rFonts w:hint="eastAsia" w:ascii="宋体" w:hAnsi="宋体"/>
          <w:color w:val="000000"/>
          <w:szCs w:val="21"/>
        </w:rPr>
        <w:t>（9）如有必要，组织疏散周边居民。所有人员随时做好撤离准备。</w:t>
      </w:r>
    </w:p>
    <w:p>
      <w:pPr>
        <w:spacing w:line="360" w:lineRule="exact"/>
        <w:ind w:firstLine="420" w:firstLineChars="200"/>
        <w:rPr>
          <w:rFonts w:ascii="宋体" w:hAnsi="宋体"/>
          <w:color w:val="000000"/>
          <w:szCs w:val="21"/>
        </w:rPr>
      </w:pPr>
      <w:r>
        <w:rPr>
          <w:rFonts w:hint="eastAsia" w:ascii="宋体" w:hAnsi="宋体"/>
          <w:color w:val="000000"/>
          <w:szCs w:val="21"/>
        </w:rPr>
        <w:t>（10）尽可能对泄漏周边的下水井、沟渠、涵洞等进行封堵，防止液化气扩散进入。</w:t>
      </w:r>
    </w:p>
    <w:p>
      <w:pPr>
        <w:spacing w:line="360" w:lineRule="exact"/>
        <w:ind w:firstLine="420" w:firstLineChars="200"/>
        <w:rPr>
          <w:rFonts w:ascii="宋体" w:hAnsi="宋体"/>
          <w:color w:val="000000"/>
          <w:szCs w:val="21"/>
        </w:rPr>
      </w:pPr>
      <w:r>
        <w:rPr>
          <w:rFonts w:hint="eastAsia" w:ascii="宋体" w:hAnsi="宋体"/>
          <w:color w:val="000000"/>
          <w:szCs w:val="21"/>
        </w:rPr>
        <w:t>（11）泄漏处置</w:t>
      </w:r>
    </w:p>
    <w:p>
      <w:pPr>
        <w:spacing w:line="360" w:lineRule="exact"/>
        <w:ind w:firstLine="420" w:firstLineChars="200"/>
        <w:rPr>
          <w:rFonts w:ascii="宋体" w:hAnsi="宋体"/>
          <w:color w:val="000000"/>
          <w:szCs w:val="21"/>
        </w:rPr>
      </w:pPr>
      <w:r>
        <w:rPr>
          <w:rFonts w:hint="eastAsia" w:ascii="宋体" w:hAnsi="宋体"/>
          <w:color w:val="000000"/>
          <w:szCs w:val="21"/>
        </w:rPr>
        <w:t>断源：应首先控制泄漏源</w:t>
      </w:r>
      <w:r>
        <w:rPr>
          <w:rFonts w:ascii="宋体" w:hAnsi="宋体"/>
          <w:color w:val="000000"/>
          <w:szCs w:val="21"/>
        </w:rPr>
        <w:t>,关闭罐区相关阀门，断绝气源。</w:t>
      </w:r>
    </w:p>
    <w:p>
      <w:pPr>
        <w:spacing w:line="360" w:lineRule="exact"/>
        <w:ind w:firstLine="420" w:firstLineChars="200"/>
        <w:rPr>
          <w:rFonts w:ascii="宋体" w:hAnsi="宋体"/>
          <w:color w:val="000000"/>
          <w:szCs w:val="21"/>
        </w:rPr>
      </w:pPr>
      <w:r>
        <w:rPr>
          <w:rFonts w:hint="eastAsia" w:ascii="宋体" w:hAnsi="宋体"/>
          <w:color w:val="000000"/>
          <w:szCs w:val="21"/>
        </w:rPr>
        <w:t>堵漏：对破裂口较小的，可用木楔子、堵漏器堵漏或卡箍法堵漏，随后用高标号速冻水泥覆盖法暂时封堵，但必须保证安全。</w:t>
      </w:r>
    </w:p>
    <w:p>
      <w:pPr>
        <w:spacing w:line="360" w:lineRule="exact"/>
        <w:ind w:firstLine="420" w:firstLineChars="200"/>
        <w:rPr>
          <w:rFonts w:ascii="宋体" w:hAnsi="宋体"/>
          <w:color w:val="000000"/>
          <w:szCs w:val="21"/>
        </w:rPr>
      </w:pPr>
      <w:r>
        <w:rPr>
          <w:rFonts w:hint="eastAsia" w:ascii="宋体" w:hAnsi="宋体"/>
          <w:color w:val="000000"/>
          <w:szCs w:val="21"/>
        </w:rPr>
        <w:t>导流泄压：如情况危急，请示调度将管线内液化气导入火炬气线放空。</w:t>
      </w:r>
    </w:p>
    <w:p>
      <w:pPr>
        <w:spacing w:line="360" w:lineRule="exact"/>
        <w:ind w:firstLine="420" w:firstLineChars="200"/>
        <w:rPr>
          <w:rFonts w:ascii="宋体" w:hAnsi="宋体"/>
          <w:color w:val="000000"/>
          <w:szCs w:val="21"/>
        </w:rPr>
      </w:pPr>
      <w:r>
        <w:rPr>
          <w:rFonts w:hint="eastAsia" w:ascii="宋体" w:hAnsi="宋体"/>
          <w:color w:val="000000"/>
          <w:szCs w:val="21"/>
        </w:rPr>
        <w:t>置换管线：从</w:t>
      </w:r>
      <w:r>
        <w:rPr>
          <w:rFonts w:ascii="宋体" w:hAnsi="宋体"/>
          <w:color w:val="000000"/>
          <w:szCs w:val="21"/>
        </w:rPr>
        <w:t>1208单元液化气泵</w:t>
      </w:r>
      <w:r>
        <w:rPr>
          <w:rFonts w:hint="eastAsia" w:ascii="宋体" w:hAnsi="宋体"/>
          <w:color w:val="000000"/>
          <w:szCs w:val="21"/>
        </w:rPr>
        <w:t>棚开泵给水（或使用</w:t>
      </w:r>
      <w:r>
        <w:rPr>
          <w:rFonts w:ascii="宋体" w:hAnsi="宋体"/>
          <w:color w:val="000000"/>
          <w:szCs w:val="21"/>
        </w:rPr>
        <w:t>2.5MPa氮气），将液化气管线置换，将液化气从气相返回线顶回罐区指定球罐，要注意安全，防止发生次生事故。</w:t>
      </w:r>
    </w:p>
    <w:p>
      <w:pPr>
        <w:spacing w:line="360" w:lineRule="exact"/>
        <w:ind w:firstLine="420" w:firstLineChars="200"/>
        <w:rPr>
          <w:rFonts w:ascii="宋体" w:hAnsi="宋体"/>
          <w:color w:val="000000"/>
          <w:szCs w:val="21"/>
        </w:rPr>
      </w:pPr>
      <w:r>
        <w:rPr>
          <w:rFonts w:hint="eastAsia" w:ascii="宋体" w:hAnsi="宋体"/>
          <w:color w:val="000000"/>
          <w:szCs w:val="21"/>
        </w:rPr>
        <w:t>喷水掩护：从安全距离，利用带架水枪以开花的形式和固定式喷雾水枪对准泄漏点周围喷射，以降低温度和可燃气体的浓度。</w:t>
      </w:r>
    </w:p>
    <w:p>
      <w:pPr>
        <w:spacing w:line="360" w:lineRule="exact"/>
        <w:ind w:firstLine="420" w:firstLineChars="200"/>
        <w:rPr>
          <w:rFonts w:ascii="宋体" w:hAnsi="宋体"/>
          <w:color w:val="000000"/>
          <w:szCs w:val="21"/>
        </w:rPr>
      </w:pPr>
      <w:r>
        <w:rPr>
          <w:rFonts w:hint="eastAsia" w:ascii="宋体" w:hAnsi="宋体"/>
          <w:color w:val="000000"/>
          <w:szCs w:val="21"/>
        </w:rPr>
        <w:t>控制液化气浓度：减少液化气蒸发，用喷雾水或强制通风转移蒸气云飘逸的方向，使其在安全地方扩散掉。</w:t>
      </w:r>
    </w:p>
    <w:p>
      <w:pPr>
        <w:spacing w:line="360" w:lineRule="exact"/>
        <w:ind w:firstLine="420" w:firstLineChars="200"/>
        <w:rPr>
          <w:rFonts w:ascii="宋体" w:hAnsi="宋体"/>
          <w:color w:val="000000"/>
          <w:szCs w:val="21"/>
        </w:rPr>
      </w:pPr>
      <w:r>
        <w:rPr>
          <w:rFonts w:hint="eastAsia" w:ascii="宋体" w:hAnsi="宋体"/>
          <w:color w:val="000000"/>
          <w:szCs w:val="21"/>
        </w:rPr>
        <w:t>现场监测：用可燃气体检测仪连续监视检测警戒区内的可燃气体浓度，所有人员随时做好撤离准备。</w:t>
      </w:r>
    </w:p>
    <w:p>
      <w:pPr>
        <w:widowControl/>
        <w:adjustRightInd w:val="0"/>
        <w:snapToGrid w:val="0"/>
        <w:spacing w:line="360" w:lineRule="exact"/>
        <w:jc w:val="left"/>
        <w:rPr>
          <w:rFonts w:ascii="黑体" w:hAnsi="Calibri" w:eastAsia="黑体"/>
          <w:kern w:val="0"/>
          <w:szCs w:val="21"/>
        </w:rPr>
      </w:pPr>
      <w:bookmarkStart w:id="241" w:name="_Toc503165765"/>
      <w:r>
        <w:rPr>
          <w:rFonts w:ascii="黑体" w:hAnsi="Calibri" w:eastAsia="黑体"/>
          <w:kern w:val="0"/>
          <w:szCs w:val="21"/>
        </w:rPr>
        <w:t xml:space="preserve">7.4 </w:t>
      </w:r>
      <w:r>
        <w:rPr>
          <w:rFonts w:hint="eastAsia" w:ascii="黑体" w:hAnsi="Calibri" w:eastAsia="黑体"/>
          <w:kern w:val="0"/>
          <w:szCs w:val="21"/>
        </w:rPr>
        <w:t xml:space="preserve"> 影响区域和紧急疏散</w:t>
      </w:r>
      <w:bookmarkEnd w:id="240"/>
      <w:bookmarkEnd w:id="241"/>
    </w:p>
    <w:p>
      <w:pPr>
        <w:spacing w:line="360" w:lineRule="exact"/>
        <w:ind w:firstLine="420" w:firstLineChars="200"/>
        <w:rPr>
          <w:rFonts w:ascii="宋体" w:hAnsi="宋体"/>
          <w:color w:val="000000"/>
          <w:szCs w:val="21"/>
        </w:rPr>
      </w:pPr>
      <w:r>
        <w:rPr>
          <w:rFonts w:hint="eastAsia" w:ascii="宋体" w:hAnsi="宋体"/>
          <w:color w:val="000000"/>
          <w:szCs w:val="21"/>
        </w:rPr>
        <w:t>根据危险区域边缘的有害气体浓度扩散及受污染影响区域的最新情况，组织疏散影响区域人员：</w:t>
      </w:r>
    </w:p>
    <w:p>
      <w:pPr>
        <w:spacing w:line="360" w:lineRule="exact"/>
        <w:rPr>
          <w:rFonts w:ascii="宋体" w:hAnsi="宋体"/>
          <w:color w:val="000000"/>
          <w:szCs w:val="21"/>
        </w:rPr>
      </w:pPr>
      <w:r>
        <w:rPr>
          <w:rFonts w:ascii="黑体" w:hAnsi="Calibri" w:eastAsia="黑体"/>
          <w:kern w:val="0"/>
          <w:szCs w:val="21"/>
        </w:rPr>
        <w:t>7.4.1</w:t>
      </w:r>
      <w:r>
        <w:rPr>
          <w:rFonts w:ascii="宋体" w:hAnsi="宋体"/>
          <w:color w:val="000000"/>
          <w:szCs w:val="21"/>
        </w:rPr>
        <w:t xml:space="preserve">  </w:t>
      </w:r>
      <w:r>
        <w:rPr>
          <w:rFonts w:hint="eastAsia" w:ascii="宋体" w:hAnsi="宋体"/>
          <w:color w:val="000000"/>
          <w:szCs w:val="21"/>
        </w:rPr>
        <w:t>生产区域泄漏，主导风向为东风、东北风、东南风时疏散区域</w:t>
      </w:r>
    </w:p>
    <w:p>
      <w:pPr>
        <w:spacing w:line="360" w:lineRule="exact"/>
        <w:ind w:firstLine="420" w:firstLineChars="200"/>
        <w:rPr>
          <w:rFonts w:ascii="宋体" w:hAnsi="宋体"/>
          <w:color w:val="000000"/>
          <w:szCs w:val="21"/>
        </w:rPr>
      </w:pPr>
      <w:r>
        <w:rPr>
          <w:rFonts w:hint="eastAsia" w:ascii="宋体" w:hAnsi="宋体"/>
          <w:color w:val="000000"/>
          <w:szCs w:val="21"/>
        </w:rPr>
        <w:t>（1）影响范围：</w:t>
      </w:r>
    </w:p>
    <w:p>
      <w:pPr>
        <w:spacing w:line="360" w:lineRule="exact"/>
        <w:ind w:firstLine="420" w:firstLineChars="200"/>
        <w:rPr>
          <w:rFonts w:ascii="宋体" w:hAnsi="宋体"/>
          <w:color w:val="000000"/>
          <w:szCs w:val="21"/>
        </w:rPr>
      </w:pPr>
      <w:r>
        <w:rPr>
          <w:rFonts w:hint="eastAsia" w:ascii="宋体" w:hAnsi="宋体"/>
          <w:color w:val="000000"/>
          <w:szCs w:val="21"/>
        </w:rPr>
        <w:t>马家楼、管家楼等居民区，港口仓储区等单位。</w:t>
      </w:r>
    </w:p>
    <w:p>
      <w:pPr>
        <w:spacing w:line="360" w:lineRule="exact"/>
        <w:ind w:firstLine="420" w:firstLineChars="200"/>
        <w:rPr>
          <w:rFonts w:ascii="宋体" w:hAnsi="宋体"/>
          <w:color w:val="000000"/>
          <w:szCs w:val="21"/>
        </w:rPr>
      </w:pPr>
      <w:r>
        <w:rPr>
          <w:rFonts w:hint="eastAsia" w:ascii="宋体" w:hAnsi="宋体"/>
          <w:color w:val="000000"/>
          <w:szCs w:val="21"/>
        </w:rPr>
        <w:t>（2）通知单位和电话：</w:t>
      </w:r>
    </w:p>
    <w:p>
      <w:pPr>
        <w:spacing w:line="360" w:lineRule="exact"/>
        <w:ind w:firstLine="420" w:firstLineChars="200"/>
        <w:rPr>
          <w:rFonts w:ascii="宋体" w:hAnsi="宋体"/>
          <w:color w:val="000000"/>
          <w:szCs w:val="21"/>
        </w:rPr>
      </w:pPr>
      <w:r>
        <w:rPr>
          <w:rFonts w:hint="eastAsia" w:ascii="宋体" w:hAnsi="宋体"/>
          <w:color w:val="000000"/>
          <w:szCs w:val="21"/>
        </w:rPr>
        <w:t>黄岛街道办，电话：</w:t>
      </w:r>
      <w:r>
        <w:rPr>
          <w:rFonts w:ascii="宋体" w:hAnsi="宋体"/>
          <w:color w:val="000000"/>
          <w:szCs w:val="21"/>
        </w:rPr>
        <w:t>0532</w:t>
      </w:r>
      <w:r>
        <w:rPr>
          <w:rFonts w:hint="eastAsia" w:ascii="宋体" w:hAnsi="宋体"/>
          <w:color w:val="000000"/>
          <w:szCs w:val="21"/>
        </w:rPr>
        <w:t>-86852600</w:t>
      </w:r>
    </w:p>
    <w:p>
      <w:pPr>
        <w:spacing w:line="360" w:lineRule="exact"/>
        <w:rPr>
          <w:rFonts w:ascii="宋体" w:hAnsi="宋体"/>
          <w:color w:val="000000"/>
          <w:szCs w:val="21"/>
        </w:rPr>
      </w:pPr>
      <w:r>
        <w:rPr>
          <w:rFonts w:ascii="黑体" w:hAnsi="Calibri" w:eastAsia="黑体"/>
          <w:kern w:val="0"/>
          <w:szCs w:val="21"/>
        </w:rPr>
        <w:t>7.4.2</w:t>
      </w:r>
      <w:r>
        <w:rPr>
          <w:rFonts w:hint="eastAsia" w:ascii="宋体" w:hAnsi="宋体"/>
          <w:color w:val="000000"/>
          <w:szCs w:val="21"/>
        </w:rPr>
        <w:t xml:space="preserve">  生产区域泄漏，主导风向为西风、西北风、西南风时的疏散区域</w:t>
      </w:r>
    </w:p>
    <w:p>
      <w:pPr>
        <w:spacing w:line="360" w:lineRule="exact"/>
        <w:ind w:firstLine="420" w:firstLineChars="200"/>
        <w:rPr>
          <w:rFonts w:ascii="宋体" w:hAnsi="宋体"/>
          <w:color w:val="000000"/>
          <w:szCs w:val="21"/>
        </w:rPr>
      </w:pPr>
      <w:r>
        <w:rPr>
          <w:rFonts w:hint="eastAsia" w:ascii="宋体" w:hAnsi="宋体"/>
          <w:color w:val="000000"/>
          <w:szCs w:val="21"/>
        </w:rPr>
        <w:t>（1）影响范围：</w:t>
      </w:r>
    </w:p>
    <w:p>
      <w:pPr>
        <w:spacing w:line="360" w:lineRule="exact"/>
        <w:ind w:firstLine="420" w:firstLineChars="200"/>
        <w:rPr>
          <w:rFonts w:ascii="宋体" w:hAnsi="宋体"/>
          <w:color w:val="000000"/>
          <w:szCs w:val="21"/>
        </w:rPr>
      </w:pPr>
      <w:r>
        <w:rPr>
          <w:rFonts w:hint="eastAsia" w:ascii="宋体" w:hAnsi="宋体"/>
          <w:color w:val="000000"/>
          <w:szCs w:val="21"/>
        </w:rPr>
        <w:t>黄岛街道办至黄岛轮渡码头一线的企业和居民区。</w:t>
      </w:r>
    </w:p>
    <w:p>
      <w:pPr>
        <w:spacing w:line="360" w:lineRule="exact"/>
        <w:ind w:firstLine="420" w:firstLineChars="200"/>
        <w:rPr>
          <w:rFonts w:ascii="宋体" w:hAnsi="宋体"/>
          <w:color w:val="000000"/>
          <w:szCs w:val="21"/>
        </w:rPr>
      </w:pPr>
      <w:r>
        <w:rPr>
          <w:rFonts w:hint="eastAsia" w:ascii="宋体" w:hAnsi="宋体"/>
          <w:color w:val="000000"/>
          <w:szCs w:val="21"/>
        </w:rPr>
        <w:t>（2）通知单位和电话：</w:t>
      </w:r>
    </w:p>
    <w:p>
      <w:pPr>
        <w:spacing w:line="360" w:lineRule="exact"/>
        <w:ind w:firstLine="420" w:firstLineChars="200"/>
        <w:rPr>
          <w:rFonts w:ascii="宋体" w:hAnsi="宋体"/>
          <w:color w:val="000000"/>
          <w:szCs w:val="21"/>
        </w:rPr>
      </w:pPr>
      <w:r>
        <w:rPr>
          <w:rFonts w:hint="eastAsia" w:ascii="宋体" w:hAnsi="宋体"/>
          <w:color w:val="000000"/>
          <w:szCs w:val="21"/>
        </w:rPr>
        <w:t>黄岛街道办，电话：</w:t>
      </w:r>
      <w:r>
        <w:rPr>
          <w:rFonts w:ascii="宋体" w:hAnsi="宋体"/>
          <w:color w:val="000000"/>
          <w:szCs w:val="21"/>
        </w:rPr>
        <w:t>0532</w:t>
      </w:r>
      <w:r>
        <w:rPr>
          <w:rFonts w:hint="eastAsia" w:ascii="宋体" w:hAnsi="宋体"/>
          <w:color w:val="000000"/>
          <w:szCs w:val="21"/>
        </w:rPr>
        <w:t>-86852600</w:t>
      </w:r>
    </w:p>
    <w:p>
      <w:pPr>
        <w:widowControl/>
        <w:adjustRightInd w:val="0"/>
        <w:snapToGrid w:val="0"/>
        <w:spacing w:line="360" w:lineRule="exact"/>
        <w:jc w:val="left"/>
        <w:rPr>
          <w:rFonts w:ascii="黑体" w:hAnsi="Calibri" w:eastAsia="黑体"/>
          <w:kern w:val="0"/>
          <w:szCs w:val="21"/>
        </w:rPr>
      </w:pPr>
      <w:bookmarkStart w:id="242" w:name="_Toc503165766"/>
      <w:r>
        <w:rPr>
          <w:rFonts w:ascii="黑体" w:hAnsi="Calibri" w:eastAsia="黑体"/>
          <w:kern w:val="0"/>
          <w:szCs w:val="21"/>
        </w:rPr>
        <w:t>7.5</w:t>
      </w:r>
      <w:r>
        <w:rPr>
          <w:rFonts w:hint="eastAsia" w:ascii="黑体" w:hAnsi="Calibri" w:eastAsia="黑体"/>
          <w:kern w:val="0"/>
          <w:szCs w:val="21"/>
        </w:rPr>
        <w:t xml:space="preserve">  相关专项预案启动</w:t>
      </w:r>
      <w:bookmarkEnd w:id="242"/>
    </w:p>
    <w:p>
      <w:pPr>
        <w:spacing w:line="360" w:lineRule="exact"/>
        <w:rPr>
          <w:rFonts w:ascii="宋体" w:hAnsi="宋体" w:eastAsia="宋体"/>
          <w:color w:val="000000"/>
          <w:szCs w:val="21"/>
        </w:rPr>
      </w:pPr>
      <w:r>
        <w:rPr>
          <w:rFonts w:ascii="黑体" w:hAnsi="Calibri" w:eastAsia="黑体"/>
          <w:kern w:val="0"/>
          <w:szCs w:val="21"/>
        </w:rPr>
        <w:t>7.5.1</w:t>
      </w:r>
      <w:r>
        <w:rPr>
          <w:rFonts w:ascii="宋体" w:hAnsi="宋体"/>
          <w:color w:val="000000"/>
          <w:szCs w:val="21"/>
        </w:rPr>
        <w:t xml:space="preserve"> </w:t>
      </w:r>
      <w:r>
        <w:rPr>
          <w:rFonts w:hint="eastAsia" w:ascii="宋体" w:hAnsi="宋体"/>
          <w:color w:val="000000"/>
          <w:szCs w:val="21"/>
        </w:rPr>
        <w:t xml:space="preserve"> 因安全生产、交通运输等事故引发火灾爆炸、有毒气体泄漏、陆源溢油等突发事件，本预案与相关应急预案同时启动。重点防范和处置事件对生态环境、周边公众等环境敏感点的影响。</w:t>
      </w:r>
    </w:p>
    <w:p>
      <w:pPr>
        <w:spacing w:line="360" w:lineRule="exact"/>
        <w:rPr>
          <w:rFonts w:ascii="宋体" w:hAnsi="宋体"/>
          <w:color w:val="000000"/>
          <w:szCs w:val="21"/>
        </w:rPr>
      </w:pPr>
      <w:r>
        <w:rPr>
          <w:rFonts w:ascii="黑体" w:hAnsi="Calibri" w:eastAsia="黑体"/>
          <w:kern w:val="0"/>
          <w:szCs w:val="21"/>
        </w:rPr>
        <w:t>7.5.2</w:t>
      </w:r>
      <w:r>
        <w:rPr>
          <w:rFonts w:ascii="宋体" w:hAnsi="宋体"/>
          <w:color w:val="000000"/>
          <w:szCs w:val="21"/>
        </w:rPr>
        <w:t xml:space="preserve">  </w:t>
      </w:r>
      <w:r>
        <w:rPr>
          <w:rFonts w:hint="eastAsia" w:ascii="宋体" w:hAnsi="宋体"/>
          <w:color w:val="000000"/>
          <w:szCs w:val="21"/>
        </w:rPr>
        <w:t>当发生地震等自然灾害造成突发环境事件时，本预案与相关自然灾害应急预案同时启动。</w:t>
      </w:r>
    </w:p>
    <w:p>
      <w:pPr>
        <w:widowControl/>
        <w:adjustRightInd w:val="0"/>
        <w:snapToGrid w:val="0"/>
        <w:spacing w:line="360" w:lineRule="exact"/>
        <w:jc w:val="left"/>
        <w:rPr>
          <w:rFonts w:ascii="黑体" w:hAnsi="Calibri"/>
          <w:kern w:val="0"/>
          <w:szCs w:val="21"/>
        </w:rPr>
      </w:pPr>
      <w:bookmarkStart w:id="243" w:name="_Toc503165767"/>
    </w:p>
    <w:p>
      <w:pPr>
        <w:widowControl/>
        <w:adjustRightInd w:val="0"/>
        <w:snapToGrid w:val="0"/>
        <w:spacing w:line="360" w:lineRule="exact"/>
        <w:jc w:val="left"/>
        <w:rPr>
          <w:rFonts w:ascii="黑体" w:hAnsi="Calibri"/>
          <w:b/>
          <w:kern w:val="0"/>
          <w:szCs w:val="21"/>
        </w:rPr>
      </w:pPr>
      <w:r>
        <w:rPr>
          <w:rFonts w:ascii="黑体" w:hAnsi="Calibri" w:eastAsia="黑体"/>
          <w:kern w:val="0"/>
          <w:szCs w:val="21"/>
        </w:rPr>
        <w:t xml:space="preserve">8 </w:t>
      </w:r>
      <w:r>
        <w:rPr>
          <w:rFonts w:hint="eastAsia" w:ascii="黑体" w:hAnsi="Calibri" w:eastAsia="黑体"/>
          <w:kern w:val="0"/>
          <w:szCs w:val="21"/>
        </w:rPr>
        <w:t xml:space="preserve"> 应急状态解除</w:t>
      </w:r>
      <w:bookmarkEnd w:id="232"/>
      <w:bookmarkEnd w:id="243"/>
    </w:p>
    <w:p>
      <w:pPr>
        <w:widowControl/>
        <w:adjustRightInd w:val="0"/>
        <w:snapToGrid w:val="0"/>
        <w:spacing w:line="360" w:lineRule="exact"/>
        <w:jc w:val="left"/>
        <w:rPr>
          <w:rFonts w:ascii="黑体" w:hAnsi="Calibri" w:eastAsia="黑体"/>
          <w:kern w:val="0"/>
          <w:szCs w:val="21"/>
        </w:rPr>
      </w:pPr>
      <w:bookmarkStart w:id="244" w:name="_Toc291061154"/>
      <w:bookmarkStart w:id="245" w:name="_Toc503165768"/>
      <w:bookmarkStart w:id="246" w:name="_Toc281221124"/>
      <w:bookmarkStart w:id="247" w:name="_Toc281221324"/>
      <w:bookmarkStart w:id="248" w:name="_Toc275936248"/>
      <w:bookmarkStart w:id="249" w:name="_Toc275969012"/>
      <w:bookmarkStart w:id="250" w:name="_Toc275934433"/>
      <w:bookmarkStart w:id="251" w:name="_Toc275934184"/>
      <w:bookmarkStart w:id="252" w:name="_Toc281220913"/>
      <w:bookmarkStart w:id="253" w:name="_Toc277337004"/>
      <w:bookmarkStart w:id="254" w:name="_Toc275934311"/>
      <w:bookmarkStart w:id="255" w:name="_Toc275933947"/>
      <w:bookmarkStart w:id="256" w:name="_Toc281220316"/>
      <w:bookmarkStart w:id="257" w:name="_Toc275933543"/>
      <w:bookmarkStart w:id="258" w:name="_Toc281220714"/>
      <w:bookmarkStart w:id="259" w:name="_Toc275936044"/>
    </w:p>
    <w:p>
      <w:pPr>
        <w:widowControl/>
        <w:adjustRightInd w:val="0"/>
        <w:snapToGrid w:val="0"/>
        <w:spacing w:line="360" w:lineRule="exact"/>
        <w:jc w:val="left"/>
        <w:rPr>
          <w:rFonts w:ascii="黑体" w:hAnsi="Calibri" w:eastAsia="黑体"/>
          <w:kern w:val="0"/>
          <w:szCs w:val="21"/>
        </w:rPr>
      </w:pPr>
      <w:r>
        <w:rPr>
          <w:rFonts w:ascii="黑体" w:hAnsi="Calibri" w:eastAsia="黑体"/>
          <w:kern w:val="0"/>
          <w:szCs w:val="21"/>
        </w:rPr>
        <w:t xml:space="preserve">8.1 </w:t>
      </w:r>
      <w:r>
        <w:rPr>
          <w:rFonts w:hint="eastAsia" w:ascii="黑体" w:hAnsi="Calibri" w:eastAsia="黑体"/>
          <w:kern w:val="0"/>
          <w:szCs w:val="21"/>
        </w:rPr>
        <w:t xml:space="preserve"> 应急终止的条件</w:t>
      </w:r>
      <w:bookmarkEnd w:id="244"/>
      <w:bookmarkEnd w:id="245"/>
    </w:p>
    <w:p>
      <w:pPr>
        <w:spacing w:line="360" w:lineRule="exact"/>
        <w:ind w:firstLine="420" w:firstLineChars="200"/>
        <w:rPr>
          <w:rFonts w:ascii="宋体" w:hAnsi="宋体"/>
          <w:color w:val="000000"/>
          <w:szCs w:val="21"/>
        </w:rPr>
      </w:pPr>
      <w:bookmarkStart w:id="260" w:name="_Toc291061155"/>
      <w:r>
        <w:rPr>
          <w:rFonts w:hint="eastAsia" w:ascii="宋体" w:hAnsi="宋体"/>
          <w:color w:val="000000"/>
          <w:szCs w:val="21"/>
        </w:rPr>
        <w:t>下列条件同时满足时，终止应急响应：</w:t>
      </w:r>
    </w:p>
    <w:p>
      <w:pPr>
        <w:spacing w:line="360" w:lineRule="exact"/>
        <w:ind w:firstLine="420" w:firstLineChars="200"/>
        <w:rPr>
          <w:rFonts w:ascii="宋体" w:hAnsi="宋体"/>
          <w:color w:val="000000"/>
          <w:szCs w:val="21"/>
        </w:rPr>
      </w:pPr>
      <w:r>
        <w:rPr>
          <w:rFonts w:hint="eastAsia" w:ascii="宋体" w:hAnsi="宋体"/>
          <w:color w:val="000000"/>
          <w:szCs w:val="21"/>
        </w:rPr>
        <w:t>（1）现场已得到有效处置，导致次生、衍生事件的隐患已消除。</w:t>
      </w:r>
    </w:p>
    <w:p>
      <w:pPr>
        <w:spacing w:line="360" w:lineRule="exact"/>
        <w:ind w:firstLine="420" w:firstLineChars="200"/>
        <w:rPr>
          <w:rFonts w:ascii="宋体" w:hAnsi="宋体"/>
          <w:color w:val="000000"/>
          <w:szCs w:val="21"/>
        </w:rPr>
      </w:pPr>
      <w:r>
        <w:rPr>
          <w:rFonts w:hint="eastAsia" w:ascii="宋体" w:hAnsi="宋体"/>
          <w:color w:val="000000"/>
          <w:szCs w:val="21"/>
        </w:rPr>
        <w:t>（2）受伤人员得到妥善救治。</w:t>
      </w:r>
    </w:p>
    <w:p>
      <w:pPr>
        <w:spacing w:line="360" w:lineRule="exact"/>
        <w:ind w:firstLine="420" w:firstLineChars="200"/>
        <w:rPr>
          <w:rFonts w:ascii="宋体" w:hAnsi="宋体"/>
          <w:color w:val="000000"/>
          <w:szCs w:val="21"/>
        </w:rPr>
      </w:pPr>
      <w:r>
        <w:rPr>
          <w:rFonts w:hint="eastAsia" w:ascii="宋体" w:hAnsi="宋体"/>
          <w:color w:val="000000"/>
          <w:szCs w:val="21"/>
        </w:rPr>
        <w:t>（3）环境污染得到有效控制。</w:t>
      </w:r>
    </w:p>
    <w:p>
      <w:pPr>
        <w:spacing w:line="360" w:lineRule="exact"/>
        <w:ind w:firstLine="420" w:firstLineChars="200"/>
        <w:rPr>
          <w:rFonts w:ascii="宋体" w:hAnsi="宋体"/>
          <w:color w:val="000000"/>
          <w:szCs w:val="21"/>
        </w:rPr>
      </w:pPr>
      <w:r>
        <w:rPr>
          <w:rFonts w:hint="eastAsia" w:ascii="宋体" w:hAnsi="宋体"/>
          <w:color w:val="000000"/>
          <w:szCs w:val="21"/>
        </w:rPr>
        <w:t>（4）社会影响减到最小。</w:t>
      </w:r>
    </w:p>
    <w:p>
      <w:pPr>
        <w:spacing w:line="360" w:lineRule="exact"/>
        <w:ind w:firstLine="420" w:firstLineChars="200"/>
        <w:rPr>
          <w:rFonts w:ascii="宋体" w:hAnsi="宋体"/>
          <w:color w:val="000000"/>
          <w:szCs w:val="21"/>
        </w:rPr>
      </w:pPr>
      <w:r>
        <w:rPr>
          <w:rFonts w:hint="eastAsia" w:ascii="宋体" w:hAnsi="宋体"/>
          <w:color w:val="000000"/>
          <w:szCs w:val="21"/>
        </w:rPr>
        <w:t>（5）政府应急处置已经终止。</w:t>
      </w:r>
    </w:p>
    <w:p>
      <w:pPr>
        <w:widowControl/>
        <w:adjustRightInd w:val="0"/>
        <w:snapToGrid w:val="0"/>
        <w:spacing w:line="360" w:lineRule="exact"/>
        <w:jc w:val="left"/>
        <w:rPr>
          <w:rFonts w:ascii="黑体" w:hAnsi="Calibri" w:eastAsia="黑体"/>
          <w:kern w:val="0"/>
          <w:szCs w:val="21"/>
        </w:rPr>
      </w:pPr>
      <w:bookmarkStart w:id="261" w:name="_Toc503165769"/>
      <w:r>
        <w:rPr>
          <w:rFonts w:ascii="黑体" w:hAnsi="Calibri" w:eastAsia="黑体"/>
          <w:kern w:val="0"/>
          <w:szCs w:val="21"/>
        </w:rPr>
        <w:t>8.2</w:t>
      </w:r>
      <w:r>
        <w:rPr>
          <w:rFonts w:hint="eastAsia" w:ascii="黑体" w:hAnsi="Calibri" w:eastAsia="黑体"/>
          <w:kern w:val="0"/>
          <w:szCs w:val="21"/>
        </w:rPr>
        <w:t xml:space="preserve">  应急总结</w:t>
      </w:r>
      <w:bookmarkEnd w:id="260"/>
      <w:bookmarkEnd w:id="261"/>
      <w:bookmarkStart w:id="262" w:name="_Toc291061156"/>
    </w:p>
    <w:p>
      <w:pPr>
        <w:spacing w:line="360" w:lineRule="exact"/>
        <w:rPr>
          <w:rFonts w:ascii="宋体" w:hAnsi="宋体"/>
          <w:color w:val="000000"/>
          <w:szCs w:val="21"/>
        </w:rPr>
      </w:pPr>
      <w:r>
        <w:rPr>
          <w:rFonts w:ascii="黑体" w:hAnsi="Calibri" w:eastAsia="黑体"/>
          <w:kern w:val="0"/>
          <w:szCs w:val="21"/>
        </w:rPr>
        <w:t xml:space="preserve">8.2.1 </w:t>
      </w:r>
      <w:r>
        <w:rPr>
          <w:rFonts w:hint="eastAsia" w:ascii="宋体" w:hAnsi="宋体"/>
          <w:color w:val="000000"/>
          <w:szCs w:val="21"/>
        </w:rPr>
        <w:t xml:space="preserve"> 应急终止后，青岛炼化安全环保部负责组织编写应急总结，应至少包括以下内容：</w:t>
      </w:r>
      <w:bookmarkEnd w:id="262"/>
    </w:p>
    <w:p>
      <w:pPr>
        <w:spacing w:line="360" w:lineRule="exact"/>
        <w:ind w:firstLine="420" w:firstLineChars="200"/>
        <w:rPr>
          <w:rFonts w:ascii="宋体" w:hAnsi="宋体"/>
          <w:color w:val="000000"/>
          <w:szCs w:val="21"/>
        </w:rPr>
      </w:pPr>
      <w:r>
        <w:rPr>
          <w:rFonts w:hint="eastAsia" w:ascii="宋体" w:hAnsi="宋体"/>
          <w:color w:val="000000"/>
          <w:szCs w:val="21"/>
        </w:rPr>
        <w:t>（1）事件情况，包括事件发生时间、地点、波及范围、损失、人员伤亡情况、事件发生初步原因。</w:t>
      </w:r>
    </w:p>
    <w:p>
      <w:pPr>
        <w:spacing w:line="360" w:lineRule="exact"/>
        <w:ind w:firstLine="420" w:firstLineChars="200"/>
        <w:rPr>
          <w:rFonts w:ascii="宋体" w:hAnsi="宋体"/>
          <w:color w:val="000000"/>
          <w:szCs w:val="21"/>
        </w:rPr>
      </w:pPr>
      <w:r>
        <w:rPr>
          <w:rFonts w:hint="eastAsia" w:ascii="宋体" w:hAnsi="宋体"/>
          <w:color w:val="000000"/>
          <w:szCs w:val="21"/>
        </w:rPr>
        <w:t>（2）应急处置过程。</w:t>
      </w:r>
    </w:p>
    <w:p>
      <w:pPr>
        <w:spacing w:line="360" w:lineRule="exact"/>
        <w:ind w:firstLine="420" w:firstLineChars="200"/>
        <w:rPr>
          <w:rFonts w:ascii="宋体" w:hAnsi="宋体"/>
          <w:color w:val="000000"/>
          <w:szCs w:val="21"/>
        </w:rPr>
      </w:pPr>
      <w:r>
        <w:rPr>
          <w:rFonts w:hint="eastAsia" w:ascii="宋体" w:hAnsi="宋体"/>
          <w:color w:val="000000"/>
          <w:szCs w:val="21"/>
        </w:rPr>
        <w:t>（3）处置过程中动用的应急资源。</w:t>
      </w:r>
    </w:p>
    <w:p>
      <w:pPr>
        <w:spacing w:line="360" w:lineRule="exact"/>
        <w:ind w:firstLine="420" w:firstLineChars="200"/>
        <w:rPr>
          <w:rFonts w:ascii="宋体" w:hAnsi="宋体"/>
          <w:color w:val="000000"/>
          <w:szCs w:val="21"/>
        </w:rPr>
      </w:pPr>
      <w:r>
        <w:rPr>
          <w:rFonts w:hint="eastAsia" w:ascii="宋体" w:hAnsi="宋体"/>
          <w:color w:val="000000"/>
          <w:szCs w:val="21"/>
        </w:rPr>
        <w:t>（4）处置过程遇到的问题、取得的经验和吸取的教训。</w:t>
      </w:r>
    </w:p>
    <w:p>
      <w:pPr>
        <w:spacing w:line="360" w:lineRule="exact"/>
        <w:ind w:firstLine="420" w:firstLineChars="200"/>
        <w:rPr>
          <w:rFonts w:ascii="宋体" w:hAnsi="宋体"/>
          <w:color w:val="000000"/>
          <w:szCs w:val="21"/>
        </w:rPr>
      </w:pPr>
      <w:r>
        <w:rPr>
          <w:rFonts w:hint="eastAsia" w:ascii="宋体" w:hAnsi="宋体"/>
          <w:color w:val="000000"/>
          <w:szCs w:val="21"/>
        </w:rPr>
        <w:t>（5）对预案的修改建议。</w:t>
      </w:r>
    </w:p>
    <w:p>
      <w:pPr>
        <w:spacing w:line="360" w:lineRule="exact"/>
        <w:rPr>
          <w:rFonts w:ascii="宋体" w:hAnsi="宋体"/>
          <w:color w:val="000000"/>
          <w:szCs w:val="21"/>
        </w:rPr>
      </w:pPr>
      <w:bookmarkStart w:id="263" w:name="_Toc291061157"/>
      <w:r>
        <w:rPr>
          <w:rFonts w:ascii="黑体" w:hAnsi="Calibri" w:eastAsia="黑体"/>
          <w:kern w:val="0"/>
          <w:szCs w:val="21"/>
        </w:rPr>
        <w:t>8.2.2</w:t>
      </w:r>
      <w:r>
        <w:rPr>
          <w:rFonts w:ascii="宋体" w:hAnsi="宋体"/>
          <w:color w:val="000000"/>
          <w:szCs w:val="21"/>
        </w:rPr>
        <w:t xml:space="preserve"> </w:t>
      </w:r>
      <w:r>
        <w:rPr>
          <w:rFonts w:hint="eastAsia" w:ascii="宋体" w:hAnsi="宋体"/>
          <w:color w:val="000000"/>
          <w:szCs w:val="21"/>
        </w:rPr>
        <w:t xml:space="preserve"> 安全环保部负责对应急总结等资料进行汇总、归档，并起草上报材料，</w:t>
      </w:r>
      <w:bookmarkEnd w:id="263"/>
      <w:bookmarkStart w:id="264" w:name="_Toc291061158"/>
      <w:r>
        <w:rPr>
          <w:rFonts w:hint="eastAsia" w:ascii="宋体" w:hAnsi="宋体"/>
          <w:color w:val="000000"/>
          <w:szCs w:val="21"/>
        </w:rPr>
        <w:t>并按照应急指挥中心指令向政府主管部门上报。</w:t>
      </w:r>
      <w:bookmarkEnd w:id="264"/>
    </w:p>
    <w:p>
      <w:pPr>
        <w:widowControl/>
        <w:adjustRightInd w:val="0"/>
        <w:snapToGrid w:val="0"/>
        <w:spacing w:line="360" w:lineRule="exact"/>
        <w:jc w:val="left"/>
        <w:rPr>
          <w:rFonts w:ascii="黑体" w:hAnsi="Calibri" w:eastAsia="黑体"/>
          <w:kern w:val="0"/>
          <w:szCs w:val="21"/>
        </w:rPr>
      </w:pPr>
      <w:bookmarkStart w:id="265" w:name="_Toc291061159"/>
      <w:bookmarkStart w:id="266" w:name="_Toc503165770"/>
      <w:r>
        <w:rPr>
          <w:rFonts w:ascii="黑体" w:hAnsi="Calibri" w:eastAsia="黑体"/>
          <w:kern w:val="0"/>
          <w:szCs w:val="21"/>
        </w:rPr>
        <w:t>8.3</w:t>
      </w:r>
      <w:r>
        <w:rPr>
          <w:rFonts w:hint="eastAsia" w:ascii="黑体" w:hAnsi="Calibri" w:eastAsia="黑体"/>
          <w:kern w:val="0"/>
          <w:szCs w:val="21"/>
        </w:rPr>
        <w:t xml:space="preserve">  环境监测和评估跟踪</w:t>
      </w:r>
      <w:bookmarkEnd w:id="265"/>
      <w:bookmarkEnd w:id="266"/>
    </w:p>
    <w:p>
      <w:pPr>
        <w:spacing w:line="360" w:lineRule="exact"/>
        <w:ind w:firstLine="420" w:firstLineChars="200"/>
        <w:rPr>
          <w:rFonts w:ascii="宋体" w:hAnsi="宋体"/>
          <w:color w:val="000000"/>
          <w:szCs w:val="21"/>
        </w:rPr>
      </w:pPr>
      <w:r>
        <w:rPr>
          <w:rFonts w:hint="eastAsia" w:ascii="宋体" w:hAnsi="宋体"/>
          <w:color w:val="000000"/>
          <w:szCs w:val="21"/>
        </w:rPr>
        <w:t>应急状态终止后，继续追踪环境监测和评估的结果，直至事故对环境的影响消除。</w:t>
      </w:r>
    </w:p>
    <w:p>
      <w:pPr>
        <w:widowControl/>
        <w:adjustRightInd w:val="0"/>
        <w:snapToGrid w:val="0"/>
        <w:spacing w:line="360" w:lineRule="exact"/>
        <w:jc w:val="left"/>
        <w:rPr>
          <w:rFonts w:ascii="黑体" w:hAnsi="Calibri"/>
          <w:kern w:val="0"/>
          <w:szCs w:val="21"/>
        </w:rPr>
      </w:pPr>
      <w:bookmarkStart w:id="267" w:name="_Toc503165771"/>
      <w:bookmarkStart w:id="268" w:name="_Toc291061160"/>
    </w:p>
    <w:p>
      <w:pPr>
        <w:widowControl/>
        <w:adjustRightInd w:val="0"/>
        <w:snapToGrid w:val="0"/>
        <w:spacing w:line="360" w:lineRule="exact"/>
        <w:jc w:val="left"/>
        <w:rPr>
          <w:rFonts w:ascii="黑体" w:hAnsi="Calibri"/>
          <w:b/>
          <w:kern w:val="0"/>
          <w:szCs w:val="21"/>
        </w:rPr>
      </w:pPr>
      <w:r>
        <w:rPr>
          <w:rFonts w:ascii="黑体" w:hAnsi="Calibri" w:eastAsia="黑体"/>
          <w:kern w:val="0"/>
          <w:szCs w:val="21"/>
        </w:rPr>
        <w:t>9</w:t>
      </w:r>
      <w:r>
        <w:rPr>
          <w:rFonts w:hint="eastAsia" w:ascii="黑体" w:hAnsi="Calibri" w:eastAsia="黑体"/>
          <w:kern w:val="0"/>
          <w:szCs w:val="21"/>
        </w:rPr>
        <w:t xml:space="preserve">  善后处置</w:t>
      </w:r>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7"/>
      <w:bookmarkEnd w:id="268"/>
    </w:p>
    <w:p>
      <w:pPr>
        <w:spacing w:line="360" w:lineRule="exact"/>
        <w:ind w:firstLine="420" w:firstLineChars="200"/>
        <w:rPr>
          <w:rFonts w:ascii="宋体" w:hAnsi="宋体"/>
          <w:szCs w:val="21"/>
        </w:rPr>
      </w:pPr>
      <w:bookmarkStart w:id="269" w:name="_Toc291061161"/>
    </w:p>
    <w:p>
      <w:pPr>
        <w:spacing w:line="360" w:lineRule="exact"/>
        <w:ind w:firstLine="420" w:firstLineChars="200"/>
        <w:rPr>
          <w:rFonts w:ascii="宋体" w:hAnsi="宋体" w:eastAsia="宋体"/>
          <w:color w:val="000000"/>
          <w:szCs w:val="21"/>
        </w:rPr>
      </w:pPr>
      <w:r>
        <w:rPr>
          <w:rFonts w:hint="eastAsia" w:ascii="宋体" w:hAnsi="宋体"/>
          <w:color w:val="000000"/>
          <w:szCs w:val="21"/>
        </w:rPr>
        <w:t>（1）</w:t>
      </w:r>
      <w:r>
        <w:rPr>
          <w:rFonts w:hint="eastAsia" w:ascii="宋体" w:hAnsi="宋体" w:eastAsia="宋体"/>
          <w:color w:val="000000"/>
          <w:szCs w:val="21"/>
        </w:rPr>
        <w:t>明确受灾人员的安置及损失赔偿方案</w:t>
      </w:r>
      <w:bookmarkEnd w:id="269"/>
      <w:r>
        <w:rPr>
          <w:rFonts w:hint="eastAsia" w:ascii="宋体" w:hAnsi="宋体" w:eastAsia="宋体"/>
          <w:color w:val="000000"/>
          <w:szCs w:val="21"/>
        </w:rPr>
        <w:t>。</w:t>
      </w:r>
    </w:p>
    <w:p>
      <w:pPr>
        <w:spacing w:line="360" w:lineRule="exact"/>
        <w:ind w:firstLine="420" w:firstLineChars="200"/>
        <w:rPr>
          <w:rFonts w:ascii="宋体" w:hAnsi="宋体" w:eastAsia="宋体"/>
          <w:color w:val="000000"/>
          <w:szCs w:val="21"/>
        </w:rPr>
      </w:pPr>
      <w:bookmarkStart w:id="270" w:name="_Toc291061162"/>
      <w:r>
        <w:rPr>
          <w:rFonts w:hint="eastAsia" w:ascii="宋体" w:hAnsi="宋体"/>
          <w:color w:val="000000"/>
          <w:szCs w:val="21"/>
        </w:rPr>
        <w:t>（2）</w:t>
      </w:r>
      <w:r>
        <w:rPr>
          <w:rFonts w:hint="eastAsia" w:ascii="宋体" w:hAnsi="宋体" w:eastAsia="宋体"/>
          <w:color w:val="000000"/>
          <w:szCs w:val="21"/>
        </w:rPr>
        <w:t>配合有关部门对环境污染事件中的长期环境影响进行评估</w:t>
      </w:r>
      <w:bookmarkEnd w:id="270"/>
      <w:r>
        <w:rPr>
          <w:rFonts w:hint="eastAsia" w:ascii="宋体" w:hAnsi="宋体" w:eastAsia="宋体"/>
          <w:color w:val="000000"/>
          <w:szCs w:val="21"/>
        </w:rPr>
        <w:t>。</w:t>
      </w:r>
    </w:p>
    <w:p>
      <w:pPr>
        <w:spacing w:line="360" w:lineRule="exact"/>
        <w:ind w:firstLine="420" w:firstLineChars="200"/>
        <w:rPr>
          <w:rFonts w:ascii="宋体" w:hAnsi="宋体" w:eastAsia="宋体"/>
          <w:color w:val="000000"/>
          <w:szCs w:val="21"/>
        </w:rPr>
      </w:pPr>
      <w:bookmarkStart w:id="271" w:name="_Toc291061163"/>
      <w:r>
        <w:rPr>
          <w:rFonts w:hint="eastAsia" w:ascii="宋体" w:hAnsi="宋体"/>
          <w:color w:val="000000"/>
          <w:szCs w:val="21"/>
        </w:rPr>
        <w:t>（3）</w:t>
      </w:r>
      <w:r>
        <w:rPr>
          <w:rFonts w:hint="eastAsia" w:ascii="宋体" w:hAnsi="宋体" w:eastAsia="宋体"/>
          <w:color w:val="000000"/>
          <w:szCs w:val="21"/>
        </w:rPr>
        <w:t>明确开展环境恢复与重建工作的内容和程序。</w:t>
      </w:r>
      <w:bookmarkEnd w:id="271"/>
    </w:p>
    <w:p>
      <w:pPr>
        <w:widowControl/>
        <w:adjustRightInd w:val="0"/>
        <w:snapToGrid w:val="0"/>
        <w:spacing w:line="360" w:lineRule="exact"/>
        <w:jc w:val="left"/>
        <w:rPr>
          <w:rFonts w:ascii="黑体" w:hAnsi="Calibri"/>
          <w:kern w:val="0"/>
          <w:szCs w:val="21"/>
        </w:rPr>
      </w:pPr>
      <w:bookmarkStart w:id="272" w:name="_Toc503165772"/>
      <w:bookmarkStart w:id="273" w:name="_Toc291061164"/>
    </w:p>
    <w:p>
      <w:pPr>
        <w:widowControl/>
        <w:adjustRightInd w:val="0"/>
        <w:snapToGrid w:val="0"/>
        <w:spacing w:line="360" w:lineRule="exact"/>
        <w:jc w:val="left"/>
        <w:rPr>
          <w:rFonts w:ascii="黑体" w:hAnsi="Calibri"/>
          <w:b/>
          <w:kern w:val="0"/>
          <w:szCs w:val="21"/>
        </w:rPr>
      </w:pPr>
      <w:r>
        <w:rPr>
          <w:rFonts w:ascii="黑体" w:hAnsi="Calibri" w:eastAsia="黑体"/>
          <w:kern w:val="0"/>
          <w:szCs w:val="21"/>
        </w:rPr>
        <w:t xml:space="preserve">10 </w:t>
      </w:r>
      <w:r>
        <w:rPr>
          <w:rFonts w:hint="eastAsia" w:ascii="黑体" w:hAnsi="Calibri" w:eastAsia="黑体"/>
          <w:kern w:val="0"/>
          <w:szCs w:val="21"/>
        </w:rPr>
        <w:t xml:space="preserve"> 应急保障</w:t>
      </w:r>
      <w:bookmarkEnd w:id="272"/>
      <w:bookmarkEnd w:id="273"/>
    </w:p>
    <w:p>
      <w:pPr>
        <w:widowControl/>
        <w:adjustRightInd w:val="0"/>
        <w:snapToGrid w:val="0"/>
        <w:spacing w:line="360" w:lineRule="exact"/>
        <w:jc w:val="left"/>
        <w:rPr>
          <w:rFonts w:ascii="黑体" w:hAnsi="Calibri"/>
          <w:kern w:val="0"/>
          <w:szCs w:val="21"/>
        </w:rPr>
      </w:pPr>
      <w:bookmarkStart w:id="274" w:name="_Toc291061165"/>
      <w:bookmarkStart w:id="275" w:name="_Toc503165773"/>
    </w:p>
    <w:p>
      <w:pPr>
        <w:widowControl/>
        <w:adjustRightInd w:val="0"/>
        <w:snapToGrid w:val="0"/>
        <w:spacing w:line="360" w:lineRule="exact"/>
        <w:jc w:val="left"/>
        <w:rPr>
          <w:rFonts w:ascii="黑体" w:hAnsi="Calibri"/>
          <w:kern w:val="0"/>
          <w:szCs w:val="21"/>
        </w:rPr>
      </w:pPr>
      <w:r>
        <w:rPr>
          <w:rFonts w:ascii="黑体" w:hAnsi="Calibri" w:eastAsia="黑体"/>
          <w:kern w:val="0"/>
          <w:szCs w:val="21"/>
        </w:rPr>
        <w:t xml:space="preserve">10.1 </w:t>
      </w:r>
      <w:bookmarkEnd w:id="274"/>
      <w:r>
        <w:rPr>
          <w:rFonts w:hint="eastAsia" w:ascii="黑体" w:hAnsi="Calibri" w:eastAsia="黑体"/>
          <w:kern w:val="0"/>
          <w:szCs w:val="21"/>
        </w:rPr>
        <w:t xml:space="preserve"> 队伍保障</w:t>
      </w:r>
      <w:bookmarkEnd w:id="275"/>
    </w:p>
    <w:p>
      <w:pPr>
        <w:spacing w:line="360" w:lineRule="exact"/>
        <w:ind w:firstLine="420" w:firstLineChars="200"/>
        <w:rPr>
          <w:rFonts w:ascii="宋体" w:hAnsi="宋体"/>
          <w:color w:val="000000"/>
          <w:szCs w:val="21"/>
        </w:rPr>
      </w:pPr>
      <w:r>
        <w:rPr>
          <w:rFonts w:hint="eastAsia" w:ascii="宋体" w:hAnsi="宋体"/>
          <w:color w:val="000000"/>
          <w:szCs w:val="21"/>
        </w:rPr>
        <w:t>各应急队伍定期进行培训和演习，熟练掌握救援程序、救援器材使用、自我防护措施等，保证在应急情况下能够及时履行职责。</w:t>
      </w:r>
    </w:p>
    <w:p>
      <w:pPr>
        <w:widowControl/>
        <w:adjustRightInd w:val="0"/>
        <w:snapToGrid w:val="0"/>
        <w:spacing w:line="360" w:lineRule="exact"/>
        <w:jc w:val="left"/>
        <w:rPr>
          <w:rFonts w:ascii="黑体" w:hAnsi="Calibri"/>
          <w:kern w:val="0"/>
          <w:szCs w:val="21"/>
        </w:rPr>
      </w:pPr>
      <w:bookmarkStart w:id="276" w:name="_Toc503165774"/>
      <w:bookmarkStart w:id="277" w:name="_Toc291061166"/>
      <w:r>
        <w:rPr>
          <w:rFonts w:ascii="黑体" w:hAnsi="Calibri" w:eastAsia="黑体"/>
          <w:kern w:val="0"/>
          <w:szCs w:val="21"/>
        </w:rPr>
        <w:t>10.2</w:t>
      </w:r>
      <w:r>
        <w:rPr>
          <w:rFonts w:hint="eastAsia" w:ascii="黑体" w:hAnsi="Calibri" w:eastAsia="黑体"/>
          <w:kern w:val="0"/>
          <w:szCs w:val="21"/>
        </w:rPr>
        <w:t xml:space="preserve">  资源保障</w:t>
      </w:r>
      <w:bookmarkEnd w:id="276"/>
      <w:bookmarkEnd w:id="277"/>
    </w:p>
    <w:p>
      <w:pPr>
        <w:spacing w:line="360" w:lineRule="exact"/>
        <w:ind w:firstLine="420" w:firstLineChars="200"/>
        <w:rPr>
          <w:rFonts w:ascii="宋体" w:hAnsi="宋体"/>
          <w:color w:val="000000"/>
          <w:szCs w:val="21"/>
        </w:rPr>
      </w:pPr>
      <w:r>
        <w:rPr>
          <w:rFonts w:hint="eastAsia" w:ascii="宋体" w:hAnsi="宋体"/>
          <w:color w:val="000000"/>
          <w:szCs w:val="21"/>
        </w:rPr>
        <w:t>充分利用社会应急资源，提供应急期间的医疗卫生、治安保卫、交通维护和运输等应急救援力量的保障；加强广大员工应急能力建设，鼓励义务志愿者参与应急工作。</w:t>
      </w:r>
    </w:p>
    <w:p>
      <w:pPr>
        <w:widowControl/>
        <w:adjustRightInd w:val="0"/>
        <w:snapToGrid w:val="0"/>
        <w:spacing w:line="360" w:lineRule="exact"/>
        <w:jc w:val="left"/>
        <w:rPr>
          <w:rFonts w:ascii="黑体" w:hAnsi="Calibri"/>
          <w:kern w:val="0"/>
          <w:szCs w:val="21"/>
        </w:rPr>
      </w:pPr>
      <w:bookmarkStart w:id="278" w:name="_Toc503165775"/>
      <w:bookmarkStart w:id="279" w:name="_Toc291061167"/>
      <w:r>
        <w:rPr>
          <w:rFonts w:ascii="黑体" w:hAnsi="Calibri" w:eastAsia="黑体"/>
          <w:kern w:val="0"/>
          <w:szCs w:val="21"/>
        </w:rPr>
        <w:t xml:space="preserve">10.3 </w:t>
      </w:r>
      <w:r>
        <w:rPr>
          <w:rFonts w:hint="eastAsia" w:ascii="黑体" w:hAnsi="Calibri" w:eastAsia="黑体"/>
          <w:kern w:val="0"/>
          <w:szCs w:val="21"/>
        </w:rPr>
        <w:t xml:space="preserve"> 应急物资和装备保障</w:t>
      </w:r>
      <w:bookmarkEnd w:id="278"/>
      <w:bookmarkEnd w:id="279"/>
    </w:p>
    <w:p>
      <w:pPr>
        <w:spacing w:line="360" w:lineRule="exact"/>
        <w:ind w:firstLine="420" w:firstLineChars="200"/>
        <w:rPr>
          <w:rFonts w:ascii="宋体" w:hAnsi="宋体"/>
          <w:color w:val="000000"/>
          <w:szCs w:val="21"/>
        </w:rPr>
      </w:pPr>
      <w:r>
        <w:rPr>
          <w:rFonts w:hint="eastAsia" w:ascii="宋体" w:hAnsi="宋体"/>
          <w:color w:val="000000"/>
          <w:szCs w:val="21"/>
        </w:rPr>
        <w:t>青岛炼化设立应急设施、演练和救援专项资金，纳入年度预算计划；安全环保部对应急工作的日常费用做出预算，经审定后，列入年度预算；突发事件应急处置结束后，财务资产部对应急处置费用进行如实核销。</w:t>
      </w:r>
    </w:p>
    <w:p>
      <w:pPr>
        <w:spacing w:line="360" w:lineRule="exact"/>
        <w:ind w:firstLine="420" w:firstLineChars="200"/>
        <w:rPr>
          <w:rFonts w:ascii="宋体" w:hAnsi="宋体"/>
          <w:color w:val="000000"/>
          <w:szCs w:val="21"/>
        </w:rPr>
      </w:pPr>
      <w:r>
        <w:rPr>
          <w:rFonts w:hint="eastAsia" w:ascii="宋体" w:hAnsi="宋体"/>
          <w:color w:val="000000"/>
          <w:szCs w:val="21"/>
        </w:rPr>
        <w:t>依据本预案应急处置的需求，青岛炼化应参与建立区域应急物资供应保障体系，完善区域联动机制。</w:t>
      </w:r>
    </w:p>
    <w:p>
      <w:pPr>
        <w:widowControl/>
        <w:adjustRightInd w:val="0"/>
        <w:snapToGrid w:val="0"/>
        <w:spacing w:line="360" w:lineRule="exact"/>
        <w:jc w:val="left"/>
        <w:rPr>
          <w:rFonts w:ascii="黑体" w:hAnsi="Calibri"/>
          <w:kern w:val="0"/>
          <w:szCs w:val="21"/>
        </w:rPr>
      </w:pPr>
      <w:bookmarkStart w:id="280" w:name="_Toc291061168"/>
      <w:bookmarkStart w:id="281" w:name="_Toc503165776"/>
      <w:r>
        <w:rPr>
          <w:rFonts w:ascii="黑体" w:hAnsi="Calibri" w:eastAsia="黑体"/>
          <w:kern w:val="0"/>
          <w:szCs w:val="21"/>
        </w:rPr>
        <w:t>10.4</w:t>
      </w:r>
      <w:r>
        <w:rPr>
          <w:rFonts w:hint="eastAsia" w:ascii="黑体" w:hAnsi="Calibri" w:eastAsia="黑体"/>
          <w:kern w:val="0"/>
          <w:szCs w:val="21"/>
        </w:rPr>
        <w:t xml:space="preserve">  通讯</w:t>
      </w:r>
      <w:bookmarkEnd w:id="280"/>
      <w:r>
        <w:rPr>
          <w:rFonts w:hint="eastAsia" w:ascii="黑体" w:hAnsi="Calibri" w:eastAsia="黑体"/>
          <w:kern w:val="0"/>
          <w:szCs w:val="21"/>
        </w:rPr>
        <w:t>保障</w:t>
      </w:r>
      <w:bookmarkEnd w:id="281"/>
    </w:p>
    <w:p>
      <w:pPr>
        <w:spacing w:line="360" w:lineRule="exact"/>
        <w:ind w:firstLine="420" w:firstLineChars="200"/>
        <w:rPr>
          <w:rFonts w:ascii="宋体" w:hAnsi="宋体"/>
          <w:color w:val="000000"/>
          <w:szCs w:val="21"/>
        </w:rPr>
      </w:pPr>
      <w:r>
        <w:rPr>
          <w:rFonts w:hint="eastAsia" w:ascii="宋体" w:hAnsi="宋体"/>
          <w:color w:val="000000"/>
          <w:szCs w:val="21"/>
        </w:rPr>
        <w:t>青岛炼化行政事务中心负责建立、完善应急通信系统，在应急工作中确保应急通信畅通。定期检查测试通讯设备，保证在应急状态下正常使用。</w:t>
      </w:r>
    </w:p>
    <w:p>
      <w:pPr>
        <w:widowControl/>
        <w:adjustRightInd w:val="0"/>
        <w:snapToGrid w:val="0"/>
        <w:spacing w:line="360" w:lineRule="exact"/>
        <w:jc w:val="left"/>
        <w:rPr>
          <w:rFonts w:ascii="黑体" w:hAnsi="Calibri"/>
          <w:kern w:val="0"/>
          <w:szCs w:val="21"/>
        </w:rPr>
      </w:pPr>
      <w:bookmarkStart w:id="282" w:name="_Toc291061169"/>
      <w:bookmarkStart w:id="283" w:name="_Toc503165777"/>
      <w:r>
        <w:rPr>
          <w:rFonts w:ascii="黑体" w:hAnsi="Calibri" w:eastAsia="黑体"/>
          <w:kern w:val="0"/>
          <w:szCs w:val="21"/>
        </w:rPr>
        <w:t xml:space="preserve">10.5 </w:t>
      </w:r>
      <w:r>
        <w:rPr>
          <w:rFonts w:hint="eastAsia" w:ascii="黑体" w:hAnsi="Calibri" w:eastAsia="黑体"/>
          <w:kern w:val="0"/>
          <w:szCs w:val="21"/>
        </w:rPr>
        <w:t xml:space="preserve"> 技术</w:t>
      </w:r>
      <w:bookmarkEnd w:id="282"/>
      <w:r>
        <w:rPr>
          <w:rFonts w:hint="eastAsia" w:ascii="黑体" w:hAnsi="Calibri" w:eastAsia="黑体"/>
          <w:kern w:val="0"/>
          <w:szCs w:val="21"/>
        </w:rPr>
        <w:t>保障</w:t>
      </w:r>
      <w:bookmarkEnd w:id="283"/>
    </w:p>
    <w:p>
      <w:pPr>
        <w:spacing w:line="360" w:lineRule="exact"/>
        <w:ind w:firstLine="420" w:firstLineChars="200"/>
        <w:rPr>
          <w:rFonts w:ascii="宋体" w:hAnsi="宋体"/>
          <w:color w:val="000000"/>
          <w:szCs w:val="21"/>
        </w:rPr>
      </w:pPr>
      <w:r>
        <w:rPr>
          <w:rFonts w:hint="eastAsia" w:ascii="宋体" w:hAnsi="宋体"/>
          <w:color w:val="000000"/>
          <w:szCs w:val="21"/>
        </w:rPr>
        <w:t>青岛炼化组织聘请专家，建立突发事件应急处置专家库，加大应急技术的研发力度，不断改进应急技术装备，建立健全危险化学品危险特性、应急处置方案等数据库。</w:t>
      </w:r>
    </w:p>
    <w:p>
      <w:pPr>
        <w:widowControl/>
        <w:adjustRightInd w:val="0"/>
        <w:snapToGrid w:val="0"/>
        <w:spacing w:line="360" w:lineRule="exact"/>
        <w:jc w:val="left"/>
        <w:rPr>
          <w:rFonts w:ascii="黑体" w:hAnsi="Calibri" w:eastAsia="黑体"/>
          <w:kern w:val="0"/>
          <w:szCs w:val="21"/>
        </w:rPr>
      </w:pPr>
      <w:bookmarkStart w:id="284" w:name="_Toc503165778"/>
      <w:bookmarkStart w:id="285" w:name="_Toc291061170"/>
      <w:r>
        <w:rPr>
          <w:rFonts w:ascii="黑体" w:hAnsi="Calibri" w:eastAsia="黑体"/>
          <w:kern w:val="0"/>
          <w:szCs w:val="21"/>
        </w:rPr>
        <w:t xml:space="preserve">10.6 </w:t>
      </w:r>
      <w:r>
        <w:rPr>
          <w:rFonts w:hint="eastAsia" w:ascii="黑体" w:hAnsi="Calibri" w:eastAsia="黑体"/>
          <w:kern w:val="0"/>
          <w:szCs w:val="21"/>
        </w:rPr>
        <w:t xml:space="preserve"> 后勤保障</w:t>
      </w:r>
      <w:bookmarkEnd w:id="284"/>
      <w:bookmarkEnd w:id="285"/>
    </w:p>
    <w:p>
      <w:pPr>
        <w:spacing w:line="360" w:lineRule="exact"/>
        <w:ind w:firstLine="420" w:firstLineChars="200"/>
        <w:rPr>
          <w:rFonts w:ascii="宋体" w:hAnsi="宋体"/>
          <w:color w:val="000000"/>
          <w:szCs w:val="21"/>
        </w:rPr>
      </w:pPr>
      <w:r>
        <w:rPr>
          <w:rFonts w:hint="eastAsia" w:ascii="宋体" w:hAnsi="宋体"/>
          <w:color w:val="000000"/>
          <w:szCs w:val="21"/>
        </w:rPr>
        <w:t>青岛炼化应急指挥中心应会同地方政府做好员工和公众的基本生活保障工作。</w:t>
      </w:r>
      <w:bookmarkStart w:id="286" w:name="_Toc291061171"/>
    </w:p>
    <w:p>
      <w:pPr>
        <w:widowControl/>
        <w:adjustRightInd w:val="0"/>
        <w:snapToGrid w:val="0"/>
        <w:spacing w:line="360" w:lineRule="exact"/>
        <w:jc w:val="left"/>
        <w:rPr>
          <w:rFonts w:ascii="黑体" w:hAnsi="Calibri"/>
          <w:kern w:val="0"/>
          <w:szCs w:val="21"/>
        </w:rPr>
      </w:pPr>
      <w:bookmarkStart w:id="287" w:name="_Toc503165779"/>
    </w:p>
    <w:p>
      <w:pPr>
        <w:widowControl/>
        <w:adjustRightInd w:val="0"/>
        <w:snapToGrid w:val="0"/>
        <w:spacing w:line="360" w:lineRule="exact"/>
        <w:jc w:val="left"/>
        <w:rPr>
          <w:rFonts w:ascii="黑体" w:hAnsi="Calibri"/>
          <w:kern w:val="0"/>
          <w:szCs w:val="21"/>
        </w:rPr>
      </w:pPr>
      <w:r>
        <w:rPr>
          <w:rFonts w:ascii="黑体" w:hAnsi="Calibri" w:eastAsia="黑体"/>
          <w:kern w:val="0"/>
          <w:szCs w:val="21"/>
        </w:rPr>
        <w:t>11</w:t>
      </w:r>
      <w:r>
        <w:rPr>
          <w:rFonts w:hint="eastAsia" w:ascii="黑体" w:hAnsi="Calibri" w:eastAsia="黑体"/>
          <w:kern w:val="0"/>
          <w:szCs w:val="21"/>
        </w:rPr>
        <w:t xml:space="preserve">  预案管理</w:t>
      </w:r>
      <w:bookmarkEnd w:id="286"/>
      <w:bookmarkEnd w:id="287"/>
      <w:bookmarkStart w:id="288" w:name="_Toc291061172"/>
    </w:p>
    <w:p>
      <w:pPr>
        <w:widowControl/>
        <w:adjustRightInd w:val="0"/>
        <w:snapToGrid w:val="0"/>
        <w:spacing w:line="360" w:lineRule="exact"/>
        <w:jc w:val="left"/>
        <w:rPr>
          <w:rFonts w:ascii="黑体" w:hAnsi="Calibri"/>
          <w:kern w:val="0"/>
          <w:szCs w:val="21"/>
        </w:rPr>
      </w:pPr>
    </w:p>
    <w:p>
      <w:pPr>
        <w:widowControl/>
        <w:adjustRightInd w:val="0"/>
        <w:snapToGrid w:val="0"/>
        <w:spacing w:line="360" w:lineRule="exact"/>
        <w:jc w:val="left"/>
        <w:rPr>
          <w:rFonts w:ascii="黑体" w:hAnsi="Calibri"/>
          <w:kern w:val="0"/>
          <w:szCs w:val="21"/>
        </w:rPr>
      </w:pPr>
      <w:bookmarkStart w:id="289" w:name="_Toc503165780"/>
      <w:r>
        <w:rPr>
          <w:rFonts w:ascii="黑体" w:hAnsi="Calibri" w:eastAsia="黑体"/>
          <w:kern w:val="0"/>
          <w:szCs w:val="21"/>
        </w:rPr>
        <w:t xml:space="preserve">11.1 </w:t>
      </w:r>
      <w:r>
        <w:rPr>
          <w:rFonts w:hint="eastAsia" w:ascii="黑体" w:hAnsi="Calibri" w:eastAsia="黑体"/>
          <w:kern w:val="0"/>
          <w:szCs w:val="21"/>
        </w:rPr>
        <w:t xml:space="preserve"> 预案培训</w:t>
      </w:r>
      <w:bookmarkEnd w:id="288"/>
      <w:bookmarkEnd w:id="289"/>
      <w:bookmarkStart w:id="290" w:name="_Toc291061173"/>
    </w:p>
    <w:p>
      <w:pPr>
        <w:spacing w:line="360" w:lineRule="exact"/>
        <w:rPr>
          <w:rFonts w:ascii="宋体" w:hAnsi="宋体"/>
          <w:color w:val="000000"/>
          <w:szCs w:val="21"/>
        </w:rPr>
      </w:pPr>
      <w:r>
        <w:rPr>
          <w:rFonts w:ascii="黑体" w:hAnsi="Calibri" w:eastAsia="黑体"/>
          <w:kern w:val="0"/>
          <w:szCs w:val="21"/>
        </w:rPr>
        <w:t>11.1.1</w:t>
      </w:r>
      <w:r>
        <w:rPr>
          <w:rFonts w:ascii="宋体" w:hAnsi="宋体"/>
          <w:color w:val="000000"/>
          <w:szCs w:val="21"/>
        </w:rPr>
        <w:t xml:space="preserve">  </w:t>
      </w:r>
      <w:r>
        <w:rPr>
          <w:rFonts w:hint="eastAsia" w:ascii="宋体" w:hAnsi="宋体"/>
          <w:color w:val="000000"/>
          <w:szCs w:val="21"/>
        </w:rPr>
        <w:t>青岛炼化应急指挥中心通过各种宣传手段，对青岛炼化员工广泛宣传应急法律法规和应急常识。</w:t>
      </w:r>
      <w:bookmarkEnd w:id="290"/>
      <w:bookmarkStart w:id="291" w:name="_Toc291061174"/>
    </w:p>
    <w:p>
      <w:pPr>
        <w:spacing w:line="360" w:lineRule="exact"/>
        <w:rPr>
          <w:rFonts w:ascii="宋体" w:hAnsi="宋体"/>
          <w:color w:val="000000"/>
          <w:szCs w:val="21"/>
        </w:rPr>
      </w:pPr>
      <w:r>
        <w:rPr>
          <w:rFonts w:ascii="黑体" w:hAnsi="Calibri" w:eastAsia="黑体"/>
          <w:kern w:val="0"/>
          <w:szCs w:val="21"/>
        </w:rPr>
        <w:t>11.1.2</w:t>
      </w:r>
      <w:r>
        <w:rPr>
          <w:rFonts w:ascii="宋体" w:hAnsi="宋体"/>
          <w:color w:val="000000"/>
          <w:szCs w:val="21"/>
        </w:rPr>
        <w:t xml:space="preserve">  </w:t>
      </w:r>
      <w:r>
        <w:rPr>
          <w:rFonts w:hint="eastAsia" w:ascii="宋体" w:hAnsi="宋体"/>
          <w:color w:val="000000"/>
          <w:szCs w:val="21"/>
        </w:rPr>
        <w:t>安全环保部组织编制年度培训计划，对员工进行培训。</w:t>
      </w:r>
      <w:bookmarkEnd w:id="291"/>
      <w:bookmarkStart w:id="292" w:name="_Toc291061175"/>
    </w:p>
    <w:p>
      <w:pPr>
        <w:spacing w:line="360" w:lineRule="exact"/>
        <w:rPr>
          <w:rFonts w:ascii="宋体" w:hAnsi="宋体"/>
          <w:color w:val="000000"/>
          <w:szCs w:val="21"/>
        </w:rPr>
      </w:pPr>
      <w:r>
        <w:rPr>
          <w:rFonts w:ascii="黑体" w:hAnsi="Calibri" w:eastAsia="黑体"/>
          <w:kern w:val="0"/>
          <w:szCs w:val="21"/>
        </w:rPr>
        <w:t>11.1.3</w:t>
      </w:r>
      <w:r>
        <w:rPr>
          <w:rFonts w:ascii="宋体" w:hAnsi="宋体"/>
          <w:color w:val="000000"/>
          <w:szCs w:val="21"/>
        </w:rPr>
        <w:t xml:space="preserve">  </w:t>
      </w:r>
      <w:r>
        <w:rPr>
          <w:rFonts w:hint="eastAsia" w:ascii="宋体" w:hAnsi="宋体"/>
          <w:color w:val="000000"/>
          <w:szCs w:val="21"/>
        </w:rPr>
        <w:t>开展应急培训总结，内容应包括：</w:t>
      </w:r>
      <w:bookmarkEnd w:id="292"/>
    </w:p>
    <w:p>
      <w:pPr>
        <w:spacing w:line="360" w:lineRule="exact"/>
        <w:ind w:firstLine="420" w:firstLineChars="200"/>
        <w:rPr>
          <w:rFonts w:ascii="宋体" w:hAnsi="宋体"/>
          <w:color w:val="000000"/>
          <w:szCs w:val="21"/>
        </w:rPr>
      </w:pPr>
      <w:r>
        <w:rPr>
          <w:rFonts w:hint="eastAsia" w:ascii="宋体" w:hAnsi="宋体"/>
          <w:color w:val="000000"/>
          <w:szCs w:val="21"/>
        </w:rPr>
        <w:t>（1）培训时间。</w:t>
      </w:r>
    </w:p>
    <w:p>
      <w:pPr>
        <w:spacing w:line="360" w:lineRule="exact"/>
        <w:ind w:firstLine="420" w:firstLineChars="200"/>
        <w:rPr>
          <w:rFonts w:ascii="宋体" w:hAnsi="宋体"/>
          <w:color w:val="000000"/>
          <w:szCs w:val="21"/>
        </w:rPr>
      </w:pPr>
      <w:r>
        <w:rPr>
          <w:rFonts w:hint="eastAsia" w:ascii="宋体" w:hAnsi="宋体"/>
          <w:color w:val="000000"/>
          <w:szCs w:val="21"/>
        </w:rPr>
        <w:t>（2）培训内容。</w:t>
      </w:r>
    </w:p>
    <w:p>
      <w:pPr>
        <w:spacing w:line="360" w:lineRule="exact"/>
        <w:ind w:firstLine="420" w:firstLineChars="200"/>
        <w:rPr>
          <w:rFonts w:ascii="宋体" w:hAnsi="宋体"/>
          <w:color w:val="000000"/>
          <w:szCs w:val="21"/>
        </w:rPr>
      </w:pPr>
      <w:r>
        <w:rPr>
          <w:rFonts w:hint="eastAsia" w:ascii="宋体" w:hAnsi="宋体"/>
          <w:color w:val="000000"/>
          <w:szCs w:val="21"/>
        </w:rPr>
        <w:t>（3）培训师资。</w:t>
      </w:r>
    </w:p>
    <w:p>
      <w:pPr>
        <w:spacing w:line="360" w:lineRule="exact"/>
        <w:ind w:firstLine="420" w:firstLineChars="200"/>
        <w:rPr>
          <w:rFonts w:ascii="宋体" w:hAnsi="宋体"/>
          <w:color w:val="000000"/>
          <w:szCs w:val="21"/>
        </w:rPr>
      </w:pPr>
      <w:r>
        <w:rPr>
          <w:rFonts w:hint="eastAsia" w:ascii="宋体" w:hAnsi="宋体"/>
          <w:color w:val="000000"/>
          <w:szCs w:val="21"/>
        </w:rPr>
        <w:t>（4）培训人员。</w:t>
      </w:r>
    </w:p>
    <w:p>
      <w:pPr>
        <w:spacing w:line="360" w:lineRule="exact"/>
        <w:ind w:firstLine="420" w:firstLineChars="200"/>
        <w:rPr>
          <w:rFonts w:ascii="宋体" w:hAnsi="宋体"/>
          <w:color w:val="000000"/>
          <w:szCs w:val="21"/>
        </w:rPr>
      </w:pPr>
      <w:r>
        <w:rPr>
          <w:rFonts w:hint="eastAsia" w:ascii="宋体" w:hAnsi="宋体"/>
          <w:color w:val="000000"/>
          <w:szCs w:val="21"/>
        </w:rPr>
        <w:t>（5）培训效果。</w:t>
      </w:r>
    </w:p>
    <w:p>
      <w:pPr>
        <w:spacing w:line="360" w:lineRule="exact"/>
        <w:ind w:firstLine="420" w:firstLineChars="200"/>
        <w:rPr>
          <w:rFonts w:ascii="宋体" w:hAnsi="宋体"/>
          <w:color w:val="000000"/>
          <w:szCs w:val="21"/>
        </w:rPr>
      </w:pPr>
      <w:r>
        <w:rPr>
          <w:rFonts w:hint="eastAsia" w:ascii="宋体" w:hAnsi="宋体"/>
          <w:color w:val="000000"/>
          <w:szCs w:val="21"/>
        </w:rPr>
        <w:t>（6）培训考核记录等。</w:t>
      </w:r>
    </w:p>
    <w:p>
      <w:pPr>
        <w:widowControl/>
        <w:adjustRightInd w:val="0"/>
        <w:snapToGrid w:val="0"/>
        <w:spacing w:line="360" w:lineRule="exact"/>
        <w:jc w:val="left"/>
        <w:rPr>
          <w:rFonts w:ascii="黑体" w:hAnsi="Calibri"/>
          <w:kern w:val="0"/>
          <w:szCs w:val="21"/>
        </w:rPr>
      </w:pPr>
      <w:bookmarkStart w:id="293" w:name="_Toc291061176"/>
      <w:bookmarkStart w:id="294" w:name="_Toc275936058"/>
      <w:bookmarkStart w:id="295" w:name="_Toc281220728"/>
      <w:bookmarkStart w:id="296" w:name="_Toc281221338"/>
      <w:bookmarkStart w:id="297" w:name="_Toc275934447"/>
      <w:bookmarkStart w:id="298" w:name="_Toc277337018"/>
      <w:bookmarkStart w:id="299" w:name="_Toc275933961"/>
      <w:bookmarkStart w:id="300" w:name="_Toc281220330"/>
      <w:bookmarkStart w:id="301" w:name="_Toc281221138"/>
      <w:bookmarkStart w:id="302" w:name="_Toc275934198"/>
      <w:bookmarkStart w:id="303" w:name="_Toc275936262"/>
      <w:bookmarkStart w:id="304" w:name="_Toc275934325"/>
      <w:bookmarkStart w:id="305" w:name="_Toc503165781"/>
      <w:bookmarkStart w:id="306" w:name="_Toc281220927"/>
      <w:bookmarkStart w:id="307" w:name="_Toc275969026"/>
      <w:bookmarkStart w:id="308" w:name="_Toc275933557"/>
      <w:r>
        <w:rPr>
          <w:rFonts w:ascii="黑体" w:hAnsi="Calibri" w:eastAsia="黑体"/>
          <w:kern w:val="0"/>
          <w:szCs w:val="21"/>
        </w:rPr>
        <w:t>11.2</w:t>
      </w:r>
      <w:r>
        <w:rPr>
          <w:rFonts w:hint="eastAsia" w:ascii="黑体" w:hAnsi="Calibri" w:eastAsia="黑体"/>
          <w:kern w:val="0"/>
          <w:szCs w:val="21"/>
        </w:rPr>
        <w:t xml:space="preserve"> </w:t>
      </w:r>
      <w:r>
        <w:rPr>
          <w:rFonts w:ascii="黑体" w:hAnsi="Calibri" w:eastAsia="黑体"/>
          <w:kern w:val="0"/>
          <w:szCs w:val="21"/>
        </w:rPr>
        <w:t xml:space="preserve"> </w:t>
      </w:r>
      <w:r>
        <w:rPr>
          <w:rFonts w:hint="eastAsia" w:ascii="黑体" w:hAnsi="Calibri" w:eastAsia="黑体"/>
          <w:kern w:val="0"/>
          <w:szCs w:val="21"/>
        </w:rPr>
        <w:t>预案演练</w:t>
      </w:r>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p>
    <w:p>
      <w:pPr>
        <w:spacing w:line="360" w:lineRule="exact"/>
        <w:ind w:firstLine="420" w:firstLineChars="200"/>
        <w:rPr>
          <w:rFonts w:ascii="宋体" w:hAnsi="宋体"/>
          <w:color w:val="000000"/>
          <w:szCs w:val="21"/>
        </w:rPr>
      </w:pPr>
      <w:r>
        <w:rPr>
          <w:rFonts w:hint="eastAsia" w:ascii="宋体" w:hAnsi="宋体"/>
          <w:color w:val="000000"/>
          <w:szCs w:val="21"/>
        </w:rPr>
        <w:t>公司各单位根据本单位的事故预防重点，围绕情景模拟构建有针对性演练脚本，因地制宜组织开展桌面推演、实战演练，每半年至少组织一次</w:t>
      </w:r>
      <w:r>
        <w:t>环境应急演练或包含环境应急演练内容的综合应急演练</w:t>
      </w:r>
      <w:r>
        <w:rPr>
          <w:rFonts w:hint="eastAsia" w:ascii="宋体" w:hAnsi="宋体"/>
          <w:color w:val="000000"/>
          <w:szCs w:val="21"/>
        </w:rPr>
        <w:t>；各运行部每月至少组织一次突发环境事件现场处置方案演练。</w:t>
      </w:r>
      <w:r>
        <w:t>演练完成后，应对演练情况进行评价，分析存在问题，并根据演练情况及时修改完善环境应急预案。</w:t>
      </w:r>
    </w:p>
    <w:p>
      <w:pPr>
        <w:spacing w:line="360" w:lineRule="exact"/>
        <w:ind w:firstLine="420" w:firstLineChars="200"/>
        <w:rPr>
          <w:rFonts w:ascii="宋体" w:hAnsi="宋体"/>
          <w:color w:val="000000"/>
          <w:szCs w:val="21"/>
        </w:rPr>
      </w:pPr>
      <w:r>
        <w:rPr>
          <w:rFonts w:hint="eastAsia" w:ascii="宋体" w:hAnsi="宋体"/>
          <w:color w:val="000000"/>
          <w:szCs w:val="21"/>
        </w:rPr>
        <w:t>演练总结内容应包括：</w:t>
      </w:r>
    </w:p>
    <w:p>
      <w:pPr>
        <w:spacing w:line="360" w:lineRule="exact"/>
        <w:ind w:firstLine="420" w:firstLineChars="200"/>
        <w:rPr>
          <w:rFonts w:ascii="宋体" w:hAnsi="宋体"/>
          <w:color w:val="000000"/>
          <w:szCs w:val="21"/>
        </w:rPr>
      </w:pPr>
      <w:r>
        <w:rPr>
          <w:rFonts w:hint="eastAsia" w:ascii="宋体" w:hAnsi="宋体"/>
          <w:color w:val="000000"/>
          <w:szCs w:val="21"/>
        </w:rPr>
        <w:t>（1）参加演练的单位、部门、人员和演练的地点。</w:t>
      </w:r>
    </w:p>
    <w:p>
      <w:pPr>
        <w:spacing w:line="360" w:lineRule="exact"/>
        <w:ind w:firstLine="420" w:firstLineChars="200"/>
        <w:rPr>
          <w:rFonts w:ascii="宋体" w:hAnsi="宋体"/>
          <w:color w:val="000000"/>
          <w:szCs w:val="21"/>
        </w:rPr>
      </w:pPr>
      <w:r>
        <w:rPr>
          <w:rFonts w:hint="eastAsia" w:ascii="宋体" w:hAnsi="宋体"/>
          <w:color w:val="000000"/>
          <w:szCs w:val="21"/>
        </w:rPr>
        <w:t>（2）起止时间。</w:t>
      </w:r>
    </w:p>
    <w:p>
      <w:pPr>
        <w:spacing w:line="360" w:lineRule="exact"/>
        <w:ind w:firstLine="420" w:firstLineChars="200"/>
        <w:rPr>
          <w:rFonts w:ascii="宋体" w:hAnsi="宋体"/>
          <w:color w:val="000000"/>
          <w:szCs w:val="21"/>
        </w:rPr>
      </w:pPr>
      <w:r>
        <w:rPr>
          <w:rFonts w:hint="eastAsia" w:ascii="宋体" w:hAnsi="宋体"/>
          <w:color w:val="000000"/>
          <w:szCs w:val="21"/>
        </w:rPr>
        <w:t>（3）演练效果。</w:t>
      </w:r>
    </w:p>
    <w:p>
      <w:pPr>
        <w:spacing w:line="360" w:lineRule="exact"/>
        <w:ind w:firstLine="420" w:firstLineChars="200"/>
        <w:rPr>
          <w:rFonts w:ascii="宋体" w:hAnsi="宋体"/>
          <w:color w:val="000000"/>
          <w:szCs w:val="21"/>
        </w:rPr>
      </w:pPr>
      <w:r>
        <w:rPr>
          <w:rFonts w:hint="eastAsia" w:ascii="宋体" w:hAnsi="宋体"/>
          <w:color w:val="000000"/>
          <w:szCs w:val="21"/>
        </w:rPr>
        <w:t>（4）持续改进的建议。</w:t>
      </w:r>
    </w:p>
    <w:p>
      <w:pPr>
        <w:spacing w:line="360" w:lineRule="exact"/>
        <w:ind w:firstLine="420" w:firstLineChars="200"/>
        <w:rPr>
          <w:rFonts w:ascii="宋体" w:hAnsi="宋体"/>
          <w:color w:val="000000"/>
          <w:szCs w:val="21"/>
        </w:rPr>
      </w:pPr>
      <w:r>
        <w:rPr>
          <w:rFonts w:hint="eastAsia" w:ascii="宋体" w:hAnsi="宋体"/>
          <w:color w:val="000000"/>
          <w:szCs w:val="21"/>
        </w:rPr>
        <w:t>（5）演练过程记录的文字、音像资料等。</w:t>
      </w:r>
    </w:p>
    <w:p>
      <w:pPr>
        <w:widowControl/>
        <w:adjustRightInd w:val="0"/>
        <w:snapToGrid w:val="0"/>
        <w:spacing w:line="360" w:lineRule="exact"/>
        <w:jc w:val="left"/>
        <w:rPr>
          <w:rFonts w:ascii="黑体" w:hAnsi="Calibri"/>
          <w:kern w:val="0"/>
          <w:szCs w:val="21"/>
        </w:rPr>
      </w:pPr>
      <w:bookmarkStart w:id="309" w:name="_Toc281220333"/>
      <w:bookmarkStart w:id="310" w:name="_Toc275934450"/>
      <w:bookmarkStart w:id="311" w:name="_Toc281221141"/>
      <w:bookmarkStart w:id="312" w:name="_Toc275936061"/>
      <w:bookmarkStart w:id="313" w:name="_Toc275933964"/>
      <w:bookmarkStart w:id="314" w:name="_Toc277337021"/>
      <w:bookmarkStart w:id="315" w:name="_Toc275934201"/>
      <w:bookmarkStart w:id="316" w:name="_Toc275969029"/>
      <w:bookmarkStart w:id="317" w:name="_Toc281220731"/>
      <w:bookmarkStart w:id="318" w:name="_Toc281220930"/>
      <w:bookmarkStart w:id="319" w:name="_Toc275936265"/>
      <w:bookmarkStart w:id="320" w:name="_Toc275934328"/>
      <w:bookmarkStart w:id="321" w:name="_Toc281221341"/>
      <w:bookmarkStart w:id="322" w:name="_Toc275933560"/>
      <w:bookmarkStart w:id="323" w:name="_Toc291061180"/>
      <w:bookmarkStart w:id="324" w:name="_Toc503165782"/>
      <w:r>
        <w:rPr>
          <w:rFonts w:ascii="黑体" w:hAnsi="Calibri" w:eastAsia="黑体"/>
          <w:kern w:val="0"/>
          <w:szCs w:val="21"/>
        </w:rPr>
        <w:t>11.3</w:t>
      </w:r>
      <w:r>
        <w:rPr>
          <w:rFonts w:hint="eastAsia" w:ascii="黑体" w:hAnsi="Calibri" w:eastAsia="黑体"/>
          <w:kern w:val="0"/>
          <w:szCs w:val="21"/>
        </w:rPr>
        <w:t xml:space="preserve"> </w:t>
      </w:r>
      <w:r>
        <w:rPr>
          <w:rFonts w:ascii="黑体" w:hAnsi="Calibri" w:eastAsia="黑体"/>
          <w:kern w:val="0"/>
          <w:szCs w:val="21"/>
        </w:rPr>
        <w:t xml:space="preserve"> </w:t>
      </w:r>
      <w:r>
        <w:rPr>
          <w:rFonts w:hint="eastAsia" w:ascii="黑体" w:hAnsi="Calibri" w:eastAsia="黑体"/>
          <w:kern w:val="0"/>
          <w:szCs w:val="21"/>
        </w:rPr>
        <w:t>预案</w:t>
      </w:r>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r>
        <w:rPr>
          <w:rFonts w:hint="eastAsia" w:ascii="黑体" w:hAnsi="Calibri" w:eastAsia="黑体"/>
          <w:kern w:val="0"/>
          <w:szCs w:val="21"/>
        </w:rPr>
        <w:t>修订</w:t>
      </w:r>
      <w:bookmarkEnd w:id="323"/>
      <w:r>
        <w:rPr>
          <w:rFonts w:hint="eastAsia" w:ascii="黑体" w:hAnsi="Calibri" w:eastAsia="黑体"/>
          <w:kern w:val="0"/>
          <w:szCs w:val="21"/>
        </w:rPr>
        <w:t>及备案</w:t>
      </w:r>
      <w:bookmarkEnd w:id="324"/>
    </w:p>
    <w:p>
      <w:pPr>
        <w:spacing w:line="360" w:lineRule="exact"/>
        <w:rPr>
          <w:rFonts w:ascii="宋体" w:hAnsi="宋体"/>
          <w:b/>
          <w:color w:val="000000"/>
        </w:rPr>
      </w:pPr>
      <w:bookmarkStart w:id="325" w:name="_Toc291061181"/>
      <w:r>
        <w:rPr>
          <w:rFonts w:ascii="黑体" w:hAnsi="Calibri" w:eastAsia="黑体"/>
          <w:kern w:val="0"/>
          <w:szCs w:val="21"/>
        </w:rPr>
        <w:t>11.3.1</w:t>
      </w:r>
      <w:r>
        <w:rPr>
          <w:rFonts w:hint="eastAsia" w:ascii="宋体" w:hAnsi="宋体"/>
          <w:color w:val="000000"/>
          <w:szCs w:val="21"/>
        </w:rPr>
        <w:t xml:space="preserve">  青岛炼化应每三年组织一次《青岛炼化突发环境事件应急预案》的评估、修订，必要时及时修订。</w:t>
      </w:r>
      <w:bookmarkEnd w:id="325"/>
      <w:r>
        <w:rPr>
          <w:rFonts w:hint="eastAsia" w:ascii="宋体" w:hAnsi="宋体"/>
          <w:color w:val="000000"/>
          <w:szCs w:val="21"/>
        </w:rPr>
        <w:t>各单位每年对所属突发环境事件现场处置方案进行修订。</w:t>
      </w:r>
    </w:p>
    <w:p>
      <w:pPr>
        <w:spacing w:line="360" w:lineRule="exact"/>
        <w:rPr>
          <w:rFonts w:ascii="宋体" w:hAnsi="宋体"/>
          <w:b/>
          <w:color w:val="000000"/>
        </w:rPr>
      </w:pPr>
      <w:bookmarkStart w:id="326" w:name="_Toc291061182"/>
      <w:r>
        <w:rPr>
          <w:rFonts w:ascii="黑体" w:hAnsi="Calibri" w:eastAsia="黑体"/>
          <w:kern w:val="0"/>
          <w:szCs w:val="21"/>
        </w:rPr>
        <w:t>11.3.2</w:t>
      </w:r>
      <w:r>
        <w:rPr>
          <w:rFonts w:ascii="宋体" w:hAnsi="宋体"/>
          <w:color w:val="000000"/>
          <w:szCs w:val="21"/>
        </w:rPr>
        <w:t xml:space="preserve">  </w:t>
      </w:r>
      <w:r>
        <w:rPr>
          <w:rFonts w:hint="eastAsia" w:ascii="宋体" w:hAnsi="宋体"/>
          <w:color w:val="000000"/>
          <w:szCs w:val="21"/>
        </w:rPr>
        <w:t>因以下原因出现不符合项，应及时对青岛炼化突发环境事件应急预案进行相应的修订：</w:t>
      </w:r>
      <w:bookmarkEnd w:id="326"/>
    </w:p>
    <w:p>
      <w:pPr>
        <w:spacing w:line="360" w:lineRule="exact"/>
        <w:ind w:firstLine="420" w:firstLineChars="200"/>
        <w:rPr>
          <w:rFonts w:ascii="宋体" w:hAnsi="宋体"/>
          <w:b/>
          <w:color w:val="000000"/>
        </w:rPr>
      </w:pPr>
      <w:r>
        <w:rPr>
          <w:rFonts w:hint="eastAsia" w:ascii="宋体" w:hAnsi="宋体"/>
          <w:color w:val="000000"/>
          <w:szCs w:val="21"/>
        </w:rPr>
        <w:t>（1）</w:t>
      </w:r>
      <w:r>
        <w:t>面临的环境风险发生重大变化，需要重新进行环境风险评估的</w:t>
      </w:r>
      <w:r>
        <w:rPr>
          <w:rFonts w:hint="eastAsia" w:ascii="宋体" w:hAnsi="宋体"/>
          <w:color w:val="000000"/>
          <w:szCs w:val="21"/>
        </w:rPr>
        <w:t>。</w:t>
      </w:r>
    </w:p>
    <w:p>
      <w:pPr>
        <w:spacing w:line="360" w:lineRule="exact"/>
        <w:ind w:firstLine="420" w:firstLineChars="200"/>
        <w:rPr>
          <w:rFonts w:ascii="宋体" w:hAnsi="宋体"/>
          <w:b/>
          <w:color w:val="000000"/>
        </w:rPr>
      </w:pPr>
      <w:r>
        <w:rPr>
          <w:rFonts w:hint="eastAsia" w:ascii="宋体" w:hAnsi="宋体"/>
          <w:color w:val="000000"/>
          <w:szCs w:val="21"/>
        </w:rPr>
        <w:t>（2）</w:t>
      </w:r>
      <w:r>
        <w:t>应急管理组织指挥体系与职责发生重大变化的</w:t>
      </w:r>
      <w:r>
        <w:rPr>
          <w:rFonts w:hint="eastAsia" w:ascii="宋体" w:hAnsi="宋体"/>
          <w:color w:val="000000"/>
          <w:szCs w:val="21"/>
        </w:rPr>
        <w:t>。</w:t>
      </w:r>
    </w:p>
    <w:p>
      <w:pPr>
        <w:spacing w:line="360" w:lineRule="exact"/>
        <w:ind w:firstLine="420" w:firstLineChars="200"/>
        <w:rPr>
          <w:rFonts w:ascii="宋体" w:hAnsi="宋体"/>
          <w:b/>
          <w:color w:val="000000"/>
        </w:rPr>
      </w:pPr>
      <w:r>
        <w:rPr>
          <w:rFonts w:hint="eastAsia" w:ascii="宋体" w:hAnsi="宋体"/>
          <w:color w:val="000000"/>
          <w:szCs w:val="21"/>
        </w:rPr>
        <w:t>（3）</w:t>
      </w:r>
      <w:r>
        <w:t>环境应急监测预警及报告机制、应对流程和措施、 应急保障措施发生重大变化的</w:t>
      </w:r>
      <w:r>
        <w:rPr>
          <w:rFonts w:hint="eastAsia" w:ascii="宋体" w:hAnsi="宋体"/>
          <w:color w:val="000000"/>
          <w:szCs w:val="21"/>
        </w:rPr>
        <w:t>。</w:t>
      </w:r>
    </w:p>
    <w:p>
      <w:pPr>
        <w:spacing w:line="360" w:lineRule="exact"/>
        <w:ind w:firstLine="420" w:firstLineChars="200"/>
        <w:rPr>
          <w:rFonts w:ascii="宋体" w:hAnsi="宋体"/>
          <w:b/>
          <w:color w:val="000000"/>
        </w:rPr>
      </w:pPr>
      <w:r>
        <w:rPr>
          <w:rFonts w:hint="eastAsia" w:ascii="宋体" w:hAnsi="宋体"/>
          <w:color w:val="000000"/>
          <w:szCs w:val="21"/>
        </w:rPr>
        <w:t>（4）</w:t>
      </w:r>
      <w:r>
        <w:t>重要应急资源发生重大变化的</w:t>
      </w:r>
      <w:r>
        <w:rPr>
          <w:rFonts w:hint="eastAsia" w:ascii="宋体" w:hAnsi="宋体"/>
          <w:color w:val="000000"/>
          <w:szCs w:val="21"/>
        </w:rPr>
        <w:t>。</w:t>
      </w:r>
    </w:p>
    <w:p>
      <w:pPr>
        <w:spacing w:line="360" w:lineRule="exact"/>
        <w:ind w:firstLine="420" w:firstLineChars="200"/>
        <w:rPr>
          <w:rFonts w:ascii="宋体" w:hAnsi="宋体"/>
          <w:b/>
          <w:color w:val="000000"/>
        </w:rPr>
      </w:pPr>
      <w:r>
        <w:rPr>
          <w:rFonts w:hint="eastAsia" w:ascii="宋体" w:hAnsi="宋体"/>
          <w:color w:val="000000"/>
          <w:szCs w:val="21"/>
        </w:rPr>
        <w:t>（5）</w:t>
      </w:r>
      <w:r>
        <w:t>在突发环境事件实际应对和应急演练中发现问题， 需要对环境应急预案做出重大调整的</w:t>
      </w:r>
      <w:r>
        <w:rPr>
          <w:rFonts w:hint="eastAsia" w:ascii="宋体" w:hAnsi="宋体"/>
          <w:color w:val="000000"/>
          <w:szCs w:val="21"/>
        </w:rPr>
        <w:t>。</w:t>
      </w:r>
    </w:p>
    <w:p>
      <w:pPr>
        <w:spacing w:line="360" w:lineRule="exact"/>
        <w:ind w:firstLine="420" w:firstLineChars="200"/>
        <w:rPr>
          <w:rFonts w:ascii="宋体" w:hAnsi="宋体"/>
          <w:b/>
          <w:color w:val="000000"/>
        </w:rPr>
      </w:pPr>
      <w:r>
        <w:rPr>
          <w:rFonts w:hint="eastAsia" w:ascii="宋体" w:hAnsi="宋体"/>
          <w:color w:val="000000"/>
          <w:szCs w:val="21"/>
        </w:rPr>
        <w:t>（6）</w:t>
      </w:r>
      <w:r>
        <w:t>其他需要修订的情况</w:t>
      </w:r>
      <w:r>
        <w:rPr>
          <w:rFonts w:hint="eastAsia" w:ascii="宋体" w:hAnsi="宋体"/>
          <w:color w:val="000000"/>
          <w:szCs w:val="21"/>
        </w:rPr>
        <w:t>。</w:t>
      </w:r>
    </w:p>
    <w:p>
      <w:pPr>
        <w:spacing w:line="360" w:lineRule="exact"/>
        <w:rPr>
          <w:rFonts w:ascii="宋体" w:hAnsi="宋体"/>
          <w:color w:val="000000"/>
          <w:szCs w:val="21"/>
        </w:rPr>
      </w:pPr>
      <w:bookmarkStart w:id="327" w:name="_Toc291061183"/>
      <w:r>
        <w:rPr>
          <w:rFonts w:ascii="黑体" w:hAnsi="Calibri" w:eastAsia="黑体"/>
          <w:kern w:val="0"/>
          <w:szCs w:val="21"/>
        </w:rPr>
        <w:t>11.3.3</w:t>
      </w:r>
      <w:r>
        <w:rPr>
          <w:rFonts w:ascii="宋体" w:hAnsi="宋体"/>
          <w:color w:val="000000"/>
          <w:szCs w:val="21"/>
        </w:rPr>
        <w:t xml:space="preserve">  </w:t>
      </w:r>
      <w:r>
        <w:rPr>
          <w:rFonts w:hint="eastAsia" w:ascii="宋体" w:hAnsi="宋体"/>
          <w:color w:val="000000"/>
          <w:szCs w:val="21"/>
        </w:rPr>
        <w:t>青岛炼化安全环保部负责本预案的制定、管理和修订。</w:t>
      </w:r>
      <w:bookmarkEnd w:id="327"/>
    </w:p>
    <w:p>
      <w:pPr>
        <w:spacing w:line="360" w:lineRule="exact"/>
        <w:rPr>
          <w:rFonts w:ascii="宋体" w:hAnsi="宋体"/>
          <w:color w:val="000000"/>
          <w:szCs w:val="21"/>
        </w:rPr>
      </w:pPr>
      <w:bookmarkStart w:id="328" w:name="_Toc291061184"/>
      <w:r>
        <w:rPr>
          <w:rFonts w:ascii="黑体" w:hAnsi="Calibri" w:eastAsia="黑体"/>
          <w:kern w:val="0"/>
          <w:szCs w:val="21"/>
        </w:rPr>
        <w:t xml:space="preserve">11.3.4 </w:t>
      </w:r>
      <w:r>
        <w:rPr>
          <w:rFonts w:ascii="宋体" w:hAnsi="宋体"/>
          <w:color w:val="000000"/>
          <w:szCs w:val="21"/>
        </w:rPr>
        <w:t xml:space="preserve"> </w:t>
      </w:r>
      <w:bookmarkEnd w:id="328"/>
      <w:r>
        <w:rPr>
          <w:rFonts w:hint="eastAsia" w:ascii="宋体" w:hAnsi="宋体"/>
          <w:color w:val="000000"/>
          <w:szCs w:val="21"/>
        </w:rPr>
        <w:t>本预案经评审后，上报青岛市生态环境局、青岛市生态环境局西海岸新区分局备案。</w:t>
      </w:r>
    </w:p>
    <w:p>
      <w:pPr>
        <w:widowControl/>
        <w:adjustRightInd w:val="0"/>
        <w:snapToGrid w:val="0"/>
        <w:spacing w:line="360" w:lineRule="exact"/>
        <w:jc w:val="left"/>
        <w:rPr>
          <w:rFonts w:ascii="黑体" w:hAnsi="Calibri"/>
          <w:kern w:val="0"/>
          <w:szCs w:val="21"/>
        </w:rPr>
      </w:pPr>
      <w:bookmarkStart w:id="329" w:name="_Toc275934451"/>
      <w:bookmarkStart w:id="330" w:name="_Toc291061185"/>
      <w:bookmarkStart w:id="331" w:name="_Toc503165783"/>
      <w:bookmarkStart w:id="332" w:name="_Toc281221142"/>
      <w:bookmarkStart w:id="333" w:name="_Toc275933561"/>
      <w:bookmarkStart w:id="334" w:name="_Toc275969030"/>
      <w:bookmarkStart w:id="335" w:name="_Toc275934329"/>
      <w:bookmarkStart w:id="336" w:name="_Toc275933965"/>
      <w:bookmarkStart w:id="337" w:name="_Toc277337022"/>
      <w:bookmarkStart w:id="338" w:name="_Toc281220732"/>
      <w:bookmarkStart w:id="339" w:name="_Toc275934202"/>
      <w:bookmarkStart w:id="340" w:name="_Toc281220931"/>
      <w:bookmarkStart w:id="341" w:name="_Toc281220334"/>
      <w:bookmarkStart w:id="342" w:name="_Toc275936266"/>
      <w:bookmarkStart w:id="343" w:name="_Toc275936062"/>
      <w:bookmarkStart w:id="344" w:name="_Toc281221342"/>
    </w:p>
    <w:p>
      <w:pPr>
        <w:widowControl/>
        <w:adjustRightInd w:val="0"/>
        <w:snapToGrid w:val="0"/>
        <w:spacing w:line="360" w:lineRule="exact"/>
        <w:jc w:val="left"/>
        <w:rPr>
          <w:rFonts w:ascii="黑体" w:hAnsi="Calibri"/>
          <w:kern w:val="0"/>
          <w:szCs w:val="21"/>
        </w:rPr>
      </w:pPr>
      <w:r>
        <w:rPr>
          <w:rFonts w:ascii="黑体" w:hAnsi="Calibri" w:eastAsia="黑体"/>
          <w:kern w:val="0"/>
          <w:szCs w:val="21"/>
        </w:rPr>
        <w:t>12</w:t>
      </w:r>
      <w:r>
        <w:rPr>
          <w:rFonts w:hint="eastAsia" w:ascii="黑体" w:hAnsi="Calibri" w:eastAsia="黑体"/>
          <w:kern w:val="0"/>
          <w:szCs w:val="21"/>
        </w:rPr>
        <w:t xml:space="preserve">  附则</w:t>
      </w:r>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p>
    <w:p>
      <w:pPr>
        <w:widowControl/>
        <w:adjustRightInd w:val="0"/>
        <w:snapToGrid w:val="0"/>
        <w:spacing w:line="360" w:lineRule="exact"/>
        <w:jc w:val="left"/>
        <w:rPr>
          <w:rFonts w:ascii="黑体" w:hAnsi="Calibri"/>
          <w:b/>
          <w:kern w:val="0"/>
          <w:szCs w:val="21"/>
        </w:rPr>
      </w:pPr>
    </w:p>
    <w:p>
      <w:pPr>
        <w:spacing w:line="360" w:lineRule="exact"/>
        <w:ind w:firstLine="420" w:firstLineChars="200"/>
        <w:rPr>
          <w:rFonts w:ascii="宋体" w:hAnsi="宋体"/>
          <w:color w:val="000000"/>
          <w:szCs w:val="21"/>
        </w:rPr>
      </w:pPr>
      <w:r>
        <w:rPr>
          <w:rFonts w:hint="eastAsia" w:ascii="宋体" w:hAnsi="宋体"/>
          <w:color w:val="000000"/>
          <w:szCs w:val="21"/>
        </w:rPr>
        <w:t>本预案由青岛炼化应急指挥中心负责审定、签发，应急指挥中心办公室负责解释和组织实施。</w:t>
      </w:r>
    </w:p>
    <w:p>
      <w:pPr>
        <w:widowControl/>
        <w:adjustRightInd w:val="0"/>
        <w:snapToGrid w:val="0"/>
        <w:spacing w:line="360" w:lineRule="exact"/>
        <w:jc w:val="left"/>
        <w:rPr>
          <w:rFonts w:ascii="黑体" w:hAnsi="Calibri"/>
          <w:kern w:val="0"/>
          <w:szCs w:val="21"/>
        </w:rPr>
      </w:pPr>
      <w:bookmarkStart w:id="345" w:name="_Toc291061186"/>
      <w:bookmarkStart w:id="346" w:name="_Toc503165784"/>
    </w:p>
    <w:p>
      <w:pPr>
        <w:widowControl/>
        <w:adjustRightInd w:val="0"/>
        <w:snapToGrid w:val="0"/>
        <w:spacing w:line="360" w:lineRule="exact"/>
        <w:jc w:val="left"/>
        <w:rPr>
          <w:rFonts w:ascii="黑体" w:hAnsi="Calibri"/>
          <w:kern w:val="0"/>
          <w:szCs w:val="21"/>
        </w:rPr>
      </w:pPr>
      <w:r>
        <w:rPr>
          <w:rFonts w:ascii="黑体" w:hAnsi="Calibri" w:eastAsia="黑体"/>
          <w:kern w:val="0"/>
          <w:szCs w:val="21"/>
        </w:rPr>
        <w:t>13</w:t>
      </w:r>
      <w:r>
        <w:rPr>
          <w:rFonts w:hint="eastAsia" w:ascii="黑体" w:hAnsi="Calibri" w:eastAsia="黑体"/>
          <w:kern w:val="0"/>
          <w:szCs w:val="21"/>
        </w:rPr>
        <w:t xml:space="preserve">  附件</w:t>
      </w:r>
      <w:bookmarkEnd w:id="345"/>
      <w:bookmarkEnd w:id="346"/>
    </w:p>
    <w:p>
      <w:pPr>
        <w:widowControl/>
        <w:adjustRightInd w:val="0"/>
        <w:snapToGrid w:val="0"/>
        <w:spacing w:line="360" w:lineRule="exact"/>
        <w:jc w:val="left"/>
        <w:rPr>
          <w:rFonts w:ascii="黑体" w:hAnsi="Calibri"/>
          <w:b/>
          <w:kern w:val="0"/>
          <w:szCs w:val="21"/>
        </w:rPr>
      </w:pPr>
    </w:p>
    <w:p>
      <w:pPr>
        <w:spacing w:line="360" w:lineRule="exact"/>
        <w:ind w:firstLine="420" w:firstLineChars="200"/>
        <w:rPr>
          <w:rFonts w:ascii="宋体" w:hAnsi="宋体"/>
          <w:color w:val="000000"/>
          <w:szCs w:val="21"/>
        </w:rPr>
      </w:pPr>
      <w:r>
        <w:rPr>
          <w:rFonts w:hint="eastAsia" w:ascii="宋体" w:hAnsi="宋体"/>
          <w:color w:val="000000"/>
          <w:szCs w:val="21"/>
        </w:rPr>
        <w:t>附件</w:t>
      </w:r>
      <w:r>
        <w:rPr>
          <w:rFonts w:ascii="宋体" w:hAnsi="宋体"/>
          <w:color w:val="000000"/>
          <w:szCs w:val="21"/>
        </w:rPr>
        <w:t xml:space="preserve">1  </w:t>
      </w:r>
      <w:r>
        <w:rPr>
          <w:rFonts w:hint="eastAsia" w:ascii="宋体" w:hAnsi="宋体"/>
          <w:color w:val="000000"/>
          <w:szCs w:val="21"/>
        </w:rPr>
        <w:t>青岛炼化环境风险评估报告</w:t>
      </w:r>
    </w:p>
    <w:p>
      <w:pPr>
        <w:spacing w:line="360" w:lineRule="exact"/>
        <w:ind w:firstLine="420" w:firstLineChars="200"/>
        <w:rPr>
          <w:rFonts w:ascii="宋体" w:hAnsi="宋体"/>
          <w:color w:val="000000"/>
          <w:szCs w:val="21"/>
        </w:rPr>
      </w:pPr>
      <w:r>
        <w:rPr>
          <w:rFonts w:hint="eastAsia" w:ascii="宋体" w:hAnsi="宋体"/>
          <w:color w:val="000000"/>
          <w:szCs w:val="21"/>
        </w:rPr>
        <w:t>附件</w:t>
      </w:r>
      <w:r>
        <w:rPr>
          <w:rFonts w:ascii="宋体" w:hAnsi="宋体"/>
          <w:color w:val="000000"/>
          <w:szCs w:val="21"/>
        </w:rPr>
        <w:t xml:space="preserve">2  </w:t>
      </w:r>
      <w:r>
        <w:rPr>
          <w:rFonts w:hint="eastAsia" w:ascii="宋体" w:hAnsi="宋体"/>
          <w:color w:val="000000"/>
          <w:szCs w:val="21"/>
        </w:rPr>
        <w:t>青岛炼化危险废物名录</w:t>
      </w:r>
    </w:p>
    <w:p>
      <w:pPr>
        <w:spacing w:line="360" w:lineRule="exact"/>
        <w:ind w:firstLine="420" w:firstLineChars="200"/>
        <w:rPr>
          <w:rFonts w:ascii="宋体" w:hAnsi="宋体"/>
          <w:color w:val="000000"/>
          <w:szCs w:val="21"/>
        </w:rPr>
      </w:pPr>
      <w:r>
        <w:rPr>
          <w:rFonts w:hint="eastAsia" w:ascii="宋体" w:hAnsi="宋体"/>
          <w:color w:val="000000"/>
          <w:szCs w:val="21"/>
        </w:rPr>
        <w:t>附件</w:t>
      </w:r>
      <w:r>
        <w:rPr>
          <w:rFonts w:ascii="宋体" w:hAnsi="宋体"/>
          <w:color w:val="000000"/>
          <w:szCs w:val="21"/>
        </w:rPr>
        <w:t xml:space="preserve">3  </w:t>
      </w:r>
      <w:r>
        <w:rPr>
          <w:rFonts w:hint="eastAsia" w:ascii="宋体" w:hAnsi="宋体"/>
          <w:color w:val="000000"/>
          <w:szCs w:val="21"/>
        </w:rPr>
        <w:t>青岛炼化应急专业组通讯录</w:t>
      </w:r>
    </w:p>
    <w:p>
      <w:pPr>
        <w:spacing w:line="360" w:lineRule="exact"/>
        <w:ind w:firstLine="420" w:firstLineChars="200"/>
        <w:rPr>
          <w:rFonts w:ascii="宋体" w:hAnsi="宋体"/>
          <w:color w:val="000000"/>
          <w:szCs w:val="21"/>
        </w:rPr>
      </w:pPr>
      <w:r>
        <w:rPr>
          <w:rFonts w:hint="eastAsia" w:ascii="宋体" w:hAnsi="宋体"/>
          <w:color w:val="000000"/>
          <w:szCs w:val="21"/>
        </w:rPr>
        <w:t>附件</w:t>
      </w:r>
      <w:r>
        <w:rPr>
          <w:rFonts w:ascii="宋体" w:hAnsi="宋体"/>
          <w:color w:val="000000"/>
          <w:szCs w:val="21"/>
        </w:rPr>
        <w:t xml:space="preserve">4  </w:t>
      </w:r>
      <w:r>
        <w:rPr>
          <w:rFonts w:hint="eastAsia" w:ascii="宋体" w:hAnsi="宋体"/>
          <w:color w:val="000000"/>
          <w:szCs w:val="21"/>
        </w:rPr>
        <w:t>青岛炼化应急救援专家通讯录</w:t>
      </w:r>
    </w:p>
    <w:p>
      <w:pPr>
        <w:spacing w:line="360" w:lineRule="exact"/>
        <w:ind w:firstLine="420" w:firstLineChars="200"/>
        <w:rPr>
          <w:rFonts w:ascii="宋体" w:hAnsi="宋体"/>
          <w:color w:val="000000"/>
          <w:szCs w:val="21"/>
        </w:rPr>
      </w:pPr>
      <w:r>
        <w:rPr>
          <w:rFonts w:hint="eastAsia" w:ascii="宋体" w:hAnsi="宋体"/>
          <w:color w:val="000000"/>
          <w:szCs w:val="21"/>
        </w:rPr>
        <w:t>附件</w:t>
      </w:r>
      <w:r>
        <w:rPr>
          <w:rFonts w:ascii="宋体" w:hAnsi="宋体"/>
          <w:color w:val="000000"/>
          <w:szCs w:val="21"/>
        </w:rPr>
        <w:t xml:space="preserve">5  </w:t>
      </w:r>
      <w:r>
        <w:rPr>
          <w:rFonts w:hint="eastAsia" w:ascii="宋体" w:hAnsi="宋体"/>
          <w:color w:val="000000"/>
          <w:szCs w:val="21"/>
        </w:rPr>
        <w:t>地方政府和环境保护目标通讯录</w:t>
      </w:r>
    </w:p>
    <w:p>
      <w:pPr>
        <w:spacing w:line="360" w:lineRule="exact"/>
        <w:ind w:firstLine="420" w:firstLineChars="200"/>
        <w:rPr>
          <w:rFonts w:ascii="宋体" w:hAnsi="宋体"/>
          <w:color w:val="000000"/>
          <w:szCs w:val="21"/>
        </w:rPr>
      </w:pPr>
      <w:r>
        <w:rPr>
          <w:rFonts w:hint="eastAsia" w:ascii="宋体" w:hAnsi="宋体"/>
          <w:color w:val="000000"/>
          <w:szCs w:val="21"/>
        </w:rPr>
        <w:t>附件</w:t>
      </w:r>
      <w:r>
        <w:rPr>
          <w:rFonts w:ascii="宋体" w:hAnsi="宋体"/>
          <w:color w:val="000000"/>
          <w:szCs w:val="21"/>
        </w:rPr>
        <w:t xml:space="preserve">6  </w:t>
      </w:r>
      <w:r>
        <w:rPr>
          <w:rFonts w:hint="eastAsia" w:ascii="宋体" w:hAnsi="宋体"/>
          <w:color w:val="000000"/>
          <w:szCs w:val="21"/>
        </w:rPr>
        <w:t>区域位置图及人员撤离路线图</w:t>
      </w:r>
    </w:p>
    <w:p>
      <w:pPr>
        <w:spacing w:line="360" w:lineRule="exact"/>
        <w:ind w:firstLine="420" w:firstLineChars="200"/>
        <w:rPr>
          <w:rFonts w:ascii="宋体" w:hAnsi="宋体"/>
          <w:color w:val="000000"/>
          <w:szCs w:val="21"/>
        </w:rPr>
      </w:pPr>
      <w:r>
        <w:rPr>
          <w:rFonts w:hint="eastAsia" w:ascii="宋体" w:hAnsi="宋体"/>
          <w:color w:val="000000"/>
          <w:szCs w:val="21"/>
        </w:rPr>
        <w:t>附件</w:t>
      </w:r>
      <w:r>
        <w:rPr>
          <w:rFonts w:ascii="宋体" w:hAnsi="宋体"/>
          <w:color w:val="000000"/>
          <w:szCs w:val="21"/>
        </w:rPr>
        <w:t xml:space="preserve">7  </w:t>
      </w:r>
      <w:r>
        <w:rPr>
          <w:rFonts w:hint="eastAsia" w:ascii="宋体" w:hAnsi="宋体"/>
          <w:color w:val="000000"/>
          <w:szCs w:val="21"/>
        </w:rPr>
        <w:t>青岛炼化重大危险源基本信息</w:t>
      </w:r>
    </w:p>
    <w:p>
      <w:pPr>
        <w:spacing w:line="360" w:lineRule="exact"/>
        <w:ind w:firstLine="420" w:firstLineChars="200"/>
        <w:rPr>
          <w:rFonts w:ascii="宋体" w:hAnsi="宋体"/>
          <w:color w:val="000000"/>
          <w:szCs w:val="21"/>
        </w:rPr>
      </w:pPr>
      <w:r>
        <w:rPr>
          <w:rFonts w:hint="eastAsia" w:ascii="宋体" w:hAnsi="宋体"/>
          <w:color w:val="000000"/>
          <w:szCs w:val="21"/>
        </w:rPr>
        <w:t>附件</w:t>
      </w:r>
      <w:r>
        <w:rPr>
          <w:rFonts w:ascii="宋体" w:hAnsi="宋体"/>
          <w:color w:val="000000"/>
          <w:szCs w:val="21"/>
        </w:rPr>
        <w:t xml:space="preserve">8  </w:t>
      </w:r>
      <w:r>
        <w:rPr>
          <w:rFonts w:hint="eastAsia" w:ascii="宋体" w:hAnsi="宋体"/>
          <w:color w:val="000000"/>
          <w:szCs w:val="21"/>
        </w:rPr>
        <w:t>青岛炼化消防设施分布图</w:t>
      </w:r>
    </w:p>
    <w:p>
      <w:pPr>
        <w:spacing w:line="360" w:lineRule="exact"/>
        <w:ind w:firstLine="420" w:firstLineChars="200"/>
        <w:rPr>
          <w:rFonts w:ascii="宋体" w:hAnsi="宋体"/>
          <w:color w:val="000000"/>
          <w:szCs w:val="21"/>
        </w:rPr>
      </w:pPr>
      <w:r>
        <w:rPr>
          <w:rFonts w:hint="eastAsia" w:ascii="宋体" w:hAnsi="宋体"/>
          <w:color w:val="000000"/>
          <w:szCs w:val="21"/>
        </w:rPr>
        <w:t>附件</w:t>
      </w:r>
      <w:r>
        <w:rPr>
          <w:rFonts w:ascii="宋体" w:hAnsi="宋体"/>
          <w:color w:val="000000"/>
          <w:szCs w:val="21"/>
        </w:rPr>
        <w:t xml:space="preserve">9  </w:t>
      </w:r>
      <w:r>
        <w:rPr>
          <w:rFonts w:hint="eastAsia" w:ascii="宋体" w:hAnsi="宋体"/>
          <w:color w:val="000000"/>
          <w:szCs w:val="21"/>
        </w:rPr>
        <w:t>青岛炼化应急资源调查清单</w:t>
      </w:r>
    </w:p>
    <w:p>
      <w:pPr>
        <w:spacing w:line="360" w:lineRule="exact"/>
        <w:ind w:firstLine="420" w:firstLineChars="200"/>
        <w:rPr>
          <w:rFonts w:ascii="宋体" w:hAnsi="宋体"/>
          <w:color w:val="000000"/>
          <w:szCs w:val="21"/>
        </w:rPr>
      </w:pPr>
      <w:r>
        <w:rPr>
          <w:rFonts w:hint="eastAsia" w:ascii="宋体" w:hAnsi="宋体"/>
          <w:color w:val="000000"/>
          <w:szCs w:val="21"/>
        </w:rPr>
        <w:t>附件</w:t>
      </w:r>
      <w:r>
        <w:rPr>
          <w:rFonts w:ascii="宋体" w:hAnsi="宋体"/>
          <w:color w:val="000000"/>
          <w:szCs w:val="21"/>
        </w:rPr>
        <w:t xml:space="preserve">10 </w:t>
      </w:r>
      <w:r>
        <w:rPr>
          <w:rFonts w:hint="eastAsia" w:ascii="宋体" w:hAnsi="宋体"/>
          <w:color w:val="000000"/>
          <w:szCs w:val="21"/>
        </w:rPr>
        <w:t>青岛炼化放射性同位素统计表</w:t>
      </w:r>
    </w:p>
    <w:p>
      <w:pPr>
        <w:spacing w:line="360" w:lineRule="exact"/>
        <w:ind w:firstLine="420" w:firstLineChars="200"/>
        <w:rPr>
          <w:rFonts w:ascii="宋体" w:hAnsi="宋体"/>
          <w:color w:val="000000"/>
          <w:szCs w:val="21"/>
        </w:rPr>
      </w:pPr>
      <w:r>
        <w:rPr>
          <w:rFonts w:hint="eastAsia" w:ascii="宋体" w:hAnsi="宋体"/>
          <w:color w:val="000000"/>
          <w:szCs w:val="21"/>
        </w:rPr>
        <w:t>附件</w:t>
      </w:r>
      <w:r>
        <w:rPr>
          <w:rFonts w:ascii="宋体" w:hAnsi="宋体"/>
          <w:color w:val="000000"/>
          <w:szCs w:val="21"/>
        </w:rPr>
        <w:t xml:space="preserve">11 </w:t>
      </w:r>
      <w:r>
        <w:rPr>
          <w:rFonts w:hint="eastAsia" w:ascii="宋体" w:hAnsi="宋体"/>
          <w:color w:val="000000"/>
          <w:szCs w:val="21"/>
        </w:rPr>
        <w:t>青岛炼化主要油气管道走向示意图</w:t>
      </w:r>
    </w:p>
    <w:p>
      <w:pPr>
        <w:spacing w:line="360" w:lineRule="exact"/>
        <w:ind w:firstLine="420" w:firstLineChars="200"/>
        <w:rPr>
          <w:rFonts w:ascii="宋体" w:hAnsi="宋体"/>
          <w:color w:val="000000"/>
          <w:szCs w:val="21"/>
        </w:rPr>
      </w:pPr>
      <w:r>
        <w:rPr>
          <w:rFonts w:hint="eastAsia" w:ascii="宋体" w:hAnsi="宋体"/>
          <w:color w:val="000000"/>
          <w:szCs w:val="21"/>
        </w:rPr>
        <w:t>附件</w:t>
      </w:r>
      <w:r>
        <w:rPr>
          <w:rFonts w:ascii="宋体" w:hAnsi="宋体"/>
          <w:color w:val="000000"/>
          <w:szCs w:val="21"/>
        </w:rPr>
        <w:t xml:space="preserve">12 </w:t>
      </w:r>
      <w:r>
        <w:rPr>
          <w:rFonts w:hint="eastAsia" w:ascii="宋体" w:hAnsi="宋体"/>
          <w:color w:val="000000"/>
          <w:szCs w:val="21"/>
        </w:rPr>
        <w:t>青岛炼化装置分布图</w:t>
      </w:r>
    </w:p>
    <w:p>
      <w:pPr>
        <w:spacing w:line="360" w:lineRule="exact"/>
        <w:ind w:firstLine="420" w:firstLineChars="200"/>
        <w:rPr>
          <w:rFonts w:ascii="宋体" w:hAnsi="宋体"/>
          <w:color w:val="000000"/>
          <w:szCs w:val="21"/>
        </w:rPr>
      </w:pPr>
      <w:r>
        <w:rPr>
          <w:rFonts w:hint="eastAsia" w:ascii="宋体" w:hAnsi="宋体"/>
          <w:color w:val="000000"/>
          <w:szCs w:val="21"/>
        </w:rPr>
        <w:t>附件</w:t>
      </w:r>
      <w:r>
        <w:rPr>
          <w:rFonts w:ascii="宋体" w:hAnsi="宋体"/>
          <w:color w:val="000000"/>
          <w:szCs w:val="21"/>
        </w:rPr>
        <w:t xml:space="preserve">13 </w:t>
      </w:r>
      <w:r>
        <w:rPr>
          <w:rFonts w:hint="eastAsia" w:ascii="宋体" w:hAnsi="宋体"/>
          <w:color w:val="000000"/>
          <w:szCs w:val="21"/>
        </w:rPr>
        <w:t>区域水系图</w:t>
      </w:r>
    </w:p>
    <w:p>
      <w:pPr>
        <w:spacing w:line="360" w:lineRule="exact"/>
        <w:ind w:firstLine="420" w:firstLineChars="200"/>
        <w:rPr>
          <w:rFonts w:ascii="宋体" w:hAnsi="宋体"/>
          <w:color w:val="000000"/>
          <w:szCs w:val="21"/>
        </w:rPr>
      </w:pPr>
      <w:r>
        <w:rPr>
          <w:rFonts w:hint="eastAsia" w:ascii="宋体" w:hAnsi="宋体"/>
          <w:color w:val="000000"/>
          <w:szCs w:val="21"/>
        </w:rPr>
        <w:t>附件</w:t>
      </w:r>
      <w:r>
        <w:rPr>
          <w:rFonts w:ascii="宋体" w:hAnsi="宋体"/>
          <w:color w:val="000000"/>
          <w:szCs w:val="21"/>
        </w:rPr>
        <w:t xml:space="preserve">14 </w:t>
      </w:r>
      <w:r>
        <w:rPr>
          <w:rFonts w:hint="eastAsia" w:ascii="宋体" w:hAnsi="宋体"/>
          <w:color w:val="000000"/>
          <w:szCs w:val="21"/>
        </w:rPr>
        <w:t>青岛炼化雨水系统总图</w:t>
      </w:r>
    </w:p>
    <w:p>
      <w:pPr>
        <w:spacing w:line="360" w:lineRule="exact"/>
        <w:ind w:firstLine="420" w:firstLineChars="200"/>
        <w:rPr>
          <w:rFonts w:ascii="宋体" w:hAnsi="宋体"/>
          <w:color w:val="000000"/>
          <w:szCs w:val="21"/>
        </w:rPr>
      </w:pPr>
      <w:r>
        <w:rPr>
          <w:rFonts w:hint="eastAsia" w:ascii="宋体" w:hAnsi="宋体"/>
          <w:color w:val="000000"/>
          <w:szCs w:val="21"/>
        </w:rPr>
        <w:t>附件</w:t>
      </w:r>
      <w:r>
        <w:rPr>
          <w:rFonts w:ascii="宋体" w:hAnsi="宋体"/>
          <w:color w:val="000000"/>
          <w:szCs w:val="21"/>
        </w:rPr>
        <w:t xml:space="preserve">15 </w:t>
      </w:r>
      <w:r>
        <w:rPr>
          <w:rFonts w:hint="eastAsia" w:ascii="宋体" w:hAnsi="宋体"/>
          <w:color w:val="000000"/>
          <w:szCs w:val="21"/>
        </w:rPr>
        <w:t>环保应急监测仪器清单</w:t>
      </w:r>
    </w:p>
    <w:p>
      <w:pPr>
        <w:spacing w:line="360" w:lineRule="exact"/>
        <w:ind w:firstLine="420" w:firstLineChars="200"/>
        <w:rPr>
          <w:rFonts w:ascii="宋体" w:hAnsi="宋体"/>
          <w:color w:val="000000"/>
          <w:szCs w:val="21"/>
        </w:rPr>
      </w:pPr>
      <w:r>
        <w:rPr>
          <w:rFonts w:hint="eastAsia" w:ascii="宋体" w:hAnsi="宋体"/>
          <w:color w:val="000000"/>
          <w:szCs w:val="21"/>
        </w:rPr>
        <w:t>附件</w:t>
      </w:r>
      <w:r>
        <w:rPr>
          <w:rFonts w:ascii="宋体" w:hAnsi="宋体"/>
          <w:color w:val="000000"/>
          <w:szCs w:val="21"/>
        </w:rPr>
        <w:t xml:space="preserve">16 </w:t>
      </w:r>
      <w:r>
        <w:rPr>
          <w:rFonts w:hint="eastAsia" w:ascii="宋体" w:hAnsi="宋体"/>
          <w:color w:val="000000"/>
          <w:szCs w:val="21"/>
        </w:rPr>
        <w:t>青岛炼化应急预案变更记录表</w:t>
      </w:r>
    </w:p>
    <w:p/>
    <w:sectPr>
      <w:headerReference r:id="rId5" w:type="default"/>
      <w:footerReference r:id="rId6" w:type="default"/>
      <w:footerReference r:id="rId7" w:type="even"/>
      <w:pgSz w:w="11906" w:h="16838"/>
      <w:pgMar w:top="1440" w:right="1466" w:bottom="1440" w:left="1797"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swiss"/>
    <w:pitch w:val="default"/>
    <w:sig w:usb0="FFFFFFFF" w:usb1="E9FFFFFF" w:usb2="0000003F" w:usb3="00000000" w:csb0="603F01FF" w:csb1="FFFF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书宋简体">
    <w:altName w:val="宋体"/>
    <w:panose1 w:val="00000000000000000000"/>
    <w:charset w:val="86"/>
    <w:family w:val="auto"/>
    <w:pitch w:val="default"/>
    <w:sig w:usb0="00000000" w:usb1="00000000" w:usb2="00000010" w:usb3="00000000" w:csb0="00040000" w:csb1="00000000"/>
  </w:font>
  <w:font w:name="方正黑体简体">
    <w:altName w:val="宋体"/>
    <w:panose1 w:val="00000000000000000000"/>
    <w:charset w:val="86"/>
    <w:family w:val="auto"/>
    <w:pitch w:val="default"/>
    <w:sig w:usb0="00000000" w:usb1="00000000" w:usb2="0000001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楷体_GB2312">
    <w:altName w:val="楷体"/>
    <w:panose1 w:val="02010609030101010101"/>
    <w:charset w:val="86"/>
    <w:family w:val="modern"/>
    <w:pitch w:val="default"/>
    <w:sig w:usb0="00000000" w:usb1="00000000" w:usb2="00000010" w:usb3="00000000" w:csb0="00040000" w:csb1="00000000"/>
  </w:font>
  <w:font w:name="方正小标宋简体">
    <w:altName w:val="Arial Unicode MS"/>
    <w:panose1 w:val="02010601030101010101"/>
    <w:charset w:val="86"/>
    <w:family w:val="auto"/>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center" w:y="1"/>
      <w:rPr>
        <w:rStyle w:val="43"/>
      </w:rPr>
    </w:pPr>
    <w:r>
      <w:rPr>
        <w:rStyle w:val="43"/>
      </w:rPr>
      <w:fldChar w:fldCharType="begin"/>
    </w:r>
    <w:r>
      <w:rPr>
        <w:rStyle w:val="43"/>
      </w:rPr>
      <w:instrText xml:space="preserve">PAGE  </w:instrText>
    </w:r>
    <w:r>
      <w:rPr>
        <w:rStyle w:val="43"/>
      </w:rPr>
      <w:fldChar w:fldCharType="separate"/>
    </w:r>
    <w:r>
      <w:rPr>
        <w:rStyle w:val="43"/>
      </w:rPr>
      <w:t>0</w:t>
    </w:r>
    <w:r>
      <w:rPr>
        <w:rStyle w:val="43"/>
      </w:rPr>
      <w:fldChar w:fldCharType="end"/>
    </w:r>
  </w:p>
  <w:p>
    <w:pPr>
      <w:pStyle w:val="25"/>
      <w:ind w:right="360"/>
    </w:pPr>
    <w:bookmarkStart w:id="347" w:name="bookmark1"/>
    <w:bookmarkEnd w:id="347"/>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center" w:y="1"/>
      <w:rPr>
        <w:rStyle w:val="43"/>
      </w:rPr>
    </w:pPr>
    <w:r>
      <w:rPr>
        <w:rStyle w:val="43"/>
      </w:rPr>
      <w:fldChar w:fldCharType="begin"/>
    </w:r>
    <w:r>
      <w:rPr>
        <w:rStyle w:val="43"/>
      </w:rPr>
      <w:instrText xml:space="preserve">PAGE  </w:instrText>
    </w:r>
    <w:r>
      <w:rPr>
        <w:rStyle w:val="43"/>
      </w:rPr>
      <w:fldChar w:fldCharType="end"/>
    </w:r>
  </w:p>
  <w:p>
    <w:pPr>
      <w:pStyle w:val="2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center" w:y="1"/>
      <w:rPr>
        <w:rStyle w:val="43"/>
      </w:rPr>
    </w:pPr>
    <w:r>
      <w:rPr>
        <w:rStyle w:val="43"/>
      </w:rPr>
      <w:fldChar w:fldCharType="begin"/>
    </w:r>
    <w:r>
      <w:rPr>
        <w:rStyle w:val="43"/>
      </w:rPr>
      <w:instrText xml:space="preserve">PAGE  </w:instrText>
    </w:r>
    <w:r>
      <w:rPr>
        <w:rStyle w:val="43"/>
      </w:rPr>
      <w:fldChar w:fldCharType="separate"/>
    </w:r>
    <w:r>
      <w:rPr>
        <w:rStyle w:val="43"/>
      </w:rPr>
      <w:t>20</w:t>
    </w:r>
    <w:r>
      <w:rPr>
        <w:rStyle w:val="43"/>
      </w:rPr>
      <w:fldChar w:fldCharType="end"/>
    </w:r>
  </w:p>
  <w:p>
    <w:pPr>
      <w:pStyle w:val="2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center" w:y="1"/>
      <w:rPr>
        <w:rStyle w:val="43"/>
      </w:rPr>
    </w:pPr>
    <w:r>
      <w:rPr>
        <w:rStyle w:val="43"/>
      </w:rPr>
      <w:fldChar w:fldCharType="begin"/>
    </w:r>
    <w:r>
      <w:rPr>
        <w:rStyle w:val="43"/>
      </w:rPr>
      <w:instrText xml:space="preserve">PAGE  </w:instrText>
    </w:r>
    <w:r>
      <w:rPr>
        <w:rStyle w:val="43"/>
      </w:rPr>
      <w:fldChar w:fldCharType="end"/>
    </w:r>
  </w:p>
  <w:p>
    <w:pPr>
      <w:pStyle w:val="2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spacing w:line="240" w:lineRule="atLeast"/>
      <w:jc w:val="both"/>
      <w:rPr>
        <w:b/>
        <w:sz w:val="21"/>
        <w:szCs w:val="21"/>
      </w:rPr>
    </w:pPr>
    <w:r>
      <w:rPr>
        <w:rFonts w:hint="eastAsia"/>
      </w:rPr>
      <w:t xml:space="preserve">青岛炼化公司突发环境事件应急预案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EA2025"/>
    <w:multiLevelType w:val="multilevel"/>
    <w:tmpl w:val="6CEA2025"/>
    <w:lvl w:ilvl="0" w:tentative="0">
      <w:start w:val="1"/>
      <w:numFmt w:val="none"/>
      <w:suff w:val="nothing"/>
      <w:lvlText w:val="%1"/>
      <w:lvlJc w:val="left"/>
      <w:pPr>
        <w:ind w:left="0" w:firstLine="0"/>
      </w:pPr>
      <w:rPr>
        <w:rFonts w:hint="default" w:ascii="Times New Roman" w:hAnsi="Times New Roman" w:cs="Times New Roman"/>
        <w:b/>
        <w:i w:val="0"/>
        <w:sz w:val="21"/>
      </w:rPr>
    </w:lvl>
    <w:lvl w:ilvl="1" w:tentative="0">
      <w:start w:val="1"/>
      <w:numFmt w:val="decimal"/>
      <w:pStyle w:val="32"/>
      <w:suff w:val="nothing"/>
      <w:lvlText w:val="%1%2　"/>
      <w:lvlJc w:val="left"/>
      <w:pPr>
        <w:ind w:left="0" w:firstLine="0"/>
      </w:pPr>
      <w:rPr>
        <w:rFonts w:hint="eastAsia" w:ascii="黑体" w:hAnsi="Times New Roman" w:eastAsia="黑体"/>
        <w:b w:val="0"/>
        <w:i w:val="0"/>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pStyle w:val="16"/>
      <w:suff w:val="nothing"/>
      <w:lvlText w:val="%1%2.%3.%4　"/>
      <w:lvlJc w:val="left"/>
      <w:pPr>
        <w:ind w:left="0" w:firstLine="0"/>
      </w:pPr>
      <w:rPr>
        <w:rFonts w:hint="eastAsia" w:ascii="黑体" w:hAnsi="Times New Roman" w:eastAsia="黑体"/>
        <w:b w:val="0"/>
        <w:i w:val="0"/>
        <w:sz w:val="21"/>
      </w:rPr>
    </w:lvl>
    <w:lvl w:ilvl="4" w:tentative="0">
      <w:start w:val="1"/>
      <w:numFmt w:val="decimal"/>
      <w:pStyle w:val="67"/>
      <w:suff w:val="nothing"/>
      <w:lvlText w:val="%1%2.%3.%4.%5　"/>
      <w:lvlJc w:val="left"/>
      <w:pPr>
        <w:ind w:left="0" w:firstLine="0"/>
      </w:pPr>
      <w:rPr>
        <w:rFonts w:hint="eastAsia" w:ascii="黑体" w:hAnsi="Times New Roman" w:eastAsia="黑体"/>
        <w:b w:val="0"/>
        <w:i w:val="0"/>
        <w:sz w:val="21"/>
      </w:rPr>
    </w:lvl>
    <w:lvl w:ilvl="5" w:tentative="0">
      <w:start w:val="1"/>
      <w:numFmt w:val="decimal"/>
      <w:pStyle w:val="68"/>
      <w:suff w:val="nothing"/>
      <w:lvlText w:val="%1%2.%3.%4.%5.%6　"/>
      <w:lvlJc w:val="left"/>
      <w:pPr>
        <w:ind w:left="0" w:firstLine="0"/>
      </w:pPr>
      <w:rPr>
        <w:rFonts w:hint="eastAsia" w:ascii="黑体" w:hAnsi="Times New Roman" w:eastAsia="黑体"/>
        <w:b w:val="0"/>
        <w:i w:val="0"/>
        <w:sz w:val="21"/>
      </w:rPr>
    </w:lvl>
    <w:lvl w:ilvl="6" w:tentative="0">
      <w:start w:val="1"/>
      <w:numFmt w:val="decimal"/>
      <w:pStyle w:val="69"/>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lvl>
    <w:lvl w:ilvl="8" w:tentative="0">
      <w:start w:val="1"/>
      <w:numFmt w:val="decimal"/>
      <w:lvlText w:val="%1.%2.%3.%4.%5.%6.%7.%8.%9"/>
      <w:lvlJc w:val="left"/>
      <w:pPr>
        <w:tabs>
          <w:tab w:val="left" w:pos="4777"/>
        </w:tabs>
        <w:ind w:left="4677" w:hanging="17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796"/>
    <w:rsid w:val="000016AA"/>
    <w:rsid w:val="00036870"/>
    <w:rsid w:val="000433F3"/>
    <w:rsid w:val="000830DE"/>
    <w:rsid w:val="000B23F6"/>
    <w:rsid w:val="000D4A69"/>
    <w:rsid w:val="000D6C4C"/>
    <w:rsid w:val="000E3B2D"/>
    <w:rsid w:val="001272B3"/>
    <w:rsid w:val="00145F70"/>
    <w:rsid w:val="00170265"/>
    <w:rsid w:val="0017797E"/>
    <w:rsid w:val="0018218B"/>
    <w:rsid w:val="001C1B20"/>
    <w:rsid w:val="001E1AC4"/>
    <w:rsid w:val="00223CB6"/>
    <w:rsid w:val="0024501F"/>
    <w:rsid w:val="002820A3"/>
    <w:rsid w:val="002B3B90"/>
    <w:rsid w:val="002D0CB5"/>
    <w:rsid w:val="002E1753"/>
    <w:rsid w:val="002E2269"/>
    <w:rsid w:val="00304D80"/>
    <w:rsid w:val="0030637F"/>
    <w:rsid w:val="00311E21"/>
    <w:rsid w:val="00315A07"/>
    <w:rsid w:val="00343330"/>
    <w:rsid w:val="00345D83"/>
    <w:rsid w:val="00357B6A"/>
    <w:rsid w:val="003A7E7C"/>
    <w:rsid w:val="003C5CB5"/>
    <w:rsid w:val="003D2711"/>
    <w:rsid w:val="003E2557"/>
    <w:rsid w:val="003E452C"/>
    <w:rsid w:val="003F16E8"/>
    <w:rsid w:val="00441249"/>
    <w:rsid w:val="00464D08"/>
    <w:rsid w:val="00464F66"/>
    <w:rsid w:val="00477C36"/>
    <w:rsid w:val="004A5851"/>
    <w:rsid w:val="004B04A6"/>
    <w:rsid w:val="00520CD3"/>
    <w:rsid w:val="005341A0"/>
    <w:rsid w:val="005630F7"/>
    <w:rsid w:val="00573B15"/>
    <w:rsid w:val="00575949"/>
    <w:rsid w:val="005E2CE0"/>
    <w:rsid w:val="00605F48"/>
    <w:rsid w:val="006712B1"/>
    <w:rsid w:val="0067464F"/>
    <w:rsid w:val="006A2CC0"/>
    <w:rsid w:val="006A60F3"/>
    <w:rsid w:val="006B242C"/>
    <w:rsid w:val="006F6ECC"/>
    <w:rsid w:val="00716022"/>
    <w:rsid w:val="0074254B"/>
    <w:rsid w:val="00742EE8"/>
    <w:rsid w:val="0074577C"/>
    <w:rsid w:val="00775752"/>
    <w:rsid w:val="00781877"/>
    <w:rsid w:val="00795F6F"/>
    <w:rsid w:val="007C017B"/>
    <w:rsid w:val="007C413D"/>
    <w:rsid w:val="007C615B"/>
    <w:rsid w:val="00823820"/>
    <w:rsid w:val="00857DE1"/>
    <w:rsid w:val="00877098"/>
    <w:rsid w:val="008A5FAF"/>
    <w:rsid w:val="008D5326"/>
    <w:rsid w:val="008F2796"/>
    <w:rsid w:val="009054FA"/>
    <w:rsid w:val="00906591"/>
    <w:rsid w:val="009708E2"/>
    <w:rsid w:val="009877EB"/>
    <w:rsid w:val="009C2D8E"/>
    <w:rsid w:val="009C5901"/>
    <w:rsid w:val="009D5A39"/>
    <w:rsid w:val="009E70E4"/>
    <w:rsid w:val="009F4DC2"/>
    <w:rsid w:val="009F7756"/>
    <w:rsid w:val="00A111B2"/>
    <w:rsid w:val="00A20425"/>
    <w:rsid w:val="00A37375"/>
    <w:rsid w:val="00A63059"/>
    <w:rsid w:val="00AC7A03"/>
    <w:rsid w:val="00AE6763"/>
    <w:rsid w:val="00B26FAE"/>
    <w:rsid w:val="00B85163"/>
    <w:rsid w:val="00C00082"/>
    <w:rsid w:val="00C143F0"/>
    <w:rsid w:val="00C31383"/>
    <w:rsid w:val="00C5242F"/>
    <w:rsid w:val="00CA4058"/>
    <w:rsid w:val="00CB1ABF"/>
    <w:rsid w:val="00D10537"/>
    <w:rsid w:val="00D12651"/>
    <w:rsid w:val="00D42416"/>
    <w:rsid w:val="00D531CC"/>
    <w:rsid w:val="00D872CF"/>
    <w:rsid w:val="00DB4EB3"/>
    <w:rsid w:val="00DB6F78"/>
    <w:rsid w:val="00DE584D"/>
    <w:rsid w:val="00E12431"/>
    <w:rsid w:val="00E6258C"/>
    <w:rsid w:val="00ED65AD"/>
    <w:rsid w:val="00F05F19"/>
    <w:rsid w:val="00F4308D"/>
    <w:rsid w:val="00F84284"/>
    <w:rsid w:val="00FB77D0"/>
    <w:rsid w:val="00FC0C13"/>
    <w:rsid w:val="00FD100C"/>
    <w:rsid w:val="00FE3CEB"/>
    <w:rsid w:val="011B30AF"/>
    <w:rsid w:val="0572705D"/>
    <w:rsid w:val="0E33579E"/>
    <w:rsid w:val="12255958"/>
    <w:rsid w:val="28844F4B"/>
    <w:rsid w:val="40396C97"/>
    <w:rsid w:val="46E66425"/>
    <w:rsid w:val="4A3940FE"/>
    <w:rsid w:val="5D46153C"/>
    <w:rsid w:val="70172DEC"/>
    <w:rsid w:val="74607A02"/>
    <w:rsid w:val="7C2A0E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nhideWhenUsed="0" w:uiPriority="0"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0"/>
    <w:qFormat/>
    <w:uiPriority w:val="99"/>
    <w:pPr>
      <w:keepNext/>
      <w:keepLines/>
      <w:spacing w:before="340" w:after="330" w:line="578" w:lineRule="auto"/>
      <w:outlineLvl w:val="0"/>
    </w:pPr>
    <w:rPr>
      <w:rFonts w:ascii="Times New Roman" w:hAnsi="Times New Roman" w:eastAsia="黑体" w:cs="Times New Roman"/>
      <w:b/>
      <w:bCs/>
      <w:kern w:val="44"/>
      <w:sz w:val="32"/>
      <w:szCs w:val="44"/>
    </w:rPr>
  </w:style>
  <w:style w:type="paragraph" w:styleId="3">
    <w:name w:val="heading 2"/>
    <w:basedOn w:val="1"/>
    <w:next w:val="1"/>
    <w:link w:val="59"/>
    <w:qFormat/>
    <w:uiPriority w:val="0"/>
    <w:pPr>
      <w:keepNext/>
      <w:keepLines/>
      <w:spacing w:before="160" w:after="160" w:line="360" w:lineRule="auto"/>
      <w:outlineLvl w:val="1"/>
    </w:pPr>
    <w:rPr>
      <w:rFonts w:ascii="Times New Roman" w:hAnsi="Times New Roman" w:eastAsia="黑体" w:cs="Times New Roman"/>
      <w:color w:val="000000"/>
      <w:sz w:val="30"/>
      <w:szCs w:val="32"/>
    </w:rPr>
  </w:style>
  <w:style w:type="paragraph" w:styleId="4">
    <w:name w:val="heading 3"/>
    <w:basedOn w:val="1"/>
    <w:next w:val="1"/>
    <w:link w:val="52"/>
    <w:qFormat/>
    <w:uiPriority w:val="99"/>
    <w:pPr>
      <w:keepNext/>
      <w:keepLines/>
      <w:spacing w:before="260" w:after="260" w:line="416" w:lineRule="auto"/>
      <w:outlineLvl w:val="2"/>
    </w:pPr>
    <w:rPr>
      <w:rFonts w:ascii="Times New Roman" w:hAnsi="Times New Roman" w:eastAsia="宋体" w:cs="Times New Roman"/>
      <w:b/>
      <w:bCs/>
      <w:sz w:val="32"/>
      <w:szCs w:val="32"/>
    </w:rPr>
  </w:style>
  <w:style w:type="paragraph" w:styleId="5">
    <w:name w:val="heading 4"/>
    <w:basedOn w:val="1"/>
    <w:next w:val="1"/>
    <w:link w:val="53"/>
    <w:qFormat/>
    <w:uiPriority w:val="99"/>
    <w:pPr>
      <w:keepNext/>
      <w:keepLines/>
      <w:jc w:val="left"/>
      <w:outlineLvl w:val="3"/>
    </w:pPr>
    <w:rPr>
      <w:rFonts w:ascii="黑体" w:hAnsi="Arial" w:eastAsia="黑体" w:cs="Times New Roman"/>
      <w:bCs/>
      <w:kern w:val="0"/>
      <w:szCs w:val="28"/>
    </w:rPr>
  </w:style>
  <w:style w:type="paragraph" w:styleId="6">
    <w:name w:val="heading 5"/>
    <w:basedOn w:val="1"/>
    <w:next w:val="1"/>
    <w:link w:val="54"/>
    <w:qFormat/>
    <w:uiPriority w:val="99"/>
    <w:pPr>
      <w:keepNext/>
      <w:keepLines/>
      <w:wordWrap w:val="0"/>
      <w:jc w:val="left"/>
      <w:outlineLvl w:val="4"/>
    </w:pPr>
    <w:rPr>
      <w:rFonts w:ascii="黑体" w:hAnsi="Times New Roman" w:eastAsia="黑体" w:cs="Times New Roman"/>
      <w:caps/>
      <w:szCs w:val="24"/>
    </w:rPr>
  </w:style>
  <w:style w:type="paragraph" w:styleId="7">
    <w:name w:val="heading 6"/>
    <w:basedOn w:val="1"/>
    <w:next w:val="1"/>
    <w:link w:val="55"/>
    <w:qFormat/>
    <w:uiPriority w:val="99"/>
    <w:pPr>
      <w:keepNext/>
      <w:widowControl/>
      <w:ind w:firstLine="6160" w:firstLineChars="2200"/>
      <w:jc w:val="center"/>
      <w:outlineLvl w:val="5"/>
    </w:pPr>
    <w:rPr>
      <w:rFonts w:ascii="宋体" w:hAnsi="宋体" w:eastAsia="宋体" w:cs="Times New Roman"/>
      <w:kern w:val="0"/>
      <w:sz w:val="28"/>
      <w:szCs w:val="28"/>
    </w:rPr>
  </w:style>
  <w:style w:type="paragraph" w:styleId="8">
    <w:name w:val="heading 7"/>
    <w:basedOn w:val="1"/>
    <w:next w:val="1"/>
    <w:link w:val="56"/>
    <w:qFormat/>
    <w:uiPriority w:val="99"/>
    <w:pPr>
      <w:keepNext/>
      <w:keepLines/>
      <w:tabs>
        <w:tab w:val="left" w:pos="1096"/>
      </w:tabs>
      <w:spacing w:before="240" w:after="64" w:line="320" w:lineRule="auto"/>
      <w:ind w:left="1096" w:hanging="1296"/>
      <w:outlineLvl w:val="6"/>
    </w:pPr>
    <w:rPr>
      <w:rFonts w:ascii="Times New Roman" w:hAnsi="Times New Roman" w:eastAsia="宋体" w:cs="Times New Roman"/>
      <w:b/>
      <w:bCs/>
      <w:sz w:val="24"/>
      <w:szCs w:val="24"/>
    </w:rPr>
  </w:style>
  <w:style w:type="paragraph" w:styleId="9">
    <w:name w:val="heading 8"/>
    <w:basedOn w:val="1"/>
    <w:next w:val="1"/>
    <w:link w:val="57"/>
    <w:qFormat/>
    <w:uiPriority w:val="99"/>
    <w:pPr>
      <w:keepNext/>
      <w:keepLines/>
      <w:tabs>
        <w:tab w:val="left" w:pos="1240"/>
      </w:tabs>
      <w:spacing w:before="240" w:after="64" w:line="320" w:lineRule="auto"/>
      <w:ind w:left="1240" w:hanging="1440"/>
      <w:outlineLvl w:val="7"/>
    </w:pPr>
    <w:rPr>
      <w:rFonts w:ascii="Arial" w:hAnsi="Arial" w:eastAsia="黑体" w:cs="Times New Roman"/>
      <w:sz w:val="24"/>
      <w:szCs w:val="24"/>
    </w:rPr>
  </w:style>
  <w:style w:type="paragraph" w:styleId="10">
    <w:name w:val="heading 9"/>
    <w:basedOn w:val="1"/>
    <w:next w:val="1"/>
    <w:link w:val="58"/>
    <w:qFormat/>
    <w:uiPriority w:val="99"/>
    <w:pPr>
      <w:keepNext/>
      <w:keepLines/>
      <w:tabs>
        <w:tab w:val="left" w:pos="1384"/>
      </w:tabs>
      <w:spacing w:before="240" w:after="64" w:line="320" w:lineRule="auto"/>
      <w:ind w:left="1384" w:hanging="1584"/>
      <w:outlineLvl w:val="8"/>
    </w:pPr>
    <w:rPr>
      <w:rFonts w:ascii="Arial" w:hAnsi="Arial" w:eastAsia="黑体" w:cs="Times New Roman"/>
      <w:szCs w:val="21"/>
    </w:rPr>
  </w:style>
  <w:style w:type="character" w:default="1" w:styleId="42">
    <w:name w:val="Default Paragraph Font"/>
    <w:semiHidden/>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semiHidden/>
    <w:qFormat/>
    <w:uiPriority w:val="0"/>
    <w:pPr>
      <w:spacing w:line="360" w:lineRule="auto"/>
      <w:ind w:left="1440"/>
      <w:jc w:val="left"/>
    </w:pPr>
    <w:rPr>
      <w:rFonts w:ascii="Times New Roman" w:hAnsi="Times New Roman" w:eastAsia="宋体" w:cs="Times New Roman"/>
      <w:sz w:val="18"/>
      <w:szCs w:val="18"/>
    </w:rPr>
  </w:style>
  <w:style w:type="paragraph" w:styleId="12">
    <w:name w:val="Normal Indent"/>
    <w:basedOn w:val="1"/>
    <w:link w:val="132"/>
    <w:qFormat/>
    <w:uiPriority w:val="0"/>
    <w:pPr>
      <w:ind w:firstLine="420"/>
    </w:pPr>
    <w:rPr>
      <w:rFonts w:ascii="Times New Roman" w:hAnsi="Times New Roman" w:eastAsia="宋体" w:cs="Times New Roman"/>
      <w:szCs w:val="20"/>
    </w:rPr>
  </w:style>
  <w:style w:type="paragraph" w:styleId="13">
    <w:name w:val="Document Map"/>
    <w:basedOn w:val="1"/>
    <w:link w:val="82"/>
    <w:semiHidden/>
    <w:qFormat/>
    <w:uiPriority w:val="0"/>
    <w:pPr>
      <w:shd w:val="clear" w:color="auto" w:fill="000080"/>
      <w:spacing w:line="360" w:lineRule="auto"/>
    </w:pPr>
    <w:rPr>
      <w:rFonts w:ascii="Times New Roman" w:hAnsi="Times New Roman" w:eastAsia="宋体" w:cs="Times New Roman"/>
      <w:sz w:val="24"/>
      <w:szCs w:val="24"/>
    </w:rPr>
  </w:style>
  <w:style w:type="paragraph" w:styleId="14">
    <w:name w:val="annotation text"/>
    <w:basedOn w:val="1"/>
    <w:link w:val="84"/>
    <w:semiHidden/>
    <w:qFormat/>
    <w:uiPriority w:val="0"/>
    <w:pPr>
      <w:spacing w:line="360" w:lineRule="auto"/>
      <w:jc w:val="left"/>
    </w:pPr>
    <w:rPr>
      <w:rFonts w:ascii="Times New Roman" w:hAnsi="Times New Roman" w:eastAsia="宋体" w:cs="Times New Roman"/>
      <w:sz w:val="24"/>
      <w:szCs w:val="24"/>
    </w:rPr>
  </w:style>
  <w:style w:type="paragraph" w:styleId="15">
    <w:name w:val="Body Text 3"/>
    <w:basedOn w:val="1"/>
    <w:link w:val="92"/>
    <w:qFormat/>
    <w:uiPriority w:val="0"/>
    <w:pPr>
      <w:jc w:val="center"/>
    </w:pPr>
    <w:rPr>
      <w:rFonts w:ascii="Times New Roman" w:hAnsi="Times New Roman" w:eastAsia="宋体" w:cs="Times New Roman"/>
      <w:szCs w:val="24"/>
    </w:rPr>
  </w:style>
  <w:style w:type="paragraph" w:styleId="16">
    <w:name w:val="Body Text"/>
    <w:basedOn w:val="1"/>
    <w:link w:val="66"/>
    <w:qFormat/>
    <w:uiPriority w:val="0"/>
    <w:pPr>
      <w:numPr>
        <w:ilvl w:val="3"/>
        <w:numId w:val="1"/>
      </w:numPr>
      <w:spacing w:line="240" w:lineRule="atLeast"/>
      <w:jc w:val="center"/>
    </w:pPr>
    <w:rPr>
      <w:rFonts w:ascii="宋体" w:hAnsi="宋体" w:eastAsia="宋体" w:cs="Times New Roman"/>
      <w:b/>
      <w:sz w:val="24"/>
      <w:szCs w:val="21"/>
    </w:rPr>
  </w:style>
  <w:style w:type="paragraph" w:styleId="17">
    <w:name w:val="Body Text Indent"/>
    <w:basedOn w:val="1"/>
    <w:link w:val="62"/>
    <w:qFormat/>
    <w:uiPriority w:val="0"/>
    <w:pPr>
      <w:ind w:firstLine="480" w:firstLineChars="200"/>
    </w:pPr>
    <w:rPr>
      <w:rFonts w:ascii="宋体" w:hAnsi="宋体" w:eastAsia="宋体" w:cs="Times New Roman"/>
      <w:sz w:val="24"/>
      <w:szCs w:val="28"/>
    </w:rPr>
  </w:style>
  <w:style w:type="paragraph" w:styleId="18">
    <w:name w:val="toc 5"/>
    <w:basedOn w:val="1"/>
    <w:next w:val="1"/>
    <w:semiHidden/>
    <w:qFormat/>
    <w:uiPriority w:val="0"/>
    <w:pPr>
      <w:spacing w:line="360" w:lineRule="auto"/>
      <w:ind w:left="960"/>
      <w:jc w:val="left"/>
    </w:pPr>
    <w:rPr>
      <w:rFonts w:ascii="Times New Roman" w:hAnsi="Times New Roman" w:eastAsia="宋体" w:cs="Times New Roman"/>
      <w:sz w:val="18"/>
      <w:szCs w:val="18"/>
    </w:rPr>
  </w:style>
  <w:style w:type="paragraph" w:styleId="19">
    <w:name w:val="toc 3"/>
    <w:basedOn w:val="1"/>
    <w:next w:val="1"/>
    <w:semiHidden/>
    <w:qFormat/>
    <w:uiPriority w:val="0"/>
    <w:pPr>
      <w:spacing w:line="360" w:lineRule="auto"/>
      <w:ind w:left="480"/>
      <w:jc w:val="left"/>
    </w:pPr>
    <w:rPr>
      <w:rFonts w:ascii="Times New Roman" w:hAnsi="Times New Roman" w:eastAsia="宋体" w:cs="Times New Roman"/>
      <w:i/>
      <w:iCs/>
      <w:sz w:val="20"/>
      <w:szCs w:val="20"/>
    </w:rPr>
  </w:style>
  <w:style w:type="paragraph" w:styleId="20">
    <w:name w:val="Plain Text"/>
    <w:basedOn w:val="1"/>
    <w:link w:val="64"/>
    <w:qFormat/>
    <w:uiPriority w:val="0"/>
    <w:rPr>
      <w:rFonts w:ascii="宋体" w:hAnsi="Courier New" w:eastAsia="宋体" w:cs="Courier New"/>
      <w:szCs w:val="21"/>
    </w:rPr>
  </w:style>
  <w:style w:type="paragraph" w:styleId="21">
    <w:name w:val="toc 8"/>
    <w:basedOn w:val="1"/>
    <w:next w:val="1"/>
    <w:semiHidden/>
    <w:qFormat/>
    <w:uiPriority w:val="0"/>
    <w:pPr>
      <w:spacing w:line="360" w:lineRule="auto"/>
      <w:ind w:left="1680"/>
      <w:jc w:val="left"/>
    </w:pPr>
    <w:rPr>
      <w:rFonts w:ascii="Times New Roman" w:hAnsi="Times New Roman" w:eastAsia="宋体" w:cs="Times New Roman"/>
      <w:sz w:val="18"/>
      <w:szCs w:val="18"/>
    </w:rPr>
  </w:style>
  <w:style w:type="paragraph" w:styleId="22">
    <w:name w:val="Date"/>
    <w:basedOn w:val="1"/>
    <w:next w:val="1"/>
    <w:link w:val="61"/>
    <w:qFormat/>
    <w:uiPriority w:val="0"/>
    <w:pPr>
      <w:ind w:left="100" w:leftChars="2500"/>
    </w:pPr>
    <w:rPr>
      <w:rFonts w:ascii="Times New Roman" w:hAnsi="Times New Roman" w:eastAsia="宋体" w:cs="Times New Roman"/>
      <w:sz w:val="24"/>
      <w:szCs w:val="24"/>
    </w:rPr>
  </w:style>
  <w:style w:type="paragraph" w:styleId="23">
    <w:name w:val="Body Text Indent 2"/>
    <w:basedOn w:val="1"/>
    <w:link w:val="91"/>
    <w:qFormat/>
    <w:uiPriority w:val="0"/>
    <w:pPr>
      <w:spacing w:after="120" w:line="480" w:lineRule="auto"/>
      <w:ind w:left="420" w:leftChars="200"/>
    </w:pPr>
    <w:rPr>
      <w:rFonts w:ascii="Times New Roman" w:hAnsi="Times New Roman" w:eastAsia="宋体" w:cs="Times New Roman"/>
      <w:szCs w:val="24"/>
    </w:rPr>
  </w:style>
  <w:style w:type="paragraph" w:styleId="24">
    <w:name w:val="Balloon Text"/>
    <w:basedOn w:val="1"/>
    <w:link w:val="81"/>
    <w:semiHidden/>
    <w:qFormat/>
    <w:uiPriority w:val="0"/>
    <w:pPr>
      <w:spacing w:line="360" w:lineRule="auto"/>
    </w:pPr>
    <w:rPr>
      <w:rFonts w:ascii="Times New Roman" w:hAnsi="Times New Roman" w:eastAsia="宋体" w:cs="Times New Roman"/>
      <w:sz w:val="18"/>
      <w:szCs w:val="18"/>
    </w:rPr>
  </w:style>
  <w:style w:type="paragraph" w:styleId="25">
    <w:name w:val="footer"/>
    <w:basedOn w:val="1"/>
    <w:link w:val="49"/>
    <w:unhideWhenUsed/>
    <w:qFormat/>
    <w:uiPriority w:val="99"/>
    <w:pPr>
      <w:tabs>
        <w:tab w:val="center" w:pos="4153"/>
        <w:tab w:val="right" w:pos="8306"/>
      </w:tabs>
      <w:snapToGrid w:val="0"/>
      <w:jc w:val="left"/>
    </w:pPr>
    <w:rPr>
      <w:sz w:val="18"/>
      <w:szCs w:val="18"/>
    </w:rPr>
  </w:style>
  <w:style w:type="paragraph" w:styleId="26">
    <w:name w:val="header"/>
    <w:basedOn w:val="1"/>
    <w:link w:val="48"/>
    <w:unhideWhenUsed/>
    <w:qFormat/>
    <w:uiPriority w:val="0"/>
    <w:pPr>
      <w:pBdr>
        <w:bottom w:val="single" w:color="auto" w:sz="6" w:space="1"/>
      </w:pBdr>
      <w:tabs>
        <w:tab w:val="center" w:pos="4153"/>
        <w:tab w:val="right" w:pos="8306"/>
      </w:tabs>
      <w:snapToGrid w:val="0"/>
      <w:jc w:val="center"/>
    </w:pPr>
    <w:rPr>
      <w:sz w:val="18"/>
      <w:szCs w:val="18"/>
    </w:rPr>
  </w:style>
  <w:style w:type="paragraph" w:styleId="27">
    <w:name w:val="toc 1"/>
    <w:basedOn w:val="1"/>
    <w:next w:val="1"/>
    <w:qFormat/>
    <w:uiPriority w:val="39"/>
    <w:pPr>
      <w:tabs>
        <w:tab w:val="right" w:leader="dot" w:pos="8296"/>
      </w:tabs>
      <w:spacing w:before="120" w:after="120" w:line="360" w:lineRule="auto"/>
      <w:jc w:val="center"/>
    </w:pPr>
    <w:rPr>
      <w:rFonts w:ascii="黑体" w:hAnsi="Arial Unicode MS" w:eastAsia="宋体" w:cs="Times New Roman"/>
      <w:bCs/>
      <w:caps/>
      <w:kern w:val="30"/>
      <w:sz w:val="20"/>
      <w:szCs w:val="20"/>
    </w:rPr>
  </w:style>
  <w:style w:type="paragraph" w:styleId="28">
    <w:name w:val="toc 4"/>
    <w:basedOn w:val="1"/>
    <w:next w:val="1"/>
    <w:semiHidden/>
    <w:qFormat/>
    <w:uiPriority w:val="0"/>
    <w:pPr>
      <w:spacing w:line="360" w:lineRule="auto"/>
      <w:ind w:left="720"/>
      <w:jc w:val="left"/>
    </w:pPr>
    <w:rPr>
      <w:rFonts w:ascii="Times New Roman" w:hAnsi="Times New Roman" w:eastAsia="宋体" w:cs="Times New Roman"/>
      <w:sz w:val="18"/>
      <w:szCs w:val="18"/>
    </w:rPr>
  </w:style>
  <w:style w:type="paragraph" w:styleId="29">
    <w:name w:val="List"/>
    <w:basedOn w:val="1"/>
    <w:next w:val="1"/>
    <w:qFormat/>
    <w:uiPriority w:val="0"/>
    <w:pPr>
      <w:keepNext/>
      <w:adjustRightInd w:val="0"/>
      <w:snapToGrid w:val="0"/>
      <w:spacing w:before="40" w:after="40" w:line="400" w:lineRule="exact"/>
      <w:jc w:val="center"/>
    </w:pPr>
    <w:rPr>
      <w:rFonts w:ascii="黑体" w:hAnsi="Arial" w:eastAsia="黑体" w:cs="Times New Roman"/>
      <w:spacing w:val="8"/>
      <w:kern w:val="24"/>
      <w:szCs w:val="20"/>
    </w:rPr>
  </w:style>
  <w:style w:type="paragraph" w:styleId="30">
    <w:name w:val="footnote text"/>
    <w:basedOn w:val="1"/>
    <w:link w:val="97"/>
    <w:semiHidden/>
    <w:qFormat/>
    <w:uiPriority w:val="0"/>
    <w:pPr>
      <w:snapToGrid w:val="0"/>
      <w:spacing w:line="360" w:lineRule="auto"/>
      <w:jc w:val="left"/>
    </w:pPr>
    <w:rPr>
      <w:rFonts w:ascii="Times New Roman" w:hAnsi="Times New Roman" w:eastAsia="宋体" w:cs="Times New Roman"/>
      <w:sz w:val="18"/>
      <w:szCs w:val="18"/>
    </w:rPr>
  </w:style>
  <w:style w:type="paragraph" w:styleId="31">
    <w:name w:val="toc 6"/>
    <w:basedOn w:val="1"/>
    <w:next w:val="1"/>
    <w:semiHidden/>
    <w:qFormat/>
    <w:uiPriority w:val="0"/>
    <w:pPr>
      <w:spacing w:line="360" w:lineRule="auto"/>
      <w:ind w:left="1200"/>
      <w:jc w:val="left"/>
    </w:pPr>
    <w:rPr>
      <w:rFonts w:ascii="Times New Roman" w:hAnsi="Times New Roman" w:eastAsia="宋体" w:cs="Times New Roman"/>
      <w:sz w:val="18"/>
      <w:szCs w:val="18"/>
    </w:rPr>
  </w:style>
  <w:style w:type="paragraph" w:styleId="32">
    <w:name w:val="Body Text Indent 3"/>
    <w:basedOn w:val="1"/>
    <w:link w:val="65"/>
    <w:qFormat/>
    <w:uiPriority w:val="0"/>
    <w:pPr>
      <w:numPr>
        <w:ilvl w:val="1"/>
        <w:numId w:val="1"/>
      </w:numPr>
      <w:spacing w:line="360" w:lineRule="auto"/>
      <w:ind w:firstLine="480" w:firstLineChars="200"/>
    </w:pPr>
    <w:rPr>
      <w:rFonts w:ascii="Times New Roman" w:hAnsi="Times New Roman" w:eastAsia="宋体" w:cs="Times New Roman"/>
      <w:color w:val="000000"/>
      <w:sz w:val="24"/>
      <w:szCs w:val="24"/>
    </w:rPr>
  </w:style>
  <w:style w:type="paragraph" w:styleId="33">
    <w:name w:val="table of figures"/>
    <w:basedOn w:val="1"/>
    <w:next w:val="1"/>
    <w:semiHidden/>
    <w:qFormat/>
    <w:uiPriority w:val="0"/>
    <w:pPr>
      <w:spacing w:line="360" w:lineRule="auto"/>
      <w:jc w:val="left"/>
    </w:pPr>
    <w:rPr>
      <w:rFonts w:ascii="Times New Roman" w:hAnsi="Times New Roman" w:eastAsia="宋体" w:cs="Times New Roman"/>
      <w:i/>
      <w:iCs/>
      <w:sz w:val="20"/>
      <w:szCs w:val="20"/>
    </w:rPr>
  </w:style>
  <w:style w:type="paragraph" w:styleId="34">
    <w:name w:val="toc 2"/>
    <w:basedOn w:val="1"/>
    <w:next w:val="1"/>
    <w:qFormat/>
    <w:uiPriority w:val="39"/>
    <w:pPr>
      <w:tabs>
        <w:tab w:val="right" w:leader="dot" w:pos="8296"/>
      </w:tabs>
      <w:ind w:left="238"/>
      <w:jc w:val="left"/>
    </w:pPr>
    <w:rPr>
      <w:rFonts w:ascii="Times New Roman" w:hAnsi="Times New Roman" w:eastAsia="宋体" w:cs="Times New Roman"/>
      <w:smallCaps/>
      <w:sz w:val="20"/>
      <w:szCs w:val="20"/>
    </w:rPr>
  </w:style>
  <w:style w:type="paragraph" w:styleId="35">
    <w:name w:val="toc 9"/>
    <w:basedOn w:val="1"/>
    <w:next w:val="1"/>
    <w:semiHidden/>
    <w:qFormat/>
    <w:uiPriority w:val="0"/>
    <w:pPr>
      <w:spacing w:line="360" w:lineRule="auto"/>
      <w:ind w:left="1920"/>
      <w:jc w:val="left"/>
    </w:pPr>
    <w:rPr>
      <w:rFonts w:ascii="Times New Roman" w:hAnsi="Times New Roman" w:eastAsia="宋体" w:cs="Times New Roman"/>
      <w:sz w:val="18"/>
      <w:szCs w:val="18"/>
    </w:rPr>
  </w:style>
  <w:style w:type="paragraph" w:styleId="36">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styleId="37">
    <w:name w:val="index 1"/>
    <w:basedOn w:val="1"/>
    <w:next w:val="1"/>
    <w:semiHidden/>
    <w:qFormat/>
    <w:uiPriority w:val="0"/>
    <w:pPr>
      <w:spacing w:line="360" w:lineRule="auto"/>
    </w:pPr>
    <w:rPr>
      <w:rFonts w:ascii="Times New Roman" w:hAnsi="Times New Roman" w:eastAsia="宋体" w:cs="Times New Roman"/>
      <w:sz w:val="24"/>
      <w:szCs w:val="24"/>
    </w:rPr>
  </w:style>
  <w:style w:type="paragraph" w:styleId="38">
    <w:name w:val="annotation subject"/>
    <w:basedOn w:val="14"/>
    <w:next w:val="14"/>
    <w:link w:val="85"/>
    <w:semiHidden/>
    <w:qFormat/>
    <w:uiPriority w:val="0"/>
    <w:rPr>
      <w:b/>
      <w:bCs/>
    </w:rPr>
  </w:style>
  <w:style w:type="paragraph" w:styleId="39">
    <w:name w:val="Body Text First Indent"/>
    <w:basedOn w:val="16"/>
    <w:link w:val="76"/>
    <w:qFormat/>
    <w:uiPriority w:val="0"/>
    <w:pPr>
      <w:spacing w:after="120" w:line="360" w:lineRule="auto"/>
      <w:ind w:firstLine="420" w:firstLineChars="100"/>
      <w:jc w:val="both"/>
    </w:pPr>
    <w:rPr>
      <w:rFonts w:ascii="Times New Roman" w:hAnsi="Times New Roman"/>
      <w:b w:val="0"/>
      <w:szCs w:val="24"/>
    </w:rPr>
  </w:style>
  <w:style w:type="table" w:styleId="41">
    <w:name w:val="Table Grid"/>
    <w:basedOn w:val="40"/>
    <w:qFormat/>
    <w:uiPriority w:val="0"/>
    <w:pPr>
      <w:widowControl w:val="0"/>
      <w:spacing w:line="520" w:lineRule="exact"/>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page number"/>
    <w:basedOn w:val="42"/>
    <w:qFormat/>
    <w:uiPriority w:val="0"/>
  </w:style>
  <w:style w:type="character" w:styleId="44">
    <w:name w:val="FollowedHyperlink"/>
    <w:basedOn w:val="42"/>
    <w:semiHidden/>
    <w:unhideWhenUsed/>
    <w:qFormat/>
    <w:uiPriority w:val="99"/>
    <w:rPr>
      <w:color w:val="800080" w:themeColor="followedHyperlink"/>
      <w:u w:val="single"/>
      <w14:textFill>
        <w14:solidFill>
          <w14:schemeClr w14:val="folHlink"/>
        </w14:solidFill>
      </w14:textFill>
    </w:rPr>
  </w:style>
  <w:style w:type="character" w:styleId="45">
    <w:name w:val="Hyperlink"/>
    <w:qFormat/>
    <w:uiPriority w:val="99"/>
    <w:rPr>
      <w:color w:val="0000FF"/>
      <w:u w:val="single"/>
    </w:rPr>
  </w:style>
  <w:style w:type="character" w:styleId="46">
    <w:name w:val="annotation reference"/>
    <w:semiHidden/>
    <w:qFormat/>
    <w:uiPriority w:val="0"/>
    <w:rPr>
      <w:sz w:val="21"/>
      <w:szCs w:val="21"/>
    </w:rPr>
  </w:style>
  <w:style w:type="character" w:styleId="47">
    <w:name w:val="footnote reference"/>
    <w:semiHidden/>
    <w:qFormat/>
    <w:uiPriority w:val="0"/>
    <w:rPr>
      <w:vertAlign w:val="superscript"/>
    </w:rPr>
  </w:style>
  <w:style w:type="character" w:customStyle="1" w:styleId="48">
    <w:name w:val="页眉 字符"/>
    <w:basedOn w:val="42"/>
    <w:link w:val="26"/>
    <w:qFormat/>
    <w:uiPriority w:val="99"/>
    <w:rPr>
      <w:sz w:val="18"/>
      <w:szCs w:val="18"/>
    </w:rPr>
  </w:style>
  <w:style w:type="character" w:customStyle="1" w:styleId="49">
    <w:name w:val="页脚 字符"/>
    <w:basedOn w:val="42"/>
    <w:link w:val="25"/>
    <w:qFormat/>
    <w:uiPriority w:val="99"/>
    <w:rPr>
      <w:sz w:val="18"/>
      <w:szCs w:val="18"/>
    </w:rPr>
  </w:style>
  <w:style w:type="character" w:customStyle="1" w:styleId="50">
    <w:name w:val="标题 1 字符"/>
    <w:basedOn w:val="42"/>
    <w:link w:val="2"/>
    <w:qFormat/>
    <w:uiPriority w:val="99"/>
    <w:rPr>
      <w:rFonts w:ascii="Times New Roman" w:hAnsi="Times New Roman" w:eastAsia="黑体" w:cs="Times New Roman"/>
      <w:b/>
      <w:bCs/>
      <w:kern w:val="44"/>
      <w:sz w:val="32"/>
      <w:szCs w:val="44"/>
    </w:rPr>
  </w:style>
  <w:style w:type="character" w:customStyle="1" w:styleId="51">
    <w:name w:val="标题 2 Char"/>
    <w:basedOn w:val="42"/>
    <w:semiHidden/>
    <w:qFormat/>
    <w:uiPriority w:val="9"/>
    <w:rPr>
      <w:rFonts w:asciiTheme="majorHAnsi" w:hAnsiTheme="majorHAnsi" w:eastAsiaTheme="majorEastAsia" w:cstheme="majorBidi"/>
      <w:b/>
      <w:bCs/>
      <w:sz w:val="32"/>
      <w:szCs w:val="32"/>
    </w:rPr>
  </w:style>
  <w:style w:type="character" w:customStyle="1" w:styleId="52">
    <w:name w:val="标题 3 字符"/>
    <w:basedOn w:val="42"/>
    <w:link w:val="4"/>
    <w:qFormat/>
    <w:uiPriority w:val="99"/>
    <w:rPr>
      <w:rFonts w:ascii="Times New Roman" w:hAnsi="Times New Roman" w:eastAsia="宋体" w:cs="Times New Roman"/>
      <w:b/>
      <w:bCs/>
      <w:sz w:val="32"/>
      <w:szCs w:val="32"/>
    </w:rPr>
  </w:style>
  <w:style w:type="character" w:customStyle="1" w:styleId="53">
    <w:name w:val="标题 4 字符"/>
    <w:basedOn w:val="42"/>
    <w:link w:val="5"/>
    <w:qFormat/>
    <w:uiPriority w:val="99"/>
    <w:rPr>
      <w:rFonts w:ascii="黑体" w:hAnsi="Arial" w:eastAsia="黑体" w:cs="Times New Roman"/>
      <w:bCs/>
      <w:kern w:val="0"/>
      <w:szCs w:val="28"/>
    </w:rPr>
  </w:style>
  <w:style w:type="character" w:customStyle="1" w:styleId="54">
    <w:name w:val="标题 5 字符"/>
    <w:basedOn w:val="42"/>
    <w:link w:val="6"/>
    <w:qFormat/>
    <w:uiPriority w:val="99"/>
    <w:rPr>
      <w:rFonts w:ascii="黑体" w:hAnsi="Times New Roman" w:eastAsia="黑体" w:cs="Times New Roman"/>
      <w:caps/>
      <w:szCs w:val="24"/>
    </w:rPr>
  </w:style>
  <w:style w:type="character" w:customStyle="1" w:styleId="55">
    <w:name w:val="标题 6 字符"/>
    <w:basedOn w:val="42"/>
    <w:link w:val="7"/>
    <w:qFormat/>
    <w:uiPriority w:val="99"/>
    <w:rPr>
      <w:rFonts w:ascii="宋体" w:hAnsi="宋体" w:eastAsia="宋体" w:cs="Times New Roman"/>
      <w:kern w:val="0"/>
      <w:sz w:val="28"/>
      <w:szCs w:val="28"/>
    </w:rPr>
  </w:style>
  <w:style w:type="character" w:customStyle="1" w:styleId="56">
    <w:name w:val="标题 7 字符"/>
    <w:basedOn w:val="42"/>
    <w:link w:val="8"/>
    <w:qFormat/>
    <w:uiPriority w:val="99"/>
    <w:rPr>
      <w:rFonts w:ascii="Times New Roman" w:hAnsi="Times New Roman" w:eastAsia="宋体" w:cs="Times New Roman"/>
      <w:b/>
      <w:bCs/>
      <w:sz w:val="24"/>
      <w:szCs w:val="24"/>
    </w:rPr>
  </w:style>
  <w:style w:type="character" w:customStyle="1" w:styleId="57">
    <w:name w:val="标题 8 字符"/>
    <w:basedOn w:val="42"/>
    <w:link w:val="9"/>
    <w:qFormat/>
    <w:uiPriority w:val="99"/>
    <w:rPr>
      <w:rFonts w:ascii="Arial" w:hAnsi="Arial" w:eastAsia="黑体" w:cs="Times New Roman"/>
      <w:sz w:val="24"/>
      <w:szCs w:val="24"/>
    </w:rPr>
  </w:style>
  <w:style w:type="character" w:customStyle="1" w:styleId="58">
    <w:name w:val="标题 9 字符"/>
    <w:basedOn w:val="42"/>
    <w:link w:val="10"/>
    <w:qFormat/>
    <w:uiPriority w:val="99"/>
    <w:rPr>
      <w:rFonts w:ascii="Arial" w:hAnsi="Arial" w:eastAsia="黑体" w:cs="Times New Roman"/>
      <w:szCs w:val="21"/>
    </w:rPr>
  </w:style>
  <w:style w:type="character" w:customStyle="1" w:styleId="59">
    <w:name w:val="标题 2 字符"/>
    <w:link w:val="3"/>
    <w:qFormat/>
    <w:uiPriority w:val="0"/>
    <w:rPr>
      <w:rFonts w:ascii="Times New Roman" w:hAnsi="Times New Roman" w:eastAsia="黑体" w:cs="Times New Roman"/>
      <w:color w:val="000000"/>
      <w:sz w:val="30"/>
      <w:szCs w:val="32"/>
    </w:rPr>
  </w:style>
  <w:style w:type="paragraph" w:customStyle="1" w:styleId="60">
    <w:name w:val="Char Char Char Char"/>
    <w:basedOn w:val="1"/>
    <w:qFormat/>
    <w:uiPriority w:val="0"/>
    <w:rPr>
      <w:rFonts w:ascii="Times New Roman" w:hAnsi="Times New Roman" w:eastAsia="宋体" w:cs="Times New Roman"/>
      <w:szCs w:val="24"/>
    </w:rPr>
  </w:style>
  <w:style w:type="character" w:customStyle="1" w:styleId="61">
    <w:name w:val="日期 字符"/>
    <w:basedOn w:val="42"/>
    <w:link w:val="22"/>
    <w:qFormat/>
    <w:uiPriority w:val="0"/>
    <w:rPr>
      <w:rFonts w:ascii="Times New Roman" w:hAnsi="Times New Roman" w:eastAsia="宋体" w:cs="Times New Roman"/>
      <w:sz w:val="24"/>
      <w:szCs w:val="24"/>
    </w:rPr>
  </w:style>
  <w:style w:type="character" w:customStyle="1" w:styleId="62">
    <w:name w:val="正文文本缩进 字符"/>
    <w:basedOn w:val="42"/>
    <w:link w:val="17"/>
    <w:qFormat/>
    <w:uiPriority w:val="0"/>
    <w:rPr>
      <w:rFonts w:ascii="宋体" w:hAnsi="宋体" w:eastAsia="宋体" w:cs="Times New Roman"/>
      <w:sz w:val="24"/>
      <w:szCs w:val="28"/>
    </w:rPr>
  </w:style>
  <w:style w:type="character" w:customStyle="1" w:styleId="63">
    <w:name w:val="纯文本 Char"/>
    <w:basedOn w:val="42"/>
    <w:semiHidden/>
    <w:qFormat/>
    <w:uiPriority w:val="99"/>
    <w:rPr>
      <w:rFonts w:ascii="宋体" w:hAnsi="Courier New" w:eastAsia="宋体" w:cs="Courier New"/>
      <w:szCs w:val="21"/>
    </w:rPr>
  </w:style>
  <w:style w:type="character" w:customStyle="1" w:styleId="64">
    <w:name w:val="纯文本 字符"/>
    <w:link w:val="20"/>
    <w:qFormat/>
    <w:uiPriority w:val="0"/>
    <w:rPr>
      <w:rFonts w:ascii="宋体" w:hAnsi="Courier New" w:eastAsia="宋体" w:cs="Courier New"/>
      <w:szCs w:val="21"/>
    </w:rPr>
  </w:style>
  <w:style w:type="character" w:customStyle="1" w:styleId="65">
    <w:name w:val="正文文本缩进 3 字符"/>
    <w:basedOn w:val="42"/>
    <w:link w:val="32"/>
    <w:qFormat/>
    <w:uiPriority w:val="0"/>
    <w:rPr>
      <w:rFonts w:ascii="Times New Roman" w:hAnsi="Times New Roman" w:eastAsia="宋体" w:cs="Times New Roman"/>
      <w:color w:val="000000"/>
      <w:sz w:val="24"/>
      <w:szCs w:val="24"/>
    </w:rPr>
  </w:style>
  <w:style w:type="character" w:customStyle="1" w:styleId="66">
    <w:name w:val="正文文本 字符"/>
    <w:basedOn w:val="42"/>
    <w:link w:val="16"/>
    <w:qFormat/>
    <w:uiPriority w:val="0"/>
    <w:rPr>
      <w:rFonts w:ascii="宋体" w:hAnsi="宋体" w:eastAsia="宋体" w:cs="Times New Roman"/>
      <w:b/>
      <w:sz w:val="24"/>
      <w:szCs w:val="21"/>
    </w:rPr>
  </w:style>
  <w:style w:type="paragraph" w:customStyle="1" w:styleId="67">
    <w:name w:val="章标题"/>
    <w:next w:val="1"/>
    <w:qFormat/>
    <w:uiPriority w:val="0"/>
    <w:pPr>
      <w:numPr>
        <w:ilvl w:val="4"/>
        <w:numId w:val="1"/>
      </w:numPr>
      <w:spacing w:beforeLines="50" w:afterLines="50"/>
      <w:jc w:val="both"/>
      <w:outlineLvl w:val="1"/>
    </w:pPr>
    <w:rPr>
      <w:rFonts w:hint="eastAsia" w:ascii="黑体" w:hAnsi="Times New Roman" w:eastAsia="黑体" w:cs="Times New Roman"/>
      <w:sz w:val="21"/>
      <w:lang w:val="en-US" w:eastAsia="zh-CN" w:bidi="ar-SA"/>
    </w:rPr>
  </w:style>
  <w:style w:type="paragraph" w:customStyle="1" w:styleId="68">
    <w:name w:val="一级条标题"/>
    <w:next w:val="1"/>
    <w:qFormat/>
    <w:uiPriority w:val="0"/>
    <w:pPr>
      <w:numPr>
        <w:ilvl w:val="5"/>
        <w:numId w:val="1"/>
      </w:numPr>
      <w:outlineLvl w:val="2"/>
    </w:pPr>
    <w:rPr>
      <w:rFonts w:ascii="Times New Roman" w:hAnsi="Times New Roman" w:eastAsia="黑体" w:cs="Times New Roman"/>
      <w:sz w:val="21"/>
      <w:lang w:val="en-US" w:eastAsia="zh-CN" w:bidi="ar-SA"/>
    </w:rPr>
  </w:style>
  <w:style w:type="paragraph" w:customStyle="1" w:styleId="69">
    <w:name w:val="二级条标题"/>
    <w:basedOn w:val="68"/>
    <w:next w:val="1"/>
    <w:qFormat/>
    <w:uiPriority w:val="0"/>
    <w:pPr>
      <w:numPr>
        <w:ilvl w:val="6"/>
      </w:numPr>
      <w:tabs>
        <w:tab w:val="left" w:pos="360"/>
        <w:tab w:val="left" w:pos="1680"/>
        <w:tab w:val="left" w:pos="2100"/>
        <w:tab w:val="left" w:pos="2160"/>
      </w:tabs>
      <w:ind w:left="1680" w:hanging="420"/>
      <w:outlineLvl w:val="3"/>
    </w:pPr>
  </w:style>
  <w:style w:type="paragraph" w:customStyle="1" w:styleId="70">
    <w:name w:val="三级条标题"/>
    <w:basedOn w:val="69"/>
    <w:next w:val="1"/>
    <w:qFormat/>
    <w:uiPriority w:val="0"/>
    <w:pPr>
      <w:numPr>
        <w:ilvl w:val="0"/>
        <w:numId w:val="0"/>
      </w:numPr>
      <w:tabs>
        <w:tab w:val="left" w:pos="2520"/>
        <w:tab w:val="left" w:pos="2580"/>
      </w:tabs>
      <w:ind w:left="2100" w:hanging="420"/>
      <w:outlineLvl w:val="4"/>
    </w:pPr>
  </w:style>
  <w:style w:type="paragraph" w:customStyle="1" w:styleId="71">
    <w:name w:val="四级条标题"/>
    <w:basedOn w:val="70"/>
    <w:next w:val="1"/>
    <w:qFormat/>
    <w:uiPriority w:val="0"/>
    <w:pPr>
      <w:numPr>
        <w:ilvl w:val="4"/>
      </w:numPr>
      <w:tabs>
        <w:tab w:val="left" w:pos="2940"/>
        <w:tab w:val="left" w:pos="3000"/>
      </w:tabs>
      <w:ind w:left="2520" w:hanging="420"/>
      <w:outlineLvl w:val="5"/>
    </w:pPr>
  </w:style>
  <w:style w:type="paragraph" w:customStyle="1" w:styleId="72">
    <w:name w:val="五级条标题"/>
    <w:basedOn w:val="71"/>
    <w:next w:val="1"/>
    <w:qFormat/>
    <w:uiPriority w:val="0"/>
    <w:pPr>
      <w:numPr>
        <w:ilvl w:val="5"/>
      </w:numPr>
      <w:tabs>
        <w:tab w:val="left" w:pos="3360"/>
        <w:tab w:val="left" w:pos="3420"/>
      </w:tabs>
      <w:ind w:left="2940" w:hanging="420"/>
      <w:outlineLvl w:val="6"/>
    </w:pPr>
  </w:style>
  <w:style w:type="paragraph" w:customStyle="1" w:styleId="73">
    <w:name w:val="段"/>
    <w:qFormat/>
    <w:uiPriority w:val="0"/>
    <w:pPr>
      <w:autoSpaceDE w:val="0"/>
      <w:autoSpaceDN w:val="0"/>
      <w:ind w:firstLine="200" w:firstLineChars="200"/>
      <w:jc w:val="both"/>
    </w:pPr>
    <w:rPr>
      <w:rFonts w:hint="eastAsia" w:ascii="宋体" w:hAnsi="Times New Roman" w:eastAsia="宋体" w:cs="Times New Roman"/>
      <w:sz w:val="21"/>
      <w:lang w:val="en-US" w:eastAsia="zh-CN" w:bidi="ar-SA"/>
    </w:rPr>
  </w:style>
  <w:style w:type="paragraph" w:customStyle="1" w:styleId="74">
    <w:name w:val="样式 行距: 固定值 25 磅"/>
    <w:basedOn w:val="1"/>
    <w:qFormat/>
    <w:uiPriority w:val="0"/>
    <w:pPr>
      <w:spacing w:line="500" w:lineRule="exact"/>
      <w:ind w:firstLine="600" w:firstLineChars="200"/>
    </w:pPr>
    <w:rPr>
      <w:rFonts w:ascii="Times New Roman" w:hAnsi="Times New Roman" w:eastAsia="宋体" w:cs="宋体"/>
      <w:spacing w:val="10"/>
      <w:kern w:val="28"/>
      <w:sz w:val="28"/>
      <w:szCs w:val="28"/>
    </w:rPr>
  </w:style>
  <w:style w:type="paragraph" w:customStyle="1" w:styleId="75">
    <w:name w:val="表头"/>
    <w:basedOn w:val="1"/>
    <w:next w:val="39"/>
    <w:link w:val="77"/>
    <w:qFormat/>
    <w:uiPriority w:val="0"/>
    <w:pPr>
      <w:keepNext/>
      <w:snapToGrid w:val="0"/>
      <w:spacing w:before="40" w:after="40" w:line="480" w:lineRule="exact"/>
      <w:jc w:val="center"/>
    </w:pPr>
    <w:rPr>
      <w:rFonts w:ascii="Arial" w:hAnsi="Arial" w:eastAsia="黑体" w:cs="Times New Roman"/>
      <w:snapToGrid w:val="0"/>
      <w:spacing w:val="10"/>
      <w:kern w:val="24"/>
      <w:sz w:val="24"/>
      <w:szCs w:val="24"/>
    </w:rPr>
  </w:style>
  <w:style w:type="character" w:customStyle="1" w:styleId="76">
    <w:name w:val="正文首行缩进 字符"/>
    <w:basedOn w:val="66"/>
    <w:link w:val="39"/>
    <w:qFormat/>
    <w:uiPriority w:val="0"/>
    <w:rPr>
      <w:rFonts w:ascii="Times New Roman" w:hAnsi="Times New Roman" w:eastAsia="宋体" w:cs="Times New Roman"/>
      <w:b w:val="0"/>
      <w:sz w:val="24"/>
      <w:szCs w:val="24"/>
    </w:rPr>
  </w:style>
  <w:style w:type="character" w:customStyle="1" w:styleId="77">
    <w:name w:val="表头 Char"/>
    <w:link w:val="75"/>
    <w:qFormat/>
    <w:uiPriority w:val="0"/>
    <w:rPr>
      <w:rFonts w:ascii="Arial" w:hAnsi="Arial" w:eastAsia="黑体" w:cs="Times New Roman"/>
      <w:snapToGrid w:val="0"/>
      <w:spacing w:val="10"/>
      <w:kern w:val="24"/>
      <w:sz w:val="24"/>
      <w:szCs w:val="24"/>
    </w:rPr>
  </w:style>
  <w:style w:type="paragraph" w:customStyle="1" w:styleId="78">
    <w:name w:val="样式 (西文) Arial 五号 居中 首行缩进:  2 字符"/>
    <w:basedOn w:val="1"/>
    <w:qFormat/>
    <w:uiPriority w:val="0"/>
    <w:pPr>
      <w:snapToGrid w:val="0"/>
      <w:spacing w:line="400" w:lineRule="exact"/>
      <w:ind w:firstLine="460" w:firstLineChars="200"/>
      <w:jc w:val="center"/>
    </w:pPr>
    <w:rPr>
      <w:rFonts w:ascii="Times New Roman" w:hAnsi="Times New Roman" w:eastAsia="宋体" w:cs="Times New Roman"/>
      <w:snapToGrid w:val="0"/>
      <w:spacing w:val="10"/>
      <w:kern w:val="24"/>
      <w:szCs w:val="21"/>
    </w:rPr>
  </w:style>
  <w:style w:type="paragraph" w:customStyle="1" w:styleId="79">
    <w:name w:val="表格文字1"/>
    <w:basedOn w:val="1"/>
    <w:qFormat/>
    <w:uiPriority w:val="0"/>
    <w:pPr>
      <w:spacing w:line="400" w:lineRule="exact"/>
      <w:jc w:val="center"/>
    </w:pPr>
    <w:rPr>
      <w:rFonts w:ascii="Times New Roman" w:hAnsi="Times New Roman" w:eastAsia="宋体" w:cs="Times New Roman"/>
      <w:spacing w:val="2"/>
      <w:kern w:val="28"/>
      <w:szCs w:val="24"/>
    </w:rPr>
  </w:style>
  <w:style w:type="paragraph" w:customStyle="1" w:styleId="80">
    <w:name w:val="样式 宋体 小四 居中 行距: 固定值 20 磅2"/>
    <w:basedOn w:val="1"/>
    <w:qFormat/>
    <w:uiPriority w:val="0"/>
    <w:pPr>
      <w:snapToGrid w:val="0"/>
      <w:spacing w:line="400" w:lineRule="exact"/>
      <w:jc w:val="center"/>
    </w:pPr>
    <w:rPr>
      <w:rFonts w:ascii="Times New Roman" w:hAnsi="Times New Roman" w:eastAsia="宋体" w:cs="宋体"/>
      <w:snapToGrid w:val="0"/>
      <w:spacing w:val="10"/>
      <w:kern w:val="24"/>
      <w:sz w:val="24"/>
      <w:szCs w:val="24"/>
    </w:rPr>
  </w:style>
  <w:style w:type="character" w:customStyle="1" w:styleId="81">
    <w:name w:val="批注框文本 字符"/>
    <w:basedOn w:val="42"/>
    <w:link w:val="24"/>
    <w:semiHidden/>
    <w:qFormat/>
    <w:uiPriority w:val="0"/>
    <w:rPr>
      <w:rFonts w:ascii="Times New Roman" w:hAnsi="Times New Roman" w:eastAsia="宋体" w:cs="Times New Roman"/>
      <w:sz w:val="18"/>
      <w:szCs w:val="18"/>
    </w:rPr>
  </w:style>
  <w:style w:type="character" w:customStyle="1" w:styleId="82">
    <w:name w:val="文档结构图 字符"/>
    <w:basedOn w:val="42"/>
    <w:link w:val="13"/>
    <w:semiHidden/>
    <w:qFormat/>
    <w:uiPriority w:val="0"/>
    <w:rPr>
      <w:rFonts w:ascii="Times New Roman" w:hAnsi="Times New Roman" w:eastAsia="宋体" w:cs="Times New Roman"/>
      <w:sz w:val="24"/>
      <w:szCs w:val="24"/>
      <w:shd w:val="clear" w:color="auto" w:fill="000080"/>
    </w:rPr>
  </w:style>
  <w:style w:type="paragraph" w:customStyle="1" w:styleId="83">
    <w:name w:val="Default"/>
    <w:qFormat/>
    <w:uiPriority w:val="0"/>
    <w:pPr>
      <w:widowControl w:val="0"/>
      <w:autoSpaceDE w:val="0"/>
      <w:autoSpaceDN w:val="0"/>
      <w:adjustRightInd w:val="0"/>
    </w:pPr>
    <w:rPr>
      <w:rFonts w:ascii="仿宋_GB2312" w:hAnsi="Times New Roman" w:eastAsia="仿宋_GB2312" w:cs="Times New Roman"/>
      <w:color w:val="000000"/>
      <w:sz w:val="24"/>
      <w:szCs w:val="24"/>
      <w:lang w:val="en-US" w:eastAsia="zh-CN" w:bidi="ar-SA"/>
    </w:rPr>
  </w:style>
  <w:style w:type="character" w:customStyle="1" w:styleId="84">
    <w:name w:val="批注文字 字符"/>
    <w:basedOn w:val="42"/>
    <w:link w:val="14"/>
    <w:semiHidden/>
    <w:qFormat/>
    <w:uiPriority w:val="0"/>
    <w:rPr>
      <w:rFonts w:ascii="Times New Roman" w:hAnsi="Times New Roman" w:eastAsia="宋体" w:cs="Times New Roman"/>
      <w:sz w:val="24"/>
      <w:szCs w:val="24"/>
    </w:rPr>
  </w:style>
  <w:style w:type="character" w:customStyle="1" w:styleId="85">
    <w:name w:val="批注主题 字符"/>
    <w:basedOn w:val="84"/>
    <w:link w:val="38"/>
    <w:semiHidden/>
    <w:qFormat/>
    <w:uiPriority w:val="0"/>
    <w:rPr>
      <w:rFonts w:ascii="Times New Roman" w:hAnsi="Times New Roman" w:eastAsia="宋体" w:cs="Times New Roman"/>
      <w:b/>
      <w:bCs/>
      <w:sz w:val="24"/>
      <w:szCs w:val="24"/>
    </w:rPr>
  </w:style>
  <w:style w:type="paragraph" w:customStyle="1" w:styleId="86">
    <w:name w:val="样式 标题 1 + (西文) Arial (中文) 黑体 三号 两端对齐 段前: 6 磅..."/>
    <w:basedOn w:val="1"/>
    <w:qFormat/>
    <w:uiPriority w:val="0"/>
    <w:pPr>
      <w:pageBreakBefore/>
      <w:widowControl/>
      <w:spacing w:before="160" w:after="160" w:line="500" w:lineRule="exact"/>
      <w:ind w:firstLine="493"/>
    </w:pPr>
    <w:rPr>
      <w:rFonts w:ascii="Arial" w:hAnsi="Arial" w:eastAsia="黑体" w:cs="宋体"/>
      <w:b/>
      <w:bCs/>
      <w:spacing w:val="16"/>
      <w:w w:val="90"/>
      <w:kern w:val="32"/>
      <w:sz w:val="32"/>
      <w:szCs w:val="32"/>
    </w:rPr>
  </w:style>
  <w:style w:type="paragraph" w:customStyle="1" w:styleId="87">
    <w:name w:val="默认段落字体 Para Char Char Char Char Char Char Char"/>
    <w:basedOn w:val="1"/>
    <w:qFormat/>
    <w:uiPriority w:val="0"/>
    <w:pPr>
      <w:spacing w:line="360" w:lineRule="auto"/>
    </w:pPr>
    <w:rPr>
      <w:rFonts w:ascii="Times New Roman" w:hAnsi="Times New Roman" w:eastAsia="宋体" w:cs="Times New Roman"/>
      <w:sz w:val="24"/>
      <w:szCs w:val="24"/>
    </w:rPr>
  </w:style>
  <w:style w:type="character" w:customStyle="1" w:styleId="88">
    <w:name w:val="zw1"/>
    <w:qFormat/>
    <w:uiPriority w:val="0"/>
    <w:rPr>
      <w:rFonts w:hint="eastAsia" w:ascii="宋体" w:hAnsi="宋体" w:eastAsia="宋体"/>
      <w:sz w:val="22"/>
      <w:szCs w:val="22"/>
    </w:rPr>
  </w:style>
  <w:style w:type="character" w:customStyle="1" w:styleId="89">
    <w:name w:val="bt21"/>
    <w:qFormat/>
    <w:uiPriority w:val="0"/>
    <w:rPr>
      <w:rFonts w:hint="eastAsia" w:ascii="黑体" w:eastAsia="黑体"/>
      <w:sz w:val="24"/>
      <w:szCs w:val="24"/>
    </w:rPr>
  </w:style>
  <w:style w:type="paragraph" w:customStyle="1" w:styleId="90">
    <w:name w:val="1"/>
    <w:basedOn w:val="1"/>
    <w:next w:val="20"/>
    <w:qFormat/>
    <w:uiPriority w:val="0"/>
    <w:pPr>
      <w:spacing w:line="400" w:lineRule="exact"/>
      <w:ind w:firstLine="567"/>
    </w:pPr>
    <w:rPr>
      <w:rFonts w:ascii="宋体" w:hAnsi="Courier New" w:eastAsia="宋体" w:cs="Times New Roman"/>
      <w:szCs w:val="20"/>
    </w:rPr>
  </w:style>
  <w:style w:type="character" w:customStyle="1" w:styleId="91">
    <w:name w:val="正文文本缩进 2 字符"/>
    <w:basedOn w:val="42"/>
    <w:link w:val="23"/>
    <w:qFormat/>
    <w:uiPriority w:val="0"/>
    <w:rPr>
      <w:rFonts w:ascii="Times New Roman" w:hAnsi="Times New Roman" w:eastAsia="宋体" w:cs="Times New Roman"/>
      <w:szCs w:val="24"/>
    </w:rPr>
  </w:style>
  <w:style w:type="character" w:customStyle="1" w:styleId="92">
    <w:name w:val="正文文本 3 字符"/>
    <w:basedOn w:val="42"/>
    <w:link w:val="15"/>
    <w:qFormat/>
    <w:uiPriority w:val="0"/>
    <w:rPr>
      <w:rFonts w:ascii="Times New Roman" w:hAnsi="Times New Roman" w:eastAsia="宋体" w:cs="Times New Roman"/>
      <w:szCs w:val="24"/>
    </w:rPr>
  </w:style>
  <w:style w:type="paragraph" w:customStyle="1" w:styleId="93">
    <w:name w:val="_Style 8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4">
    <w:name w:val="杨梅-小标题"/>
    <w:basedOn w:val="3"/>
    <w:qFormat/>
    <w:uiPriority w:val="0"/>
    <w:pPr>
      <w:keepNext w:val="0"/>
      <w:keepLines w:val="0"/>
      <w:spacing w:before="0" w:after="50" w:afterLines="50" w:line="440" w:lineRule="exact"/>
      <w:ind w:firstLine="200" w:firstLineChars="200"/>
      <w:jc w:val="left"/>
    </w:pPr>
    <w:rPr>
      <w:rFonts w:ascii="方正书宋简体" w:hAnsi="方正书宋简体" w:eastAsia="方正书宋简体" w:cs="方正书宋简体"/>
      <w:color w:val="auto"/>
      <w:kern w:val="0"/>
      <w:sz w:val="24"/>
      <w:szCs w:val="24"/>
    </w:rPr>
  </w:style>
  <w:style w:type="paragraph" w:customStyle="1" w:styleId="95">
    <w:name w:val="Char"/>
    <w:basedOn w:val="1"/>
    <w:qFormat/>
    <w:uiPriority w:val="0"/>
    <w:pPr>
      <w:spacing w:line="360" w:lineRule="auto"/>
    </w:pPr>
    <w:rPr>
      <w:rFonts w:ascii="Times New Roman" w:hAnsi="Times New Roman" w:eastAsia="宋体" w:cs="Times New Roman"/>
      <w:sz w:val="24"/>
      <w:szCs w:val="24"/>
    </w:rPr>
  </w:style>
  <w:style w:type="paragraph" w:customStyle="1" w:styleId="96">
    <w:name w:val="样式1"/>
    <w:basedOn w:val="2"/>
    <w:qFormat/>
    <w:uiPriority w:val="0"/>
    <w:pPr>
      <w:keepNext w:val="0"/>
      <w:keepLines w:val="0"/>
      <w:spacing w:before="0" w:after="0" w:line="240" w:lineRule="auto"/>
      <w:jc w:val="left"/>
    </w:pPr>
    <w:rPr>
      <w:rFonts w:ascii="宋体" w:hAnsi="宋体"/>
      <w:bCs w:val="0"/>
      <w:kern w:val="0"/>
      <w:sz w:val="28"/>
      <w:szCs w:val="28"/>
    </w:rPr>
  </w:style>
  <w:style w:type="character" w:customStyle="1" w:styleId="97">
    <w:name w:val="脚注文本 字符"/>
    <w:basedOn w:val="42"/>
    <w:link w:val="30"/>
    <w:semiHidden/>
    <w:qFormat/>
    <w:uiPriority w:val="0"/>
    <w:rPr>
      <w:rFonts w:ascii="Times New Roman" w:hAnsi="Times New Roman" w:eastAsia="宋体" w:cs="Times New Roman"/>
      <w:sz w:val="18"/>
      <w:szCs w:val="18"/>
    </w:rPr>
  </w:style>
  <w:style w:type="paragraph" w:customStyle="1" w:styleId="98">
    <w:name w:val="样式 标题 3 + 段前: 0.3 行"/>
    <w:basedOn w:val="4"/>
    <w:qFormat/>
    <w:uiPriority w:val="0"/>
    <w:pPr>
      <w:keepNext w:val="0"/>
      <w:spacing w:before="156" w:beforeLines="50" w:after="120" w:line="440" w:lineRule="exact"/>
    </w:pPr>
    <w:rPr>
      <w:rFonts w:ascii="黑体" w:hAnsi="Arial" w:eastAsia="黑体" w:cs="宋体"/>
      <w:b w:val="0"/>
      <w:bCs w:val="0"/>
      <w:spacing w:val="16"/>
      <w:w w:val="90"/>
      <w:kern w:val="28"/>
      <w:sz w:val="28"/>
      <w:szCs w:val="28"/>
    </w:rPr>
  </w:style>
  <w:style w:type="paragraph" w:customStyle="1" w:styleId="99">
    <w:name w:val="Char Char Char Char Char Char Char Char Char Char Char Char Char Char Char Char Char Char Char Char Char Char Char Char1 Char Char Char Char Char Char Char Char Char2 Char Char Char Char"/>
    <w:basedOn w:val="1"/>
    <w:qFormat/>
    <w:uiPriority w:val="0"/>
    <w:rPr>
      <w:rFonts w:ascii="Times New Roman" w:hAnsi="Times New Roman" w:eastAsia="宋体" w:cs="Times New Roman"/>
      <w:szCs w:val="24"/>
    </w:rPr>
  </w:style>
  <w:style w:type="paragraph" w:customStyle="1" w:styleId="100">
    <w:name w:val="表内5中"/>
    <w:basedOn w:val="20"/>
    <w:qFormat/>
    <w:uiPriority w:val="0"/>
    <w:pPr>
      <w:adjustRightInd w:val="0"/>
      <w:snapToGrid w:val="0"/>
      <w:jc w:val="center"/>
    </w:pPr>
    <w:rPr>
      <w:rFonts w:ascii="Times New Roman" w:hAnsi="Times New Roman" w:cs="Times New Roman"/>
      <w:szCs w:val="20"/>
    </w:rPr>
  </w:style>
  <w:style w:type="paragraph" w:customStyle="1" w:styleId="101">
    <w:name w:val="样式3"/>
    <w:basedOn w:val="1"/>
    <w:qFormat/>
    <w:uiPriority w:val="0"/>
    <w:rPr>
      <w:rFonts w:ascii="Times New Roman" w:hAnsi="Times New Roman" w:eastAsia="宋体" w:cs="Times New Roman"/>
      <w:szCs w:val="24"/>
    </w:rPr>
  </w:style>
  <w:style w:type="paragraph" w:customStyle="1" w:styleId="102">
    <w:name w:val="样式4"/>
    <w:basedOn w:val="1"/>
    <w:qFormat/>
    <w:uiPriority w:val="0"/>
    <w:pPr>
      <w:tabs>
        <w:tab w:val="left" w:pos="936"/>
        <w:tab w:val="left" w:pos="987"/>
      </w:tabs>
      <w:adjustRightInd w:val="0"/>
      <w:snapToGrid w:val="0"/>
      <w:spacing w:before="50" w:beforeLines="50" w:after="50" w:afterLines="50" w:line="360" w:lineRule="auto"/>
      <w:ind w:left="936" w:hanging="576"/>
      <w:jc w:val="left"/>
      <w:outlineLvl w:val="1"/>
    </w:pPr>
    <w:rPr>
      <w:rFonts w:ascii="Times New Roman" w:hAnsi="Times New Roman" w:eastAsia="黑体" w:cs="Times New Roman"/>
      <w:b/>
      <w:sz w:val="24"/>
      <w:szCs w:val="24"/>
    </w:rPr>
  </w:style>
  <w:style w:type="paragraph" w:customStyle="1" w:styleId="103">
    <w:name w:val="样式6"/>
    <w:basedOn w:val="102"/>
    <w:uiPriority w:val="0"/>
    <w:pPr>
      <w:tabs>
        <w:tab w:val="left" w:pos="720"/>
        <w:tab w:val="clear" w:pos="936"/>
        <w:tab w:val="clear" w:pos="987"/>
      </w:tabs>
      <w:ind w:left="720" w:hanging="720"/>
      <w:outlineLvl w:val="2"/>
    </w:pPr>
    <w:rPr>
      <w:rFonts w:eastAsia="宋体"/>
      <w:b w:val="0"/>
    </w:rPr>
  </w:style>
  <w:style w:type="character" w:customStyle="1" w:styleId="104">
    <w:name w:val="表格 Char"/>
    <w:qFormat/>
    <w:uiPriority w:val="0"/>
    <w:rPr>
      <w:rFonts w:ascii="宋体" w:hAnsi="Courier New" w:eastAsia="宋体"/>
      <w:kern w:val="2"/>
      <w:sz w:val="21"/>
      <w:lang w:val="en-US" w:eastAsia="zh-CN" w:bidi="ar-SA"/>
    </w:rPr>
  </w:style>
  <w:style w:type="paragraph" w:customStyle="1" w:styleId="105">
    <w:name w:val="样式2"/>
    <w:basedOn w:val="1"/>
    <w:qFormat/>
    <w:uiPriority w:val="0"/>
    <w:pPr>
      <w:tabs>
        <w:tab w:val="left" w:pos="986"/>
      </w:tabs>
      <w:spacing w:beforeLines="50" w:afterLines="50" w:line="440" w:lineRule="atLeast"/>
      <w:ind w:left="986" w:hanging="420"/>
    </w:pPr>
    <w:rPr>
      <w:rFonts w:ascii="Times New Roman" w:hAnsi="Times New Roman" w:eastAsia="黑体" w:cs="Times New Roman"/>
      <w:sz w:val="24"/>
      <w:szCs w:val="24"/>
    </w:rPr>
  </w:style>
  <w:style w:type="paragraph" w:customStyle="1" w:styleId="106">
    <w:name w:val="公式"/>
    <w:basedOn w:val="39"/>
    <w:next w:val="1"/>
    <w:uiPriority w:val="0"/>
    <w:pPr>
      <w:snapToGrid w:val="0"/>
      <w:spacing w:after="0" w:line="440" w:lineRule="exact"/>
      <w:ind w:firstLine="0" w:firstLineChars="0"/>
      <w:jc w:val="center"/>
    </w:pPr>
    <w:rPr>
      <w:spacing w:val="8"/>
      <w:kern w:val="24"/>
      <w:szCs w:val="20"/>
    </w:rPr>
  </w:style>
  <w:style w:type="paragraph" w:customStyle="1" w:styleId="107">
    <w:name w:val="样式 标题 3 + 段后: 0.5 行"/>
    <w:basedOn w:val="4"/>
    <w:qFormat/>
    <w:uiPriority w:val="0"/>
    <w:pPr>
      <w:keepNext w:val="0"/>
      <w:spacing w:before="120" w:after="50" w:afterLines="50" w:line="400" w:lineRule="exact"/>
    </w:pPr>
    <w:rPr>
      <w:rFonts w:ascii="Arial" w:hAnsi="Arial" w:eastAsia="黑体" w:cs="宋体"/>
      <w:b w:val="0"/>
      <w:bCs w:val="0"/>
      <w:sz w:val="26"/>
      <w:szCs w:val="20"/>
    </w:rPr>
  </w:style>
  <w:style w:type="paragraph" w:customStyle="1" w:styleId="108">
    <w:name w:val="样式 标题 4 + 段后: 0.5 行"/>
    <w:basedOn w:val="5"/>
    <w:qFormat/>
    <w:uiPriority w:val="0"/>
    <w:pPr>
      <w:keepNext w:val="0"/>
      <w:spacing w:before="120" w:after="50" w:afterLines="50" w:line="400" w:lineRule="exact"/>
      <w:jc w:val="both"/>
    </w:pPr>
    <w:rPr>
      <w:rFonts w:ascii="Arial" w:cs="宋体"/>
      <w:bCs w:val="0"/>
      <w:spacing w:val="12"/>
      <w:kern w:val="2"/>
      <w:sz w:val="24"/>
      <w:szCs w:val="20"/>
    </w:rPr>
  </w:style>
  <w:style w:type="paragraph" w:customStyle="1" w:styleId="109">
    <w:name w:val="4"/>
    <w:basedOn w:val="1"/>
    <w:next w:val="1"/>
    <w:qFormat/>
    <w:uiPriority w:val="0"/>
    <w:rPr>
      <w:rFonts w:ascii="宋体" w:hAnsi="Courier New" w:eastAsia="宋体" w:cs="Courier New"/>
      <w:szCs w:val="21"/>
    </w:rPr>
  </w:style>
  <w:style w:type="paragraph" w:customStyle="1" w:styleId="110">
    <w:name w:val="表内5"/>
    <w:basedOn w:val="100"/>
    <w:qFormat/>
    <w:uiPriority w:val="0"/>
    <w:pPr>
      <w:spacing w:line="300" w:lineRule="exact"/>
    </w:pPr>
  </w:style>
  <w:style w:type="paragraph" w:customStyle="1" w:styleId="111">
    <w:name w:val="表头格式"/>
    <w:basedOn w:val="1"/>
    <w:qFormat/>
    <w:uiPriority w:val="0"/>
    <w:pPr>
      <w:adjustRightInd w:val="0"/>
      <w:snapToGrid w:val="0"/>
      <w:jc w:val="center"/>
    </w:pPr>
    <w:rPr>
      <w:rFonts w:ascii="方正黑体简体" w:hAnsi="Times New Roman" w:eastAsia="方正黑体简体" w:cs="Times New Roman"/>
      <w:sz w:val="28"/>
      <w:szCs w:val="24"/>
    </w:rPr>
  </w:style>
  <w:style w:type="paragraph" w:customStyle="1" w:styleId="112">
    <w:name w:val="3"/>
    <w:basedOn w:val="1"/>
    <w:next w:val="12"/>
    <w:qFormat/>
    <w:uiPriority w:val="0"/>
    <w:pPr>
      <w:adjustRightInd w:val="0"/>
      <w:snapToGrid w:val="0"/>
      <w:spacing w:line="300" w:lineRule="auto"/>
      <w:ind w:firstLine="560" w:firstLineChars="200"/>
    </w:pPr>
    <w:rPr>
      <w:rFonts w:ascii="宋体" w:hAnsi="Times New Roman" w:eastAsia="宋体" w:cs="Times New Roman"/>
      <w:sz w:val="28"/>
      <w:szCs w:val="24"/>
    </w:rPr>
  </w:style>
  <w:style w:type="paragraph" w:customStyle="1" w:styleId="113">
    <w:name w:val="ST20_6"/>
    <w:basedOn w:val="1"/>
    <w:qFormat/>
    <w:uiPriority w:val="0"/>
    <w:pPr>
      <w:keepNext/>
      <w:autoSpaceDE w:val="0"/>
      <w:autoSpaceDN w:val="0"/>
      <w:adjustRightInd w:val="0"/>
      <w:spacing w:after="160" w:line="360" w:lineRule="atLeast"/>
      <w:jc w:val="left"/>
      <w:textAlignment w:val="baseline"/>
    </w:pPr>
    <w:rPr>
      <w:rFonts w:ascii="宋体" w:hAnsi="Tms Rmn" w:eastAsia="宋体" w:cs="Times New Roman"/>
      <w:kern w:val="0"/>
      <w:sz w:val="28"/>
      <w:szCs w:val="20"/>
    </w:rPr>
  </w:style>
  <w:style w:type="paragraph" w:customStyle="1" w:styleId="114">
    <w:name w:val="2"/>
    <w:basedOn w:val="1"/>
    <w:next w:val="20"/>
    <w:uiPriority w:val="0"/>
    <w:pPr>
      <w:spacing w:line="440" w:lineRule="exact"/>
    </w:pPr>
    <w:rPr>
      <w:rFonts w:ascii="Times New Roman" w:hAnsi="Times New Roman" w:eastAsia="方正书宋简体" w:cs="Courier New"/>
      <w:sz w:val="28"/>
      <w:szCs w:val="21"/>
    </w:rPr>
  </w:style>
  <w:style w:type="paragraph" w:customStyle="1" w:styleId="115">
    <w:name w:val="正文1"/>
    <w:basedOn w:val="1"/>
    <w:next w:val="1"/>
    <w:qFormat/>
    <w:uiPriority w:val="0"/>
    <w:pPr>
      <w:snapToGrid w:val="0"/>
      <w:spacing w:line="270" w:lineRule="exact"/>
      <w:jc w:val="center"/>
    </w:pPr>
    <w:rPr>
      <w:rFonts w:ascii="Times New Roman" w:hAnsi="Times New Roman" w:eastAsia="宋体" w:cs="Times New Roman"/>
      <w:spacing w:val="8"/>
      <w:kern w:val="21"/>
      <w:szCs w:val="20"/>
    </w:rPr>
  </w:style>
  <w:style w:type="paragraph" w:customStyle="1" w:styleId="116">
    <w:name w:val="简单回函地址"/>
    <w:basedOn w:val="1"/>
    <w:qFormat/>
    <w:uiPriority w:val="0"/>
    <w:rPr>
      <w:rFonts w:ascii="宋体" w:hAnsi="宋体" w:eastAsia="宋体" w:cs="Times New Roman"/>
      <w:sz w:val="24"/>
      <w:szCs w:val="32"/>
    </w:rPr>
  </w:style>
  <w:style w:type="paragraph" w:customStyle="1" w:styleId="117">
    <w:name w:val="样式 样式 标题 1 + (西文) Arial (中文) 黑体 三号 两端对齐 首行缩进:  0.87 厘米 段前: 6 磅....."/>
    <w:basedOn w:val="3"/>
    <w:link w:val="118"/>
    <w:uiPriority w:val="0"/>
    <w:rPr>
      <w:rFonts w:ascii="黑体" w:hAnsi="黑体"/>
      <w:kern w:val="30"/>
      <w:sz w:val="32"/>
    </w:rPr>
  </w:style>
  <w:style w:type="character" w:customStyle="1" w:styleId="118">
    <w:name w:val="样式 样式 标题 1 + (西文) Arial (中文) 黑体 三号 两端对齐 首行缩进:  0.87 厘米 段前: 6 磅..... Char"/>
    <w:link w:val="117"/>
    <w:qFormat/>
    <w:uiPriority w:val="0"/>
    <w:rPr>
      <w:rFonts w:ascii="黑体" w:hAnsi="黑体" w:eastAsia="黑体" w:cs="Times New Roman"/>
      <w:color w:val="000000"/>
      <w:kern w:val="30"/>
      <w:sz w:val="32"/>
      <w:szCs w:val="32"/>
    </w:rPr>
  </w:style>
  <w:style w:type="paragraph" w:customStyle="1" w:styleId="119">
    <w:name w:val="样式 样式 标题 1 + (西文) Arial (中文) 黑体 三号 两端对齐 首行缩进:  0.87 厘米 段前: 6 磅.....1"/>
    <w:basedOn w:val="3"/>
    <w:link w:val="120"/>
    <w:qFormat/>
    <w:uiPriority w:val="0"/>
    <w:rPr>
      <w:rFonts w:ascii="Arial Unicode MS" w:hAnsi="Arial Unicode MS" w:eastAsia="Arial Unicode MS"/>
      <w:kern w:val="30"/>
      <w:sz w:val="32"/>
    </w:rPr>
  </w:style>
  <w:style w:type="character" w:customStyle="1" w:styleId="120">
    <w:name w:val="样式 样式 标题 1 + (西文) Arial (中文) 黑体 三号 两端对齐 首行缩进:  0.87 厘米 段前: 6 磅.....1 Char"/>
    <w:link w:val="119"/>
    <w:qFormat/>
    <w:uiPriority w:val="0"/>
    <w:rPr>
      <w:rFonts w:ascii="Arial Unicode MS" w:hAnsi="Arial Unicode MS" w:eastAsia="Arial Unicode MS" w:cs="Times New Roman"/>
      <w:color w:val="000000"/>
      <w:kern w:val="30"/>
      <w:sz w:val="32"/>
      <w:szCs w:val="32"/>
    </w:rPr>
  </w:style>
  <w:style w:type="paragraph" w:customStyle="1" w:styleId="121">
    <w:name w:val="样式 样式 标题 1 + (西文) Arial (中文) 黑体 三号 两端对齐 段前: 6 磅... + 首行缩进:  1.13..."/>
    <w:basedOn w:val="3"/>
    <w:qFormat/>
    <w:uiPriority w:val="0"/>
    <w:pPr>
      <w:jc w:val="left"/>
    </w:pPr>
    <w:rPr>
      <w:szCs w:val="20"/>
    </w:rPr>
  </w:style>
  <w:style w:type="paragraph" w:customStyle="1" w:styleId="122">
    <w:name w:val="样式 标题 2 + Arial Unicode MS 13 磅 加粗"/>
    <w:basedOn w:val="3"/>
    <w:link w:val="123"/>
    <w:uiPriority w:val="0"/>
    <w:rPr>
      <w:rFonts w:ascii="Arial Unicode MS" w:hAnsi="Arial Unicode MS" w:eastAsia="Arial Unicode MS"/>
      <w:b/>
      <w:bCs/>
      <w:w w:val="90"/>
      <w:kern w:val="28"/>
      <w:sz w:val="28"/>
    </w:rPr>
  </w:style>
  <w:style w:type="character" w:customStyle="1" w:styleId="123">
    <w:name w:val="样式 标题 2 + Arial Unicode MS 13 磅 加粗 Char"/>
    <w:link w:val="122"/>
    <w:qFormat/>
    <w:uiPriority w:val="0"/>
    <w:rPr>
      <w:rFonts w:ascii="Arial Unicode MS" w:hAnsi="Arial Unicode MS" w:eastAsia="Arial Unicode MS" w:cs="Times New Roman"/>
      <w:b/>
      <w:bCs/>
      <w:color w:val="000000"/>
      <w:w w:val="90"/>
      <w:kern w:val="28"/>
      <w:sz w:val="28"/>
      <w:szCs w:val="32"/>
    </w:rPr>
  </w:style>
  <w:style w:type="paragraph" w:customStyle="1" w:styleId="124">
    <w:name w:val="样式 标题 2 + 首行缩进:  0.87 厘米 段后: 6 磅 行距: 固定值 25 磅"/>
    <w:basedOn w:val="3"/>
    <w:link w:val="125"/>
    <w:qFormat/>
    <w:uiPriority w:val="0"/>
    <w:pPr>
      <w:spacing w:after="120" w:line="500" w:lineRule="exact"/>
    </w:pPr>
    <w:rPr>
      <w:rFonts w:cs="宋体"/>
      <w:sz w:val="28"/>
      <w:szCs w:val="20"/>
    </w:rPr>
  </w:style>
  <w:style w:type="character" w:customStyle="1" w:styleId="125">
    <w:name w:val="样式 标题 2 + 首行缩进:  0.87 厘米 段后: 6 磅 行距: 固定值 25 磅 Char"/>
    <w:link w:val="124"/>
    <w:qFormat/>
    <w:uiPriority w:val="0"/>
    <w:rPr>
      <w:rFonts w:ascii="Times New Roman" w:hAnsi="Times New Roman" w:eastAsia="黑体" w:cs="宋体"/>
      <w:color w:val="000000"/>
      <w:sz w:val="28"/>
      <w:szCs w:val="20"/>
    </w:rPr>
  </w:style>
  <w:style w:type="paragraph" w:customStyle="1" w:styleId="126">
    <w:name w:val="标题二"/>
    <w:basedOn w:val="122"/>
    <w:link w:val="127"/>
    <w:uiPriority w:val="0"/>
    <w:rPr>
      <w:b w:val="0"/>
      <w:bCs w:val="0"/>
    </w:rPr>
  </w:style>
  <w:style w:type="character" w:customStyle="1" w:styleId="127">
    <w:name w:val="标题二 Char"/>
    <w:basedOn w:val="123"/>
    <w:link w:val="126"/>
    <w:qFormat/>
    <w:uiPriority w:val="0"/>
    <w:rPr>
      <w:rFonts w:ascii="Arial Unicode MS" w:hAnsi="Arial Unicode MS" w:eastAsia="Arial Unicode MS" w:cs="Times New Roman"/>
      <w:b w:val="0"/>
      <w:bCs w:val="0"/>
      <w:color w:val="000000"/>
      <w:w w:val="90"/>
      <w:kern w:val="28"/>
      <w:sz w:val="28"/>
      <w:szCs w:val="32"/>
    </w:rPr>
  </w:style>
  <w:style w:type="paragraph" w:customStyle="1" w:styleId="128">
    <w:name w:val="标题2.0"/>
    <w:basedOn w:val="124"/>
    <w:link w:val="129"/>
    <w:uiPriority w:val="0"/>
    <w:rPr>
      <w:color w:val="auto"/>
      <w:w w:val="90"/>
      <w:kern w:val="28"/>
    </w:rPr>
  </w:style>
  <w:style w:type="character" w:customStyle="1" w:styleId="129">
    <w:name w:val="标题2.0 Char"/>
    <w:link w:val="128"/>
    <w:qFormat/>
    <w:uiPriority w:val="0"/>
    <w:rPr>
      <w:rFonts w:ascii="Times New Roman" w:hAnsi="Times New Roman" w:eastAsia="黑体" w:cs="宋体"/>
      <w:w w:val="90"/>
      <w:kern w:val="28"/>
      <w:sz w:val="28"/>
      <w:szCs w:val="20"/>
    </w:rPr>
  </w:style>
  <w:style w:type="paragraph" w:customStyle="1" w:styleId="130">
    <w:name w:val="表题41"/>
    <w:basedOn w:val="17"/>
    <w:qFormat/>
    <w:uiPriority w:val="0"/>
    <w:pPr>
      <w:tabs>
        <w:tab w:val="left" w:pos="4305"/>
      </w:tabs>
      <w:adjustRightInd w:val="0"/>
      <w:snapToGrid w:val="0"/>
      <w:spacing w:line="360" w:lineRule="exact"/>
      <w:ind w:firstLine="0" w:firstLineChars="0"/>
      <w:jc w:val="center"/>
    </w:pPr>
    <w:rPr>
      <w:rFonts w:ascii="黑体" w:eastAsia="黑体" w:cs="宋体"/>
      <w:color w:val="000000"/>
      <w:sz w:val="21"/>
      <w:szCs w:val="21"/>
    </w:rPr>
  </w:style>
  <w:style w:type="paragraph" w:customStyle="1" w:styleId="131">
    <w:name w:val="表内541"/>
    <w:basedOn w:val="1"/>
    <w:qFormat/>
    <w:uiPriority w:val="0"/>
    <w:pPr>
      <w:adjustRightInd w:val="0"/>
      <w:snapToGrid w:val="0"/>
      <w:jc w:val="center"/>
    </w:pPr>
    <w:rPr>
      <w:rFonts w:ascii="宋体" w:hAnsi="宋体" w:eastAsia="宋体" w:cs="宋体"/>
      <w:szCs w:val="20"/>
    </w:rPr>
  </w:style>
  <w:style w:type="character" w:customStyle="1" w:styleId="132">
    <w:name w:val="正文缩进 字符"/>
    <w:link w:val="12"/>
    <w:qFormat/>
    <w:uiPriority w:val="0"/>
    <w:rPr>
      <w:rFonts w:ascii="Times New Roman" w:hAnsi="Times New Roman" w:eastAsia="宋体" w:cs="Times New Roman"/>
      <w:szCs w:val="20"/>
    </w:rPr>
  </w:style>
  <w:style w:type="paragraph" w:customStyle="1" w:styleId="133">
    <w:name w:val="题图"/>
    <w:basedOn w:val="1"/>
    <w:qFormat/>
    <w:uiPriority w:val="0"/>
    <w:pPr>
      <w:adjustRightInd w:val="0"/>
      <w:snapToGrid w:val="0"/>
      <w:jc w:val="center"/>
    </w:pPr>
    <w:rPr>
      <w:rFonts w:ascii="宋体" w:hAnsi="宋体" w:eastAsia="宋体" w:cs="宋体"/>
      <w:sz w:val="28"/>
      <w:szCs w:val="24"/>
    </w:rPr>
  </w:style>
  <w:style w:type="paragraph" w:customStyle="1" w:styleId="134">
    <w:name w:val="表题9"/>
    <w:basedOn w:val="20"/>
    <w:qFormat/>
    <w:uiPriority w:val="0"/>
    <w:pPr>
      <w:adjustRightInd w:val="0"/>
      <w:snapToGrid w:val="0"/>
      <w:spacing w:line="360" w:lineRule="exact"/>
      <w:jc w:val="center"/>
    </w:pPr>
    <w:rPr>
      <w:rFonts w:ascii="黑体" w:eastAsia="黑体" w:cs="Times New Roman"/>
    </w:rPr>
  </w:style>
  <w:style w:type="paragraph" w:customStyle="1" w:styleId="135">
    <w:name w:val="Char1"/>
    <w:basedOn w:val="1"/>
    <w:qFormat/>
    <w:uiPriority w:val="0"/>
    <w:pPr>
      <w:adjustRightInd w:val="0"/>
      <w:snapToGrid w:val="0"/>
      <w:ind w:left="-45"/>
    </w:pPr>
    <w:rPr>
      <w:rFonts w:ascii="Times New Roman" w:hAnsi="Times New Roman" w:eastAsia="宋体" w:cs="Times New Roman"/>
      <w:szCs w:val="24"/>
    </w:rPr>
  </w:style>
  <w:style w:type="character" w:customStyle="1" w:styleId="136">
    <w:name w:val="单位"/>
    <w:qFormat/>
    <w:uiPriority w:val="0"/>
    <w:rPr>
      <w:rFonts w:ascii="宋体" w:hAnsi="宋体" w:eastAsia="宋体"/>
      <w:sz w:val="21"/>
    </w:rPr>
  </w:style>
  <w:style w:type="paragraph" w:customStyle="1" w:styleId="137">
    <w:name w:val="表中文字"/>
    <w:basedOn w:val="1"/>
    <w:link w:val="138"/>
    <w:qFormat/>
    <w:uiPriority w:val="0"/>
    <w:pPr>
      <w:snapToGrid w:val="0"/>
      <w:spacing w:line="340" w:lineRule="exact"/>
      <w:ind w:firstLine="480" w:firstLineChars="200"/>
      <w:jc w:val="center"/>
    </w:pPr>
    <w:rPr>
      <w:rFonts w:ascii="Arial" w:hAnsi="Arial" w:eastAsia="宋体" w:cs="Times New Roman"/>
      <w:kern w:val="0"/>
      <w:sz w:val="24"/>
      <w:szCs w:val="24"/>
      <w:lang w:eastAsia="zh-TW"/>
    </w:rPr>
  </w:style>
  <w:style w:type="character" w:customStyle="1" w:styleId="138">
    <w:name w:val="表中文字 Char"/>
    <w:link w:val="137"/>
    <w:qFormat/>
    <w:uiPriority w:val="0"/>
    <w:rPr>
      <w:rFonts w:ascii="Arial" w:hAnsi="Arial" w:eastAsia="宋体" w:cs="Times New Roman"/>
      <w:kern w:val="0"/>
      <w:sz w:val="24"/>
      <w:szCs w:val="24"/>
      <w:lang w:eastAsia="zh-TW"/>
    </w:rPr>
  </w:style>
  <w:style w:type="paragraph" w:customStyle="1" w:styleId="139">
    <w:name w:val="样式 正文文本 + 四号 首行缩进:  1.01 厘米 段后: 0 磅 行距: 固定值 24 磅"/>
    <w:basedOn w:val="16"/>
    <w:qFormat/>
    <w:uiPriority w:val="0"/>
    <w:pPr>
      <w:spacing w:line="360" w:lineRule="auto"/>
      <w:ind w:firstLine="570"/>
      <w:jc w:val="both"/>
    </w:pPr>
    <w:rPr>
      <w:rFonts w:hAnsi="Times New Roman" w:cs="宋体"/>
      <w:b w:val="0"/>
      <w:szCs w:val="24"/>
    </w:rPr>
  </w:style>
  <w:style w:type="character" w:customStyle="1" w:styleId="140">
    <w:name w:val="正文（首行缩进两字） Char1"/>
    <w:qFormat/>
    <w:uiPriority w:val="0"/>
    <w:rPr>
      <w:rFonts w:ascii="宋体" w:hAnsi="宋体" w:eastAsia="宋体"/>
      <w:kern w:val="2"/>
      <w:sz w:val="24"/>
      <w:szCs w:val="24"/>
      <w:lang w:val="en-US" w:eastAsia="zh-CN" w:bidi="ar-SA"/>
    </w:rPr>
  </w:style>
  <w:style w:type="paragraph" w:customStyle="1" w:styleId="141">
    <w:name w:val="表内5中34"/>
    <w:basedOn w:val="1"/>
    <w:qFormat/>
    <w:uiPriority w:val="0"/>
    <w:pPr>
      <w:adjustRightInd w:val="0"/>
      <w:snapToGrid w:val="0"/>
      <w:jc w:val="center"/>
    </w:pPr>
    <w:rPr>
      <w:rFonts w:ascii="宋体" w:hAnsi="Times New Roman" w:eastAsia="宋体" w:cs="Times New Roman"/>
      <w:szCs w:val="24"/>
    </w:rPr>
  </w:style>
  <w:style w:type="paragraph" w:customStyle="1" w:styleId="142">
    <w:name w:val="图题64"/>
    <w:basedOn w:val="1"/>
    <w:qFormat/>
    <w:uiPriority w:val="0"/>
    <w:pPr>
      <w:jc w:val="center"/>
    </w:pPr>
    <w:rPr>
      <w:rFonts w:ascii="黑体" w:hAnsi="Times New Roman" w:eastAsia="黑体" w:cs="Times New Roman"/>
      <w:sz w:val="24"/>
      <w:szCs w:val="24"/>
    </w:rPr>
  </w:style>
  <w:style w:type="paragraph" w:customStyle="1" w:styleId="143">
    <w:name w:val="正文114"/>
    <w:basedOn w:val="1"/>
    <w:qFormat/>
    <w:uiPriority w:val="0"/>
    <w:pPr>
      <w:adjustRightInd w:val="0"/>
      <w:snapToGrid w:val="0"/>
      <w:spacing w:after="120"/>
      <w:jc w:val="center"/>
      <w:textAlignment w:val="baseline"/>
    </w:pPr>
    <w:rPr>
      <w:rFonts w:ascii="Times New Roman" w:hAnsi="Times New Roman" w:eastAsia="宋体" w:cs="Times New Roman"/>
      <w:kern w:val="0"/>
      <w:sz w:val="18"/>
      <w:szCs w:val="20"/>
    </w:rPr>
  </w:style>
  <w:style w:type="paragraph" w:customStyle="1" w:styleId="144">
    <w:name w:val="图号1"/>
    <w:basedOn w:val="1"/>
    <w:qFormat/>
    <w:uiPriority w:val="0"/>
    <w:pPr>
      <w:jc w:val="center"/>
    </w:pPr>
    <w:rPr>
      <w:rFonts w:ascii="黑体" w:hAnsi="Times New Roman" w:eastAsia="黑体" w:cs="Times New Roman"/>
      <w:sz w:val="24"/>
      <w:szCs w:val="24"/>
    </w:rPr>
  </w:style>
  <w:style w:type="paragraph" w:customStyle="1" w:styleId="145">
    <w:name w:val="图题"/>
    <w:basedOn w:val="1"/>
    <w:link w:val="146"/>
    <w:uiPriority w:val="0"/>
    <w:pPr>
      <w:spacing w:line="360" w:lineRule="auto"/>
      <w:jc w:val="center"/>
    </w:pPr>
    <w:rPr>
      <w:rFonts w:ascii="Times New Roman" w:hAnsi="Times New Roman" w:eastAsia="黑体" w:cs="Times New Roman"/>
      <w:b/>
      <w:sz w:val="24"/>
      <w:szCs w:val="24"/>
    </w:rPr>
  </w:style>
  <w:style w:type="character" w:customStyle="1" w:styleId="146">
    <w:name w:val="图题 Char"/>
    <w:link w:val="145"/>
    <w:qFormat/>
    <w:uiPriority w:val="0"/>
    <w:rPr>
      <w:rFonts w:ascii="Times New Roman" w:hAnsi="Times New Roman" w:eastAsia="黑体" w:cs="Times New Roman"/>
      <w:b/>
      <w:sz w:val="24"/>
      <w:szCs w:val="24"/>
    </w:rPr>
  </w:style>
  <w:style w:type="paragraph" w:customStyle="1" w:styleId="147">
    <w:name w:val="表内宋5中"/>
    <w:basedOn w:val="1"/>
    <w:uiPriority w:val="0"/>
    <w:pPr>
      <w:adjustRightInd w:val="0"/>
      <w:snapToGrid w:val="0"/>
      <w:jc w:val="center"/>
      <w:textAlignment w:val="baseline"/>
    </w:pPr>
    <w:rPr>
      <w:rFonts w:ascii="宋体" w:hAnsi="宋体" w:eastAsia="宋体" w:cs="宋体"/>
      <w:kern w:val="0"/>
      <w:szCs w:val="20"/>
    </w:rPr>
  </w:style>
  <w:style w:type="paragraph" w:customStyle="1" w:styleId="148">
    <w:name w:val="正文格式"/>
    <w:basedOn w:val="1"/>
    <w:link w:val="149"/>
    <w:uiPriority w:val="0"/>
    <w:pPr>
      <w:spacing w:line="360" w:lineRule="auto"/>
      <w:ind w:firstLine="482"/>
    </w:pPr>
    <w:rPr>
      <w:rFonts w:ascii="宋体" w:hAnsi="宋体" w:eastAsia="宋体" w:cs="Times New Roman"/>
      <w:sz w:val="24"/>
      <w:szCs w:val="24"/>
    </w:rPr>
  </w:style>
  <w:style w:type="character" w:customStyle="1" w:styleId="149">
    <w:name w:val="正文格式 Char"/>
    <w:link w:val="148"/>
    <w:uiPriority w:val="0"/>
    <w:rPr>
      <w:rFonts w:ascii="宋体" w:hAnsi="宋体" w:eastAsia="宋体" w:cs="Times New Roman"/>
      <w:sz w:val="24"/>
      <w:szCs w:val="24"/>
    </w:rPr>
  </w:style>
  <w:style w:type="paragraph" w:customStyle="1" w:styleId="150">
    <w:name w:val="燕山正文11"/>
    <w:basedOn w:val="1"/>
    <w:uiPriority w:val="0"/>
    <w:pPr>
      <w:tabs>
        <w:tab w:val="left" w:pos="4680"/>
      </w:tabs>
      <w:adjustRightInd w:val="0"/>
      <w:snapToGrid w:val="0"/>
      <w:spacing w:line="360" w:lineRule="auto"/>
      <w:ind w:firstLine="480" w:firstLineChars="200"/>
    </w:pPr>
    <w:rPr>
      <w:rFonts w:ascii="宋体" w:hAnsi="宋体" w:eastAsia="宋体" w:cs="宋体"/>
      <w:bCs/>
      <w:snapToGrid w:val="0"/>
      <w:color w:val="000000"/>
      <w:kern w:val="0"/>
      <w:sz w:val="24"/>
      <w:szCs w:val="24"/>
    </w:rPr>
  </w:style>
  <w:style w:type="paragraph" w:customStyle="1" w:styleId="151">
    <w:name w:val="表格内字体"/>
    <w:basedOn w:val="148"/>
    <w:next w:val="148"/>
    <w:link w:val="152"/>
    <w:qFormat/>
    <w:uiPriority w:val="0"/>
    <w:pPr>
      <w:adjustRightInd w:val="0"/>
      <w:snapToGrid w:val="0"/>
      <w:spacing w:line="240" w:lineRule="auto"/>
      <w:ind w:firstLine="0"/>
      <w:jc w:val="center"/>
    </w:pPr>
    <w:rPr>
      <w:sz w:val="21"/>
    </w:rPr>
  </w:style>
  <w:style w:type="character" w:customStyle="1" w:styleId="152">
    <w:name w:val="表格内字体 Char"/>
    <w:link w:val="151"/>
    <w:qFormat/>
    <w:uiPriority w:val="0"/>
    <w:rPr>
      <w:rFonts w:ascii="宋体" w:hAnsi="宋体" w:eastAsia="宋体" w:cs="Times New Roman"/>
      <w:szCs w:val="24"/>
    </w:rPr>
  </w:style>
  <w:style w:type="paragraph" w:customStyle="1" w:styleId="153">
    <w:name w:val="表内文字小8"/>
    <w:basedOn w:val="1"/>
    <w:qFormat/>
    <w:uiPriority w:val="0"/>
    <w:pPr>
      <w:adjustRightInd w:val="0"/>
      <w:snapToGrid w:val="0"/>
      <w:jc w:val="center"/>
    </w:pPr>
    <w:rPr>
      <w:rFonts w:ascii="宋体" w:hAnsi="Times" w:eastAsia="宋体" w:cs="宋体"/>
      <w:szCs w:val="20"/>
    </w:rPr>
  </w:style>
  <w:style w:type="paragraph" w:customStyle="1" w:styleId="154">
    <w:name w:val="表内512"/>
    <w:basedOn w:val="1"/>
    <w:uiPriority w:val="0"/>
    <w:pPr>
      <w:adjustRightInd w:val="0"/>
      <w:snapToGrid w:val="0"/>
      <w:spacing w:line="300" w:lineRule="auto"/>
      <w:jc w:val="left"/>
    </w:pPr>
    <w:rPr>
      <w:rFonts w:ascii="宋体" w:hAnsi="宋体" w:eastAsia="宋体" w:cs="宋体"/>
      <w:szCs w:val="20"/>
    </w:rPr>
  </w:style>
  <w:style w:type="paragraph" w:customStyle="1" w:styleId="155">
    <w:name w:val="表内文字小"/>
    <w:basedOn w:val="1"/>
    <w:uiPriority w:val="0"/>
    <w:pPr>
      <w:adjustRightInd w:val="0"/>
      <w:snapToGrid w:val="0"/>
      <w:jc w:val="center"/>
    </w:pPr>
    <w:rPr>
      <w:rFonts w:ascii="宋体" w:hAnsi="Times" w:eastAsia="宋体" w:cs="Times New Roman"/>
      <w:szCs w:val="20"/>
    </w:rPr>
  </w:style>
  <w:style w:type="paragraph" w:customStyle="1" w:styleId="156">
    <w:name w:val="表内514"/>
    <w:basedOn w:val="1"/>
    <w:qFormat/>
    <w:uiPriority w:val="0"/>
    <w:pPr>
      <w:adjustRightInd w:val="0"/>
      <w:snapToGrid w:val="0"/>
      <w:jc w:val="center"/>
    </w:pPr>
    <w:rPr>
      <w:rFonts w:ascii="宋体" w:hAnsi="Times New Roman" w:eastAsia="宋体" w:cs="Times New Roman"/>
      <w:color w:val="000000"/>
      <w:kern w:val="0"/>
      <w:szCs w:val="21"/>
    </w:rPr>
  </w:style>
  <w:style w:type="paragraph" w:customStyle="1" w:styleId="157">
    <w:name w:val="表内59"/>
    <w:basedOn w:val="1"/>
    <w:qFormat/>
    <w:uiPriority w:val="0"/>
    <w:pPr>
      <w:adjustRightInd w:val="0"/>
      <w:snapToGrid w:val="0"/>
      <w:spacing w:line="300" w:lineRule="auto"/>
      <w:jc w:val="center"/>
    </w:pPr>
    <w:rPr>
      <w:rFonts w:ascii="宋体" w:hAnsi="Times New Roman" w:eastAsia="宋体" w:cs="Times New Roman"/>
      <w:snapToGrid w:val="0"/>
      <w:szCs w:val="21"/>
    </w:rPr>
  </w:style>
  <w:style w:type="paragraph" w:customStyle="1" w:styleId="158">
    <w:name w:val="表内5中4"/>
    <w:basedOn w:val="110"/>
    <w:qFormat/>
    <w:uiPriority w:val="0"/>
    <w:pPr>
      <w:spacing w:line="240" w:lineRule="auto"/>
    </w:pPr>
    <w:rPr>
      <w:rFonts w:ascii="宋体"/>
      <w:bCs/>
    </w:rPr>
  </w:style>
  <w:style w:type="character" w:customStyle="1" w:styleId="159">
    <w:name w:val="Char Char2"/>
    <w:uiPriority w:val="0"/>
    <w:rPr>
      <w:rFonts w:eastAsia="黑体"/>
      <w:color w:val="000000"/>
      <w:kern w:val="2"/>
      <w:sz w:val="30"/>
      <w:szCs w:val="32"/>
    </w:rPr>
  </w:style>
  <w:style w:type="paragraph" w:customStyle="1" w:styleId="160">
    <w:name w:val="表题"/>
    <w:basedOn w:val="1"/>
    <w:next w:val="1"/>
    <w:link w:val="161"/>
    <w:qFormat/>
    <w:uiPriority w:val="0"/>
    <w:pPr>
      <w:adjustRightInd w:val="0"/>
      <w:snapToGrid w:val="0"/>
      <w:spacing w:line="288" w:lineRule="auto"/>
      <w:jc w:val="center"/>
    </w:pPr>
    <w:rPr>
      <w:rFonts w:ascii="Times New Roman" w:hAnsi="Times New Roman" w:eastAsia="楷体_GB2312" w:cs="Times New Roman"/>
      <w:b/>
      <w:kern w:val="0"/>
      <w:szCs w:val="20"/>
      <w:lang w:val="zh-CN"/>
    </w:rPr>
  </w:style>
  <w:style w:type="character" w:customStyle="1" w:styleId="161">
    <w:name w:val="表题 Char"/>
    <w:link w:val="160"/>
    <w:qFormat/>
    <w:uiPriority w:val="0"/>
    <w:rPr>
      <w:rFonts w:ascii="Times New Roman" w:hAnsi="Times New Roman" w:eastAsia="楷体_GB2312" w:cs="Times New Roman"/>
      <w:b/>
      <w:kern w:val="0"/>
      <w:szCs w:val="20"/>
      <w:lang w:val="zh-CN" w:eastAsia="zh-CN"/>
    </w:rPr>
  </w:style>
</w:style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openxmlformats.org/officeDocument/2006/relationships/image" Target="media/image3.wmf"/><Relationship Id="rId18" Type="http://schemas.openxmlformats.org/officeDocument/2006/relationships/customXml" Target="../customXml/item3.xml"/><Relationship Id="rId3" Type="http://schemas.openxmlformats.org/officeDocument/2006/relationships/footer" Target="footer1.xml"/><Relationship Id="rId7" Type="http://schemas.openxmlformats.org/officeDocument/2006/relationships/footer" Target="footer4.xml"/><Relationship Id="rId17" Type="http://schemas.openxmlformats.org/officeDocument/2006/relationships/fontTable" Target="fontTable.xml"/><Relationship Id="rId12" Type="http://schemas.openxmlformats.org/officeDocument/2006/relationships/oleObject" Target="embeddings/oleObject2.bin"/><Relationship Id="rId2" Type="http://schemas.openxmlformats.org/officeDocument/2006/relationships/settings" Target="settings.xml"/><Relationship Id="rId16" Type="http://schemas.openxmlformats.org/officeDocument/2006/relationships/customXml" Target="../customXml/item2.xml"/><Relationship Id="rId20" Type="http://schemas.openxmlformats.org/officeDocument/2006/relationships/customXml" Target="../customXml/item5.xml"/><Relationship Id="rId6" Type="http://schemas.openxmlformats.org/officeDocument/2006/relationships/footer" Target="footer3.xml"/><Relationship Id="rId11" Type="http://schemas.openxmlformats.org/officeDocument/2006/relationships/image" Target="media/image2.wmf"/><Relationship Id="rId1" Type="http://schemas.openxmlformats.org/officeDocument/2006/relationships/styles" Target="styles.xml"/><Relationship Id="rId5" Type="http://schemas.openxmlformats.org/officeDocument/2006/relationships/header" Target="header1.xml"/><Relationship Id="rId15" Type="http://schemas.openxmlformats.org/officeDocument/2006/relationships/numbering" Target="numbering.xml"/><Relationship Id="rId10" Type="http://schemas.openxmlformats.org/officeDocument/2006/relationships/oleObject" Target="embeddings/oleObject1.bin"/><Relationship Id="rId19" Type="http://schemas.openxmlformats.org/officeDocument/2006/relationships/customXml" Target="../customXml/item4.xml"/><Relationship Id="rId9" Type="http://schemas.openxmlformats.org/officeDocument/2006/relationships/image" Target="media/image1.png"/><Relationship Id="rId4" Type="http://schemas.openxmlformats.org/officeDocument/2006/relationships/footer" Target="footer2.xml"/><Relationship Id="rId14"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B51A4A4BCD6A8646A29E5CAE5D51817B" ma:contentTypeVersion="1" ma:contentTypeDescription="新建文档。" ma:contentTypeScope="" ma:versionID="e407852de3c8e8290b206cefdb92a3d1">
  <xsd:schema xmlns:xsd="http://www.w3.org/2001/XMLSchema" xmlns:xs="http://www.w3.org/2001/XMLSchema" xmlns:p="http://schemas.microsoft.com/office/2006/metadata/properties" xmlns:ns1="http://schemas.microsoft.com/sharepoint/v3" targetNamespace="http://schemas.microsoft.com/office/2006/metadata/properties" ma:root="true" ma:fieldsID="5107b0345c29e57748057d300629ff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计划开始日期" ma:description="“计划开始日期”是由“发布”功能创建的网站栏。它用于指定第一次向网站访问者显示此页面的日期和时间。" ma:hidden="true" ma:internalName="PublishingStartDate">
      <xsd:simpleType>
        <xsd:restriction base="dms:Unknown"/>
      </xsd:simpleType>
    </xsd:element>
    <xsd:element name="PublishingExpirationDate" ma:index="9" nillable="true" ma:displayName="计划结束日期" ma:description="“计划结束日期”是由“发布”功能创建的网站栏。它用于指定不再向网站访问者显示此页面的日期和时间。"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
  </customSectProps>
  <customShpExts>
    <customShpInfo spid="_x0000_s1033"/>
    <customShpInfo spid="_x0000_s1034"/>
    <customShpInfo spid="_x0000_s1035"/>
    <customShpInfo spid="_x0000_s1184"/>
    <customShpInfo spid="_x0000_s1175"/>
    <customShpInfo spid="_x0000_s1107"/>
    <customShpInfo spid="_x0000_s1176"/>
    <customShpInfo spid="_x0000_s1108"/>
    <customShpInfo spid="_x0000_s1109"/>
    <customShpInfo spid="_x0000_s1190"/>
    <customShpInfo spid="_x0000_s1178"/>
    <customShpInfo spid="_x0000_s1177"/>
    <customShpInfo spid="_x0000_s1126"/>
    <customShpInfo spid="_x0000_s1183"/>
    <customShpInfo spid="_x0000_s1185"/>
    <customShpInfo spid="_x0000_s1182"/>
    <customShpInfo spid="_x0000_s1181"/>
    <customShpInfo spid="_x0000_s1125"/>
    <customShpInfo spid="_x0000_s1124"/>
    <customShpInfo spid="_x0000_s1188"/>
    <customShpInfo spid="_x0000_s1187"/>
    <customShpInfo spid="_x0000_s1186"/>
    <customShpInfo spid="_x0000_s1179"/>
    <customShpInfo spid="_x0000_s1189"/>
    <customShpInfo spid="_x0000_s1180"/>
    <customShpInfo spid="_x0000_s1036"/>
    <customShpInfo spid="_x0000_s1173"/>
    <customShpInfo spid="_x0000_s1168"/>
    <customShpInfo spid="_x0000_s1167"/>
    <customShpInfo spid="_x0000_s1161"/>
    <customShpInfo spid="_x0000_s1160"/>
    <customShpInfo spid="_x0000_s1153"/>
    <customShpInfo spid="_x0000_s1152"/>
    <customShpInfo spid="_x0000_s1151"/>
    <customShpInfo spid="_x0000_s1150"/>
    <customShpInfo spid="_x0000_s1144"/>
    <customShpInfo spid="_x0000_s1143"/>
    <customShpInfo spid="_x0000_s1137"/>
    <customShpInfo spid="_x0000_s1136"/>
    <customShpInfo spid="_x0000_s1130"/>
    <customShpInfo spid="_x0000_s1129"/>
    <customShpInfo spid="_x0000_s1128"/>
    <customShpInfo spid="_x0000_s1127"/>
    <customShpInfo spid="_x0000_s1123"/>
    <customShpInfo spid="_x0000_s1122"/>
    <customShpInfo spid="_x0000_s1121"/>
    <customShpInfo spid="_x0000_s1120"/>
    <customShpInfo spid="_x0000_s1119"/>
    <customShpInfo spid="_x0000_s1118"/>
    <customShpInfo spid="_x0000_s1117"/>
    <customShpInfo spid="_x0000_s1116"/>
    <customShpInfo spid="_x0000_s1115"/>
    <customShpInfo spid="_x0000_s1114"/>
    <customShpInfo spid="_x0000_s1113"/>
    <customShpInfo spid="_x0000_s1112"/>
    <customShpInfo spid="_x0000_s1111"/>
    <customShpInfo spid="_x0000_s1110"/>
    <customShpInfo spid="_x0000_s1101"/>
    <customShpInfo spid="_x0000_s1100"/>
    <customShpInfo spid="_x0000_s1090"/>
    <customShpInfo spid="_x0000_s1089"/>
    <customShpInfo spid="_x0000_s1083"/>
    <customShpInfo spid="_x0000_s1082"/>
    <customShpInfo spid="_x0000_s1076"/>
    <customShpInfo spid="_x0000_s1075"/>
    <customShpInfo spid="_x0000_s1065"/>
    <customShpInfo spid="_x0000_s1064"/>
    <customShpInfo spid="_x0000_s1054"/>
    <customShpInfo spid="_x0000_s1053"/>
    <customShpInfo spid="_x0000_s1047"/>
    <customShpInfo spid="_x0000_s1046"/>
    <customShpInfo spid="_x0000_s1039"/>
    <customShpInfo spid="_x0000_s1038"/>
    <customShpInfo spid="_x0000_s1037"/>
    <customShpInfo spid="_x0000_s1162"/>
    <customShpInfo spid="_x0000_s1145"/>
    <customShpInfo spid="_x0000_s1138"/>
    <customShpInfo spid="_x0000_s1131"/>
    <customShpInfo spid="_x0000_s1102"/>
    <customShpInfo spid="_x0000_s1092"/>
    <customShpInfo spid="_x0000_s1091"/>
    <customShpInfo spid="_x0000_s1084"/>
    <customShpInfo spid="_x0000_s1077"/>
    <customShpInfo spid="_x0000_s1067"/>
    <customShpInfo spid="_x0000_s1066"/>
    <customShpInfo spid="_x0000_s1056"/>
    <customShpInfo spid="_x0000_s1055"/>
    <customShpInfo spid="_x0000_s1048"/>
    <customShpInfo spid="_x0000_s1041"/>
    <customShpInfo spid="_x0000_s1040"/>
    <customShpInfo spid="_x0000_s1164"/>
    <customShpInfo spid="_x0000_s1163"/>
    <customShpInfo spid="_x0000_s1147"/>
    <customShpInfo spid="_x0000_s1146"/>
    <customShpInfo spid="_x0000_s1140"/>
    <customShpInfo spid="_x0000_s1139"/>
    <customShpInfo spid="_x0000_s1133"/>
    <customShpInfo spid="_x0000_s1132"/>
    <customShpInfo spid="_x0000_s1104"/>
    <customShpInfo spid="_x0000_s1103"/>
    <customShpInfo spid="_x0000_s1096"/>
    <customShpInfo spid="_x0000_s1095"/>
    <customShpInfo spid="_x0000_s1094"/>
    <customShpInfo spid="_x0000_s1093"/>
    <customShpInfo spid="_x0000_s1086"/>
    <customShpInfo spid="_x0000_s1085"/>
    <customShpInfo spid="_x0000_s1079"/>
    <customShpInfo spid="_x0000_s1078"/>
    <customShpInfo spid="_x0000_s1071"/>
    <customShpInfo spid="_x0000_s1070"/>
    <customShpInfo spid="_x0000_s1069"/>
    <customShpInfo spid="_x0000_s1068"/>
    <customShpInfo spid="_x0000_s1060"/>
    <customShpInfo spid="_x0000_s1059"/>
    <customShpInfo spid="_x0000_s1058"/>
    <customShpInfo spid="_x0000_s1057"/>
    <customShpInfo spid="_x0000_s1050"/>
    <customShpInfo spid="_x0000_s1049"/>
    <customShpInfo spid="_x0000_s1043"/>
    <customShpInfo spid="_x0000_s1042"/>
    <customShpInfo spid="_x0000_s1165"/>
    <customShpInfo spid="_x0000_s1148"/>
    <customShpInfo spid="_x0000_s1141"/>
    <customShpInfo spid="_x0000_s1134"/>
    <customShpInfo spid="_x0000_s1105"/>
    <customShpInfo spid="_x0000_s1098"/>
    <customShpInfo spid="_x0000_s1097"/>
    <customShpInfo spid="_x0000_s1087"/>
    <customShpInfo spid="_x0000_s1080"/>
    <customShpInfo spid="_x0000_s1073"/>
    <customShpInfo spid="_x0000_s1072"/>
    <customShpInfo spid="_x0000_s1062"/>
    <customShpInfo spid="_x0000_s1061"/>
    <customShpInfo spid="_x0000_s1051"/>
    <customShpInfo spid="_x0000_s1044"/>
    <customShpInfo spid="_x0000_s1166"/>
    <customShpInfo spid="_x0000_s1149"/>
    <customShpInfo spid="_x0000_s1142"/>
    <customShpInfo spid="_x0000_s1135"/>
    <customShpInfo spid="_x0000_s1106"/>
    <customShpInfo spid="_x0000_s1099"/>
    <customShpInfo spid="_x0000_s1088"/>
    <customShpInfo spid="_x0000_s1081"/>
    <customShpInfo spid="_x0000_s1074"/>
    <customShpInfo spid="_x0000_s1063"/>
    <customShpInfo spid="_x0000_s1052"/>
    <customShpInfo spid="_x0000_s1045"/>
    <customShpInfo spid="_x0000_s1174"/>
    <customShpInfo spid="_x0000_s1172"/>
    <customShpInfo spid="_x0000_s1171"/>
    <customShpInfo spid="_x0000_s1170"/>
    <customShpInfo spid="_x0000_s1169"/>
    <customShpInfo spid="_x0000_s1159"/>
    <customShpInfo spid="_x0000_s1158"/>
    <customShpInfo spid="_x0000_s1157"/>
    <customShpInfo spid="_x0000_s1156"/>
    <customShpInfo spid="_x0000_s1155"/>
    <customShpInfo spid="_x0000_s1154"/>
    <customShpInfo spid="_x0000_s1027"/>
    <customShpInfo spid="_x0000_s1026"/>
  </customShpExt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AAAD89B-4B70-4824-AB17-6FC32BCB9073}"/>
</file>

<file path=customXml/itemProps2.xml><?xml version="1.0" encoding="utf-8"?>
<ds:datastoreItem xmlns:ds="http://schemas.openxmlformats.org/officeDocument/2006/customXml" ds:itemID="{B1977F7D-205B-4081-913C-38D41E755F92}"/>
</file>

<file path=customXml/itemProps3.xml><?xml version="1.0" encoding="utf-8"?>
<ds:datastoreItem xmlns:ds="http://schemas.openxmlformats.org/officeDocument/2006/customXml" ds:itemID="{E2FB5FD2-FE08-4BDE-B07F-D2DDC0EB06E3}"/>
</file>

<file path=customXml/itemProps4.xml><?xml version="1.0" encoding="utf-8"?>
<ds:datastoreItem xmlns:ds="http://schemas.openxmlformats.org/officeDocument/2006/customXml" ds:itemID="{CA6108CB-893C-4BB7-8824-E736456BCE4D}"/>
</file>

<file path=customXml/itemProps5.xml><?xml version="1.0" encoding="utf-8"?>
<ds:datastoreItem xmlns:ds="http://schemas.openxmlformats.org/officeDocument/2006/customXml" ds:itemID="{7226249D-8B95-4F5D-AA77-E94126746A33}"/>
</file>

<file path=docProps/app.xml><?xml version="1.0" encoding="utf-8"?>
<Properties xmlns="http://schemas.openxmlformats.org/officeDocument/2006/extended-properties" xmlns:vt="http://schemas.openxmlformats.org/officeDocument/2006/docPropsVTypes">
  <Template>Normal</Template>
  <Pages>32</Pages>
  <Words>4565</Words>
  <Characters>26022</Characters>
  <Lines>216</Lines>
  <Paragraphs>61</Paragraphs>
  <TotalTime>44</TotalTime>
  <ScaleCrop>false</ScaleCrop>
  <LinksUpToDate>false</LinksUpToDate>
  <CharactersWithSpaces>30526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冯明</dc:creator>
  <cp:lastModifiedBy>陈聪</cp:lastModifiedBy>
  <cp:revision>164</cp:revision>
  <dcterms:created xsi:type="dcterms:W3CDTF">2018-02-05T03:23:00Z</dcterms:created>
  <dcterms:modified xsi:type="dcterms:W3CDTF">2021-02-25T23:00:18Z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ContentTypeId">
    <vt:lpwstr>0x010100B51A4A4BCD6A8646A29E5CAE5D51817B</vt:lpwstr>
  </property>
</Properties>
</file>